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75" w:rsidRPr="00D4273D" w:rsidRDefault="00B76375" w:rsidP="00B76375">
      <w:pPr>
        <w:spacing w:before="130" w:after="0" w:line="260" w:lineRule="exact"/>
        <w:ind w:firstLine="539"/>
        <w:jc w:val="right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 xml:space="preserve">5. pielikums </w:t>
      </w:r>
      <w:r w:rsidRPr="00D4273D">
        <w:rPr>
          <w:rFonts w:ascii="Cambria" w:hAnsi="Cambria"/>
          <w:sz w:val="19"/>
        </w:rPr>
        <w:br/>
        <w:t xml:space="preserve">Ministru kabineta </w:t>
      </w:r>
      <w:r w:rsidRPr="00D4273D">
        <w:rPr>
          <w:rFonts w:ascii="Cambria" w:hAnsi="Cambria"/>
          <w:sz w:val="19"/>
        </w:rPr>
        <w:br/>
        <w:t xml:space="preserve">2018. gada </w:t>
      </w:r>
      <w:r w:rsidRPr="00D4273D">
        <w:rPr>
          <w:rFonts w:ascii="Cambria" w:hAnsi="Cambria"/>
          <w:sz w:val="19"/>
          <w:szCs w:val="28"/>
        </w:rPr>
        <w:t>27. novembra</w:t>
      </w:r>
      <w:r w:rsidRPr="00D4273D">
        <w:rPr>
          <w:rFonts w:ascii="Cambria" w:hAnsi="Cambria"/>
          <w:sz w:val="19"/>
          <w:szCs w:val="28"/>
        </w:rPr>
        <w:br/>
      </w:r>
      <w:r w:rsidRPr="00D4273D">
        <w:rPr>
          <w:rFonts w:ascii="Cambria" w:hAnsi="Cambria"/>
          <w:sz w:val="19"/>
        </w:rPr>
        <w:t>noteikumiem Nr. 720</w:t>
      </w:r>
    </w:p>
    <w:p w:rsidR="00B76375" w:rsidRPr="00D4273D" w:rsidRDefault="00B76375" w:rsidP="00B76375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8"/>
        </w:rPr>
      </w:pPr>
      <w:r w:rsidRPr="00D4273D">
        <w:rPr>
          <w:rFonts w:ascii="Cambria" w:hAnsi="Cambria"/>
          <w:b/>
          <w:szCs w:val="28"/>
        </w:rPr>
        <w:t>PĀRSKATS PAR ZOBĀRSTNIECĪBAS DARBĪBU</w:t>
      </w:r>
    </w:p>
    <w:p w:rsidR="00B76375" w:rsidRPr="00D4273D" w:rsidRDefault="00B76375" w:rsidP="00B76375">
      <w:pPr>
        <w:spacing w:after="0" w:line="260" w:lineRule="exact"/>
        <w:jc w:val="center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____. gadā</w:t>
      </w:r>
    </w:p>
    <w:p w:rsidR="00B76375" w:rsidRPr="00D4273D" w:rsidRDefault="00B76375" w:rsidP="00B76375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25"/>
        <w:gridCol w:w="3971"/>
      </w:tblGrid>
      <w:tr w:rsidR="00B76375" w:rsidRPr="00D4273D" w:rsidTr="00526CB9">
        <w:trPr>
          <w:jc w:val="center"/>
        </w:trPr>
        <w:tc>
          <w:tcPr>
            <w:tcW w:w="5212" w:type="dxa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Iesniedz ārstniecības iestādes</w:t>
            </w:r>
          </w:p>
        </w:tc>
        <w:tc>
          <w:tcPr>
            <w:tcW w:w="4369" w:type="dxa"/>
            <w:vMerge w:val="restart"/>
          </w:tcPr>
          <w:p w:rsidR="00B76375" w:rsidRPr="00D4273D" w:rsidRDefault="00B76375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Slimību profilakses un kontroles centram</w:t>
            </w:r>
          </w:p>
        </w:tc>
      </w:tr>
      <w:tr w:rsidR="00B76375" w:rsidRPr="00D4273D" w:rsidTr="00526CB9">
        <w:trPr>
          <w:jc w:val="center"/>
        </w:trPr>
        <w:tc>
          <w:tcPr>
            <w:tcW w:w="5212" w:type="dxa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b/>
                <w:sz w:val="19"/>
              </w:rPr>
              <w:t>līdz 15. februārim</w:t>
            </w:r>
          </w:p>
        </w:tc>
        <w:tc>
          <w:tcPr>
            <w:tcW w:w="4369" w:type="dxa"/>
            <w:vMerge/>
          </w:tcPr>
          <w:p w:rsidR="00B76375" w:rsidRPr="00D4273D" w:rsidRDefault="00B76375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</w:p>
        </w:tc>
      </w:tr>
    </w:tbl>
    <w:p w:rsidR="00B76375" w:rsidRPr="00D4273D" w:rsidRDefault="00B76375" w:rsidP="00B76375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675"/>
        <w:gridCol w:w="6021"/>
      </w:tblGrid>
      <w:tr w:rsidR="00B76375" w:rsidRPr="00D4273D" w:rsidTr="00526CB9">
        <w:trPr>
          <w:trHeight w:val="227"/>
          <w:jc w:val="center"/>
        </w:trPr>
        <w:tc>
          <w:tcPr>
            <w:tcW w:w="2863" w:type="dxa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Ārstniecības iestādes nosaukums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B76375" w:rsidRPr="00D4273D" w:rsidTr="00526CB9">
        <w:trPr>
          <w:trHeight w:val="227"/>
          <w:jc w:val="center"/>
        </w:trPr>
        <w:tc>
          <w:tcPr>
            <w:tcW w:w="9581" w:type="dxa"/>
            <w:gridSpan w:val="2"/>
            <w:tcBorders>
              <w:bottom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044"/>
        <w:gridCol w:w="5652"/>
      </w:tblGrid>
      <w:tr w:rsidR="00B76375" w:rsidRPr="00D4273D" w:rsidTr="00526CB9">
        <w:trPr>
          <w:jc w:val="center"/>
        </w:trPr>
        <w:tc>
          <w:tcPr>
            <w:tcW w:w="3289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:rsidR="00B76375" w:rsidRPr="00D4273D" w:rsidRDefault="009F506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848"/>
        <w:gridCol w:w="1848"/>
      </w:tblGrid>
      <w:tr w:rsidR="00B76375" w:rsidRPr="00D4273D" w:rsidTr="00FB63EC">
        <w:trPr>
          <w:jc w:val="center"/>
        </w:trPr>
        <w:tc>
          <w:tcPr>
            <w:tcW w:w="8640" w:type="dxa"/>
            <w:gridSpan w:val="2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Pamatdarbība (nosaukums un kods atbilstoši Veselības aprūpes sniedzēju klasifikācijai)</w:t>
            </w:r>
          </w:p>
        </w:tc>
      </w:tr>
      <w:tr w:rsidR="00B76375" w:rsidRPr="00D4273D" w:rsidTr="00FB63EC">
        <w:trPr>
          <w:jc w:val="center"/>
        </w:trPr>
        <w:tc>
          <w:tcPr>
            <w:tcW w:w="6804" w:type="dxa"/>
            <w:tcBorders>
              <w:bottom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6" w:type="dxa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HP </w:t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26"/>
        <w:gridCol w:w="7970"/>
      </w:tblGrid>
      <w:tr w:rsidR="00B76375" w:rsidRPr="00D4273D" w:rsidTr="00526CB9">
        <w:trPr>
          <w:trHeight w:val="227"/>
          <w:jc w:val="center"/>
        </w:trPr>
        <w:tc>
          <w:tcPr>
            <w:tcW w:w="737" w:type="dxa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Adrese</w:t>
            </w: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B76375" w:rsidRPr="00D4273D" w:rsidTr="00526CB9">
        <w:trPr>
          <w:trHeight w:val="227"/>
          <w:jc w:val="center"/>
        </w:trPr>
        <w:tc>
          <w:tcPr>
            <w:tcW w:w="737" w:type="dxa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64"/>
        <w:gridCol w:w="3043"/>
        <w:gridCol w:w="1570"/>
        <w:gridCol w:w="3219"/>
      </w:tblGrid>
      <w:tr w:rsidR="00B76375" w:rsidRPr="00D4273D" w:rsidTr="00526CB9">
        <w:trPr>
          <w:jc w:val="center"/>
        </w:trPr>
        <w:tc>
          <w:tcPr>
            <w:tcW w:w="879" w:type="dxa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Tālrunis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701" w:type="dxa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E-pasts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495"/>
        <w:gridCol w:w="7201"/>
      </w:tblGrid>
      <w:tr w:rsidR="00B76375" w:rsidRPr="00D4273D" w:rsidTr="00526CB9">
        <w:trPr>
          <w:jc w:val="center"/>
        </w:trPr>
        <w:tc>
          <w:tcPr>
            <w:tcW w:w="1588" w:type="dxa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Iestādes vadītājs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B76375" w:rsidRPr="00D4273D" w:rsidTr="00526CB9">
        <w:trPr>
          <w:jc w:val="center"/>
        </w:trPr>
        <w:tc>
          <w:tcPr>
            <w:tcW w:w="1588" w:type="dxa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399"/>
        <w:gridCol w:w="5297"/>
      </w:tblGrid>
      <w:tr w:rsidR="00B76375" w:rsidRPr="00D4273D" w:rsidTr="00526CB9">
        <w:trPr>
          <w:trHeight w:val="227"/>
          <w:jc w:val="center"/>
        </w:trPr>
        <w:tc>
          <w:tcPr>
            <w:tcW w:w="9581" w:type="dxa"/>
            <w:gridSpan w:val="2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pacing w:val="-2"/>
                <w:sz w:val="19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8"/>
              </w:rPr>
              <w:t>Ārstniecības iestāde, kuras resursus izmanto veselības aprūpes pakalpojumu sniegšanai saskaņā</w:t>
            </w:r>
          </w:p>
        </w:tc>
      </w:tr>
      <w:tr w:rsidR="00B76375" w:rsidRPr="00D4273D" w:rsidTr="00526CB9">
        <w:trPr>
          <w:trHeight w:val="227"/>
          <w:jc w:val="center"/>
        </w:trPr>
        <w:tc>
          <w:tcPr>
            <w:tcW w:w="3714" w:type="dxa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  <w:szCs w:val="28"/>
              </w:rPr>
              <w:t xml:space="preserve">ar ārstniecības iestāžu savstarpēju līgumu 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B76375" w:rsidRPr="00D4273D" w:rsidTr="00526CB9">
        <w:trPr>
          <w:trHeight w:val="227"/>
          <w:jc w:val="center"/>
        </w:trPr>
        <w:tc>
          <w:tcPr>
            <w:tcW w:w="3714" w:type="dxa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5867" w:type="dxa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(nosaukums)</w:t>
            </w:r>
          </w:p>
        </w:tc>
      </w:tr>
      <w:tr w:rsidR="00B76375" w:rsidRPr="00D4273D" w:rsidTr="00526CB9">
        <w:trPr>
          <w:trHeight w:val="227"/>
          <w:jc w:val="center"/>
        </w:trPr>
        <w:tc>
          <w:tcPr>
            <w:tcW w:w="9581" w:type="dxa"/>
            <w:gridSpan w:val="2"/>
            <w:tcBorders>
              <w:bottom w:val="single" w:sz="4" w:space="0" w:color="auto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044"/>
        <w:gridCol w:w="5652"/>
      </w:tblGrid>
      <w:tr w:rsidR="00B76375" w:rsidRPr="00D4273D" w:rsidTr="00526CB9">
        <w:trPr>
          <w:jc w:val="center"/>
        </w:trPr>
        <w:tc>
          <w:tcPr>
            <w:tcW w:w="3289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:rsidR="00B76375" w:rsidRPr="00D4273D" w:rsidRDefault="009F506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B76375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</w:rPr>
      </w:pPr>
    </w:p>
    <w:p w:rsidR="00117029" w:rsidRDefault="00117029">
      <w:pPr>
        <w:rPr>
          <w:rFonts w:ascii="Cambria" w:hAnsi="Cambria"/>
          <w:b/>
          <w:sz w:val="19"/>
        </w:rPr>
      </w:pPr>
      <w:r>
        <w:rPr>
          <w:rFonts w:ascii="Cambria" w:hAnsi="Cambria"/>
          <w:b/>
          <w:sz w:val="19"/>
        </w:rPr>
        <w:br w:type="page"/>
      </w:r>
    </w:p>
    <w:p w:rsidR="00B76375" w:rsidRPr="00D4273D" w:rsidRDefault="00B76375" w:rsidP="00B76375">
      <w:pPr>
        <w:spacing w:after="0" w:line="260" w:lineRule="exact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lastRenderedPageBreak/>
        <w:t>1. Apmeklējumi pie zobārsta un mutes, sejas un žokļu ķirurga</w:t>
      </w:r>
    </w:p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968"/>
        <w:gridCol w:w="827"/>
        <w:gridCol w:w="1218"/>
        <w:gridCol w:w="1352"/>
        <w:gridCol w:w="1331"/>
      </w:tblGrid>
      <w:tr w:rsidR="00B76375" w:rsidRPr="00D4273D" w:rsidTr="00526CB9">
        <w:tc>
          <w:tcPr>
            <w:tcW w:w="4219" w:type="dxa"/>
            <w:vMerge w:val="restart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Apmeklējumu skaits</w:t>
            </w:r>
          </w:p>
        </w:tc>
      </w:tr>
      <w:tr w:rsidR="00B76375" w:rsidRPr="00D4273D" w:rsidTr="00526CB9">
        <w:tc>
          <w:tcPr>
            <w:tcW w:w="4219" w:type="dxa"/>
            <w:vMerge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sievietes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vīrieši</w:t>
            </w:r>
          </w:p>
        </w:tc>
      </w:tr>
      <w:tr w:rsidR="00B76375" w:rsidRPr="00D4273D" w:rsidTr="00526CB9">
        <w:tc>
          <w:tcPr>
            <w:tcW w:w="4219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</w:tr>
      <w:tr w:rsidR="00B76375" w:rsidRPr="00D4273D" w:rsidTr="00526CB9">
        <w:tc>
          <w:tcPr>
            <w:tcW w:w="4219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Kopējais apmeklējumu skaits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B76375" w:rsidRPr="00D4273D" w:rsidTr="00526CB9">
        <w:tc>
          <w:tcPr>
            <w:tcW w:w="4219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kopējais apmeklējumu skaits bērniem (0–17 gadi, ieskaitot)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B76375" w:rsidRPr="00D4273D" w:rsidTr="00526CB9">
        <w:tc>
          <w:tcPr>
            <w:tcW w:w="4219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tiem pirmreizējo apmeklējumu skaits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1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bērniem (0–17 gadi, ieskaitot)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1.1.1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  <w:szCs w:val="18"/>
        </w:rPr>
      </w:pPr>
    </w:p>
    <w:p w:rsidR="00B76375" w:rsidRPr="00D4273D" w:rsidRDefault="00B76375" w:rsidP="00B76375">
      <w:pPr>
        <w:spacing w:after="0" w:line="260" w:lineRule="exact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t>1.1. Zobārstu un mutes, sejas un žokļu ķirurgu darbs (mutes ķirurģija)</w:t>
      </w:r>
    </w:p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964"/>
        <w:gridCol w:w="829"/>
        <w:gridCol w:w="2019"/>
        <w:gridCol w:w="1884"/>
      </w:tblGrid>
      <w:tr w:rsidR="00B76375" w:rsidRPr="00D4273D" w:rsidTr="00526CB9">
        <w:tc>
          <w:tcPr>
            <w:tcW w:w="4252" w:type="dxa"/>
            <w:shd w:val="clear" w:color="auto" w:fill="auto"/>
            <w:vAlign w:val="center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Apkalpoto unikālo pacientu skaits</w:t>
            </w:r>
          </w:p>
        </w:tc>
        <w:tc>
          <w:tcPr>
            <w:tcW w:w="1984" w:type="dxa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Gadījumu skaits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3</w:t>
            </w:r>
          </w:p>
        </w:tc>
      </w:tr>
      <w:tr w:rsidR="00B76375" w:rsidRPr="00D4273D" w:rsidTr="00526CB9">
        <w:tc>
          <w:tcPr>
            <w:tcW w:w="4252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984" w:type="dxa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</w:tr>
      <w:tr w:rsidR="00B76375" w:rsidRPr="00D4273D" w:rsidTr="00526CB9">
        <w:tc>
          <w:tcPr>
            <w:tcW w:w="4252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Mutes dobuma operācijas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  <w:tc>
          <w:tcPr>
            <w:tcW w:w="1984" w:type="dxa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</w:tr>
      <w:tr w:rsidR="00B76375" w:rsidRPr="00D4273D" w:rsidTr="00526CB9">
        <w:tc>
          <w:tcPr>
            <w:tcW w:w="4252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Zobu implantu ievietošana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  <w:tc>
          <w:tcPr>
            <w:tcW w:w="1984" w:type="dxa"/>
          </w:tcPr>
          <w:p w:rsidR="00B76375" w:rsidRPr="00D4273D" w:rsidRDefault="00B76375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  <w:szCs w:val="18"/>
        </w:rPr>
      </w:pPr>
    </w:p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t>2. Apmeklējumi pie zobu higiēnista</w:t>
      </w:r>
    </w:p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975"/>
        <w:gridCol w:w="831"/>
        <w:gridCol w:w="1197"/>
        <w:gridCol w:w="1358"/>
        <w:gridCol w:w="1335"/>
      </w:tblGrid>
      <w:tr w:rsidR="00B76375" w:rsidRPr="00D4273D" w:rsidTr="009A6E33">
        <w:tc>
          <w:tcPr>
            <w:tcW w:w="3944" w:type="dxa"/>
            <w:vMerge w:val="restart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825" w:type="dxa"/>
            <w:vMerge w:val="restart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3861" w:type="dxa"/>
            <w:gridSpan w:val="3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Apmeklējumu skaits</w:t>
            </w:r>
          </w:p>
        </w:tc>
      </w:tr>
      <w:tr w:rsidR="00B76375" w:rsidRPr="00D4273D" w:rsidTr="009A6E33">
        <w:tc>
          <w:tcPr>
            <w:tcW w:w="3944" w:type="dxa"/>
            <w:vMerge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825" w:type="dxa"/>
            <w:vMerge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188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kopā</w:t>
            </w:r>
          </w:p>
        </w:tc>
        <w:tc>
          <w:tcPr>
            <w:tcW w:w="1348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sievietes</w:t>
            </w:r>
          </w:p>
        </w:tc>
        <w:tc>
          <w:tcPr>
            <w:tcW w:w="1325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vīrieši</w:t>
            </w:r>
          </w:p>
        </w:tc>
      </w:tr>
      <w:tr w:rsidR="00B76375" w:rsidRPr="00D4273D" w:rsidTr="009A6E33">
        <w:tc>
          <w:tcPr>
            <w:tcW w:w="3944" w:type="dxa"/>
            <w:vAlign w:val="center"/>
          </w:tcPr>
          <w:p w:rsidR="00B76375" w:rsidRPr="00D4273D" w:rsidRDefault="009A6E33" w:rsidP="00B70F1A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825" w:type="dxa"/>
            <w:vAlign w:val="center"/>
          </w:tcPr>
          <w:p w:rsidR="00B76375" w:rsidRPr="00D4273D" w:rsidRDefault="009A6E33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188" w:type="dxa"/>
            <w:vAlign w:val="center"/>
          </w:tcPr>
          <w:p w:rsidR="00B76375" w:rsidRPr="00D4273D" w:rsidRDefault="009A6E33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348" w:type="dxa"/>
            <w:vAlign w:val="center"/>
          </w:tcPr>
          <w:p w:rsidR="00B76375" w:rsidRPr="00D4273D" w:rsidRDefault="009A6E33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325" w:type="dxa"/>
            <w:vAlign w:val="center"/>
          </w:tcPr>
          <w:p w:rsidR="00B76375" w:rsidRPr="00D4273D" w:rsidRDefault="009A6E33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3</w:t>
            </w:r>
          </w:p>
        </w:tc>
      </w:tr>
      <w:tr w:rsidR="009A6E33" w:rsidRPr="00D4273D" w:rsidTr="009A6E33">
        <w:tc>
          <w:tcPr>
            <w:tcW w:w="3944" w:type="dxa"/>
            <w:vAlign w:val="center"/>
          </w:tcPr>
          <w:p w:rsidR="009A6E33" w:rsidRPr="00D4273D" w:rsidRDefault="009A6E33" w:rsidP="009A6E3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Kopējais apmeklējumu skaits</w:t>
            </w:r>
          </w:p>
        </w:tc>
        <w:tc>
          <w:tcPr>
            <w:tcW w:w="825" w:type="dxa"/>
            <w:vAlign w:val="center"/>
          </w:tcPr>
          <w:p w:rsidR="009A6E33" w:rsidRPr="00D4273D" w:rsidRDefault="009A6E33" w:rsidP="009A6E3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188" w:type="dxa"/>
            <w:vAlign w:val="center"/>
          </w:tcPr>
          <w:p w:rsidR="009A6E33" w:rsidRPr="00D4273D" w:rsidRDefault="009A6E33" w:rsidP="009A6E3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348" w:type="dxa"/>
            <w:vAlign w:val="center"/>
          </w:tcPr>
          <w:p w:rsidR="009A6E33" w:rsidRPr="00D4273D" w:rsidRDefault="009A6E33" w:rsidP="009A6E3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325" w:type="dxa"/>
            <w:vAlign w:val="center"/>
          </w:tcPr>
          <w:p w:rsidR="009A6E33" w:rsidRPr="00D4273D" w:rsidRDefault="009A6E33" w:rsidP="009A6E3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9A6E33" w:rsidRPr="00D4273D" w:rsidTr="009A6E33">
        <w:tc>
          <w:tcPr>
            <w:tcW w:w="3944" w:type="dxa"/>
            <w:vAlign w:val="center"/>
          </w:tcPr>
          <w:p w:rsidR="009A6E33" w:rsidRPr="00D4273D" w:rsidRDefault="009A6E33" w:rsidP="009A6E33">
            <w:pPr>
              <w:spacing w:after="0" w:line="240" w:lineRule="auto"/>
              <w:ind w:left="284"/>
              <w:rPr>
                <w:rFonts w:ascii="Cambria" w:hAnsi="Cambria"/>
                <w:spacing w:val="-2"/>
                <w:sz w:val="19"/>
              </w:rPr>
            </w:pPr>
            <w:r w:rsidRPr="00D4273D">
              <w:rPr>
                <w:rFonts w:ascii="Cambria" w:hAnsi="Cambria"/>
                <w:spacing w:val="-2"/>
                <w:sz w:val="19"/>
              </w:rPr>
              <w:t>tajā skaitā kopējais apmeklējumu skaits bērniem (0–17 gadi, ieskaitot)</w:t>
            </w:r>
          </w:p>
        </w:tc>
        <w:tc>
          <w:tcPr>
            <w:tcW w:w="825" w:type="dxa"/>
            <w:vAlign w:val="center"/>
          </w:tcPr>
          <w:p w:rsidR="009A6E33" w:rsidRPr="00D4273D" w:rsidRDefault="009A6E33" w:rsidP="009A6E3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1.1</w:t>
            </w:r>
          </w:p>
        </w:tc>
        <w:tc>
          <w:tcPr>
            <w:tcW w:w="1188" w:type="dxa"/>
            <w:vAlign w:val="center"/>
          </w:tcPr>
          <w:p w:rsidR="009A6E33" w:rsidRPr="00D4273D" w:rsidRDefault="009A6E33" w:rsidP="009A6E3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348" w:type="dxa"/>
            <w:vAlign w:val="center"/>
          </w:tcPr>
          <w:p w:rsidR="009A6E33" w:rsidRPr="00D4273D" w:rsidRDefault="009A6E33" w:rsidP="009A6E3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325" w:type="dxa"/>
            <w:vAlign w:val="center"/>
          </w:tcPr>
          <w:p w:rsidR="009A6E33" w:rsidRPr="00D4273D" w:rsidRDefault="009A6E33" w:rsidP="009A6E3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  <w:szCs w:val="18"/>
        </w:rPr>
      </w:pPr>
    </w:p>
    <w:p w:rsidR="00B76375" w:rsidRPr="00D4273D" w:rsidRDefault="00B76375" w:rsidP="00B76375">
      <w:pPr>
        <w:spacing w:after="0" w:line="260" w:lineRule="exact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t>3. Zobu stāvoklis bērniem</w:t>
      </w:r>
    </w:p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11"/>
        <w:gridCol w:w="801"/>
        <w:gridCol w:w="830"/>
        <w:gridCol w:w="513"/>
        <w:gridCol w:w="513"/>
        <w:gridCol w:w="513"/>
        <w:gridCol w:w="659"/>
        <w:gridCol w:w="513"/>
        <w:gridCol w:w="513"/>
        <w:gridCol w:w="658"/>
        <w:gridCol w:w="1268"/>
        <w:gridCol w:w="1104"/>
      </w:tblGrid>
      <w:tr w:rsidR="00B76375" w:rsidRPr="00D4273D" w:rsidTr="00526CB9">
        <w:tc>
          <w:tcPr>
            <w:tcW w:w="846" w:type="dxa"/>
            <w:vMerge w:val="restart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Bērnu vecums</w:t>
            </w:r>
          </w:p>
        </w:tc>
        <w:tc>
          <w:tcPr>
            <w:tcW w:w="850" w:type="dxa"/>
            <w:vMerge w:val="restart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Rindas Nr.</w:t>
            </w:r>
          </w:p>
        </w:tc>
        <w:tc>
          <w:tcPr>
            <w:tcW w:w="851" w:type="dxa"/>
            <w:vMerge w:val="restart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Pacientu skaits</w:t>
            </w:r>
          </w:p>
        </w:tc>
        <w:tc>
          <w:tcPr>
            <w:tcW w:w="1701" w:type="dxa"/>
            <w:gridSpan w:val="3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Pastāvīgo zobu skaits</w:t>
            </w:r>
          </w:p>
        </w:tc>
        <w:tc>
          <w:tcPr>
            <w:tcW w:w="709" w:type="dxa"/>
            <w:vMerge w:val="restart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KPE</w:t>
            </w:r>
            <w:r w:rsidRPr="00D4273D">
              <w:rPr>
                <w:rFonts w:ascii="Cambria" w:hAnsi="Cambria"/>
                <w:spacing w:val="-2"/>
                <w:sz w:val="19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Piena zobu skaits</w:t>
            </w:r>
          </w:p>
        </w:tc>
        <w:tc>
          <w:tcPr>
            <w:tcW w:w="708" w:type="dxa"/>
            <w:vMerge w:val="restart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KPE</w:t>
            </w:r>
            <w:r w:rsidRPr="00D4273D">
              <w:rPr>
                <w:rFonts w:ascii="Cambria" w:hAnsi="Cambria"/>
                <w:spacing w:val="-2"/>
                <w:sz w:val="19"/>
                <w:szCs w:val="20"/>
                <w:vertAlign w:val="superscript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  <w:lang w:val="en-US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Pacientu skaits ar ortodontiskām anomālijām</w:t>
            </w:r>
          </w:p>
        </w:tc>
        <w:tc>
          <w:tcPr>
            <w:tcW w:w="1134" w:type="dxa"/>
            <w:vMerge w:val="restart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Pacientu skaits ar patoloģisku periodontu</w:t>
            </w:r>
          </w:p>
        </w:tc>
      </w:tr>
      <w:tr w:rsidR="00B76375" w:rsidRPr="00D4273D" w:rsidTr="00526CB9">
        <w:trPr>
          <w:cantSplit/>
          <w:trHeight w:val="1118"/>
        </w:trPr>
        <w:tc>
          <w:tcPr>
            <w:tcW w:w="846" w:type="dxa"/>
            <w:vMerge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kariozie</w:t>
            </w:r>
          </w:p>
        </w:tc>
        <w:tc>
          <w:tcPr>
            <w:tcW w:w="567" w:type="dxa"/>
            <w:textDirection w:val="btLr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plombētie</w:t>
            </w:r>
          </w:p>
        </w:tc>
        <w:tc>
          <w:tcPr>
            <w:tcW w:w="567" w:type="dxa"/>
            <w:textDirection w:val="btLr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izrautie</w:t>
            </w:r>
          </w:p>
        </w:tc>
        <w:tc>
          <w:tcPr>
            <w:tcW w:w="709" w:type="dxa"/>
            <w:vMerge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kariozie</w:t>
            </w:r>
          </w:p>
        </w:tc>
        <w:tc>
          <w:tcPr>
            <w:tcW w:w="567" w:type="dxa"/>
            <w:textDirection w:val="btLr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plombētie</w:t>
            </w:r>
          </w:p>
        </w:tc>
        <w:tc>
          <w:tcPr>
            <w:tcW w:w="708" w:type="dxa"/>
            <w:vMerge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Merge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B76375" w:rsidRPr="00D4273D" w:rsidTr="00526CB9">
        <w:tc>
          <w:tcPr>
            <w:tcW w:w="846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851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</w:t>
            </w:r>
          </w:p>
        </w:tc>
        <w:tc>
          <w:tcPr>
            <w:tcW w:w="1134" w:type="dxa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</w:t>
            </w:r>
          </w:p>
        </w:tc>
      </w:tr>
      <w:tr w:rsidR="00B76375" w:rsidRPr="00D4273D" w:rsidTr="00526CB9">
        <w:tc>
          <w:tcPr>
            <w:tcW w:w="846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 gadi</w:t>
            </w:r>
          </w:p>
        </w:tc>
        <w:tc>
          <w:tcPr>
            <w:tcW w:w="850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B76375" w:rsidRPr="00D4273D" w:rsidTr="00526CB9">
        <w:tc>
          <w:tcPr>
            <w:tcW w:w="846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 gadi</w:t>
            </w:r>
          </w:p>
        </w:tc>
        <w:tc>
          <w:tcPr>
            <w:tcW w:w="850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9"/>
        </w:rPr>
      </w:pPr>
    </w:p>
    <w:p w:rsidR="00B76375" w:rsidRPr="00D4273D" w:rsidRDefault="00B76375" w:rsidP="00B76375">
      <w:pPr>
        <w:tabs>
          <w:tab w:val="left" w:pos="2663"/>
        </w:tabs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</w:rPr>
        <w:t>Piezīmes.</w:t>
      </w:r>
    </w:p>
    <w:p w:rsidR="00B76375" w:rsidRPr="00D4273D" w:rsidRDefault="00B76375" w:rsidP="00B76375">
      <w:pPr>
        <w:tabs>
          <w:tab w:val="left" w:pos="2663"/>
        </w:tabs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1</w:t>
      </w:r>
      <w:r w:rsidRPr="00D4273D">
        <w:rPr>
          <w:rFonts w:ascii="Cambria" w:hAnsi="Cambria"/>
          <w:sz w:val="17"/>
          <w:szCs w:val="17"/>
        </w:rPr>
        <w:t> Pārskata gada laikā.</w:t>
      </w:r>
    </w:p>
    <w:p w:rsidR="00B76375" w:rsidRPr="00D4273D" w:rsidRDefault="00B76375" w:rsidP="00B76375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2</w:t>
      </w:r>
      <w:r w:rsidRPr="00D4273D">
        <w:rPr>
          <w:rFonts w:ascii="Cambria" w:hAnsi="Cambria"/>
          <w:sz w:val="17"/>
          <w:szCs w:val="17"/>
        </w:rPr>
        <w:t> Neieskaitot zobu implantu ievietošanu.</w:t>
      </w:r>
    </w:p>
    <w:p w:rsidR="00B76375" w:rsidRPr="00D4273D" w:rsidRDefault="00B76375" w:rsidP="00B76375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3</w:t>
      </w:r>
      <w:r w:rsidRPr="00D4273D">
        <w:rPr>
          <w:rFonts w:ascii="Cambria" w:hAnsi="Cambria"/>
          <w:sz w:val="17"/>
          <w:szCs w:val="17"/>
        </w:rPr>
        <w:t> Kopējais pacientiem veikto manipulāciju (mutes dobuma operāciju vai ievietoto implantu) skaits (vienam pacientam var būt vairākas manipulācijas).</w:t>
      </w:r>
    </w:p>
    <w:p w:rsidR="00B76375" w:rsidRPr="00D4273D" w:rsidRDefault="00B76375" w:rsidP="00B76375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4</w:t>
      </w:r>
      <w:r w:rsidRPr="00D4273D">
        <w:rPr>
          <w:rFonts w:ascii="Cambria" w:hAnsi="Cambria"/>
          <w:sz w:val="17"/>
          <w:szCs w:val="17"/>
        </w:rPr>
        <w:t> </w:t>
      </w:r>
      <w:r w:rsidRPr="00D4273D">
        <w:rPr>
          <w:rFonts w:ascii="Cambria" w:hAnsi="Cambria"/>
          <w:color w:val="000000"/>
          <w:sz w:val="17"/>
          <w:szCs w:val="17"/>
        </w:rPr>
        <w:t>KPE – (kariozie + plombētie + izrautie zobi) / pacientu skaits.</w:t>
      </w:r>
    </w:p>
    <w:p w:rsidR="00B76375" w:rsidRPr="00D4273D" w:rsidRDefault="00B76375" w:rsidP="00B76375">
      <w:pPr>
        <w:pStyle w:val="ListParagraph"/>
        <w:spacing w:after="0" w:line="260" w:lineRule="exact"/>
        <w:ind w:left="0"/>
        <w:contextualSpacing w:val="0"/>
        <w:rPr>
          <w:rFonts w:ascii="Cambria" w:hAnsi="Cambria"/>
          <w:sz w:val="19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696"/>
      </w:tblGrid>
      <w:tr w:rsidR="00B76375" w:rsidRPr="00D4273D" w:rsidTr="00117029">
        <w:trPr>
          <w:jc w:val="center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B76375" w:rsidRPr="00D4273D" w:rsidRDefault="00B76375" w:rsidP="00526CB9">
            <w:pPr>
              <w:pageBreakBefore/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</w:rPr>
            </w:pPr>
            <w:bookmarkStart w:id="0" w:name="_GoBack"/>
            <w:bookmarkEnd w:id="0"/>
            <w:r w:rsidRPr="00D4273D">
              <w:rPr>
                <w:rFonts w:ascii="Cambria" w:hAnsi="Cambria"/>
                <w:sz w:val="19"/>
              </w:rPr>
              <w:lastRenderedPageBreak/>
              <w:t>Apliecinu, ka visa norādītā informācija ir pilnīga un patiesa.</w:t>
            </w:r>
          </w:p>
          <w:p w:rsidR="00B76375" w:rsidRPr="00D4273D" w:rsidRDefault="00B76375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  <w:szCs w:val="18"/>
              </w:rPr>
            </w:pPr>
          </w:p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Veidlapas aizpildīšanas datums</w:t>
            </w:r>
            <w:r w:rsidRPr="00D4273D">
              <w:rPr>
                <w:rFonts w:ascii="Cambria" w:hAnsi="Cambria"/>
                <w:sz w:val="19"/>
                <w:vertAlign w:val="superscript"/>
              </w:rPr>
              <w:t>5</w:t>
            </w:r>
            <w:r w:rsidRPr="00D4273D">
              <w:rPr>
                <w:rFonts w:ascii="Cambria" w:hAnsi="Cambria"/>
                <w:sz w:val="19"/>
              </w:rPr>
              <w:t xml:space="preserve"> (dd.mm.gggg.)      </w:t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="009F5064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9F5064" w:rsidRPr="00D4273D">
              <w:rPr>
                <w:rFonts w:ascii="Cambria" w:hAnsi="Cambria"/>
                <w:sz w:val="19"/>
              </w:rPr>
            </w:r>
            <w:r w:rsidR="009F5064"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</w:p>
        </w:tc>
      </w:tr>
    </w:tbl>
    <w:p w:rsidR="00B76375" w:rsidRPr="00D4273D" w:rsidRDefault="00B76375" w:rsidP="00B76375">
      <w:pPr>
        <w:tabs>
          <w:tab w:val="left" w:pos="5328"/>
        </w:tabs>
        <w:spacing w:after="0" w:line="260" w:lineRule="exact"/>
        <w:rPr>
          <w:rFonts w:ascii="Cambria" w:hAnsi="Cambria"/>
          <w:sz w:val="19"/>
          <w:szCs w:val="16"/>
        </w:rPr>
      </w:pPr>
      <w:r w:rsidRPr="00D4273D">
        <w:rPr>
          <w:rFonts w:ascii="Cambria" w:hAnsi="Cambria"/>
          <w:sz w:val="19"/>
          <w:szCs w:val="16"/>
        </w:rPr>
        <w:tab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891"/>
        <w:gridCol w:w="4329"/>
        <w:gridCol w:w="1102"/>
        <w:gridCol w:w="1374"/>
      </w:tblGrid>
      <w:tr w:rsidR="00B76375" w:rsidRPr="00D4273D" w:rsidTr="00526CB9">
        <w:trPr>
          <w:jc w:val="center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Iestādes vadītājs </w:t>
            </w:r>
          </w:p>
        </w:tc>
        <w:tc>
          <w:tcPr>
            <w:tcW w:w="7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B76375" w:rsidRPr="00D4273D" w:rsidTr="00526CB9">
        <w:trPr>
          <w:jc w:val="center"/>
        </w:trPr>
        <w:tc>
          <w:tcPr>
            <w:tcW w:w="9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uzvārds, paraksts</w:t>
            </w:r>
            <w:r w:rsidRPr="00D4273D">
              <w:rPr>
                <w:rFonts w:ascii="Cambria" w:hAnsi="Cambria"/>
                <w:sz w:val="17"/>
                <w:szCs w:val="17"/>
                <w:vertAlign w:val="superscript"/>
              </w:rPr>
              <w:t>5</w:t>
            </w:r>
            <w:r w:rsidRPr="00D4273D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  <w:tr w:rsidR="00B76375" w:rsidRPr="00D4273D" w:rsidTr="00526CB9">
        <w:trPr>
          <w:jc w:val="center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Veidlapas aizpildītājs 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Tālrunis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375" w:rsidRPr="00D4273D" w:rsidRDefault="00B76375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</w:tr>
      <w:tr w:rsidR="00B76375" w:rsidRPr="00D4273D" w:rsidTr="00526CB9">
        <w:trPr>
          <w:jc w:val="center"/>
        </w:trPr>
        <w:tc>
          <w:tcPr>
            <w:tcW w:w="9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6375" w:rsidRPr="00D4273D" w:rsidRDefault="00B76375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:rsidR="00B76375" w:rsidRPr="00D4273D" w:rsidRDefault="00B76375" w:rsidP="00B76375">
      <w:pPr>
        <w:spacing w:after="0" w:line="260" w:lineRule="exact"/>
        <w:rPr>
          <w:rFonts w:ascii="Cambria" w:hAnsi="Cambria"/>
          <w:sz w:val="17"/>
          <w:szCs w:val="17"/>
        </w:rPr>
      </w:pPr>
    </w:p>
    <w:p w:rsidR="00B76375" w:rsidRPr="00D4273D" w:rsidRDefault="00B76375" w:rsidP="00B76375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lang w:val="lv-LV"/>
        </w:rPr>
        <w:t xml:space="preserve">Piezīme. </w:t>
      </w:r>
    </w:p>
    <w:p w:rsidR="00B76375" w:rsidRPr="00D4273D" w:rsidRDefault="00B76375" w:rsidP="00B76375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vertAlign w:val="superscript"/>
          <w:lang w:val="lv-LV"/>
        </w:rPr>
        <w:t>5</w:t>
      </w:r>
      <w:r w:rsidRPr="00D4273D">
        <w:rPr>
          <w:rFonts w:ascii="Cambria" w:hAnsi="Cambria"/>
          <w:sz w:val="17"/>
          <w:szCs w:val="17"/>
          <w:lang w:val="lv-LV"/>
        </w:rPr>
        <w:t> Dokumenta rekvizītus "datums" un "paraksts" neaizpilda, ja elektroniskais dokuments ir sagatavots atbilstoši normatīvajiem aktiem par elektronisko dokumentu noformēšanu.</w:t>
      </w:r>
    </w:p>
    <w:p w:rsidR="00DB3682" w:rsidRDefault="00DB3682"/>
    <w:sectPr w:rsidR="00DB3682" w:rsidSect="009F50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76375"/>
    <w:rsid w:val="00117029"/>
    <w:rsid w:val="002654AA"/>
    <w:rsid w:val="004475A4"/>
    <w:rsid w:val="009A6E33"/>
    <w:rsid w:val="009F5064"/>
    <w:rsid w:val="00B70F1A"/>
    <w:rsid w:val="00B76375"/>
    <w:rsid w:val="00C46DE1"/>
    <w:rsid w:val="00DB3682"/>
    <w:rsid w:val="00FB6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75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63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763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7637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Mara.Pasevska</cp:lastModifiedBy>
  <cp:revision>2</cp:revision>
  <dcterms:created xsi:type="dcterms:W3CDTF">2020-01-02T09:08:00Z</dcterms:created>
  <dcterms:modified xsi:type="dcterms:W3CDTF">2020-01-02T09:08:00Z</dcterms:modified>
</cp:coreProperties>
</file>