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8B9B" w14:textId="1767C0B1" w:rsidR="00F90DEE" w:rsidRPr="00460CE6" w:rsidRDefault="00D933EB" w:rsidP="00F90DEE">
      <w:pPr>
        <w:spacing w:after="0"/>
        <w:jc w:val="center"/>
        <w:rPr>
          <w:rFonts w:ascii="Times New Roman" w:hAnsi="Times New Roman" w:cs="Times New Roman"/>
          <w:b/>
          <w:sz w:val="24"/>
          <w:szCs w:val="24"/>
        </w:rPr>
      </w:pPr>
      <w:r>
        <w:rPr>
          <w:rFonts w:ascii="Times New Roman" w:hAnsi="Times New Roman" w:cs="Times New Roman"/>
          <w:b/>
          <w:sz w:val="24"/>
          <w:szCs w:val="24"/>
        </w:rPr>
        <w:t>P</w:t>
      </w:r>
      <w:r w:rsidR="005D0AF7">
        <w:rPr>
          <w:rFonts w:ascii="Times New Roman" w:hAnsi="Times New Roman" w:cs="Times New Roman"/>
          <w:b/>
          <w:sz w:val="24"/>
          <w:szCs w:val="24"/>
        </w:rPr>
        <w:t>ielikum</w:t>
      </w:r>
      <w:r>
        <w:rPr>
          <w:rFonts w:ascii="Times New Roman" w:hAnsi="Times New Roman" w:cs="Times New Roman"/>
          <w:b/>
          <w:sz w:val="24"/>
          <w:szCs w:val="24"/>
        </w:rPr>
        <w:t>a</w:t>
      </w:r>
      <w:r w:rsidR="008B69ED">
        <w:rPr>
          <w:rFonts w:ascii="Times New Roman" w:hAnsi="Times New Roman" w:cs="Times New Roman"/>
          <w:b/>
          <w:sz w:val="24"/>
          <w:szCs w:val="24"/>
        </w:rPr>
        <w:t xml:space="preserve"> Nr. 1</w:t>
      </w:r>
    </w:p>
    <w:p w14:paraId="2E159ACB" w14:textId="0257F403" w:rsidR="00041FE4" w:rsidRDefault="0019757F" w:rsidP="00F90DEE">
      <w:pPr>
        <w:jc w:val="center"/>
        <w:rPr>
          <w:rFonts w:ascii="Times New Roman" w:hAnsi="Times New Roman" w:cs="Times New Roman"/>
          <w:b/>
          <w:sz w:val="24"/>
          <w:szCs w:val="24"/>
        </w:rPr>
      </w:pPr>
      <w:r w:rsidRPr="0019757F">
        <w:rPr>
          <w:rFonts w:ascii="Times New Roman" w:hAnsi="Times New Roman" w:cs="Times New Roman"/>
          <w:b/>
          <w:color w:val="000000" w:themeColor="text1"/>
          <w:sz w:val="24"/>
          <w:szCs w:val="24"/>
        </w:rPr>
        <w:t>„</w:t>
      </w:r>
      <w:r w:rsidR="005251B1">
        <w:rPr>
          <w:rFonts w:ascii="Times New Roman" w:hAnsi="Times New Roman" w:cs="Times New Roman"/>
          <w:b/>
          <w:sz w:val="24"/>
          <w:szCs w:val="24"/>
        </w:rPr>
        <w:t>P</w:t>
      </w:r>
      <w:r w:rsidR="005D0AF7">
        <w:rPr>
          <w:rFonts w:ascii="Times New Roman" w:hAnsi="Times New Roman" w:cs="Times New Roman"/>
          <w:b/>
          <w:sz w:val="24"/>
          <w:szCs w:val="24"/>
        </w:rPr>
        <w:t>ārskats p</w:t>
      </w:r>
      <w:r w:rsidR="005251B1" w:rsidRPr="005251B1">
        <w:rPr>
          <w:rFonts w:ascii="Times New Roman" w:hAnsi="Times New Roman" w:cs="Times New Roman"/>
          <w:b/>
          <w:sz w:val="24"/>
          <w:szCs w:val="24"/>
        </w:rPr>
        <w:t>ar ārstniecības iestādes ambulatoro darbību</w:t>
      </w:r>
      <w:r w:rsidRPr="0019757F">
        <w:rPr>
          <w:rFonts w:ascii="Times New Roman" w:hAnsi="Times New Roman" w:cs="Times New Roman"/>
          <w:b/>
          <w:color w:val="000000" w:themeColor="text1"/>
          <w:sz w:val="24"/>
          <w:szCs w:val="24"/>
        </w:rPr>
        <w:t>”</w:t>
      </w:r>
      <w:r w:rsidR="00041FE4" w:rsidRPr="00751017">
        <w:rPr>
          <w:rFonts w:ascii="Times New Roman" w:hAnsi="Times New Roman" w:cs="Times New Roman"/>
          <w:b/>
          <w:sz w:val="24"/>
          <w:szCs w:val="24"/>
        </w:rPr>
        <w:t xml:space="preserve"> aizpildīšanas vadlīnijas</w:t>
      </w:r>
    </w:p>
    <w:p w14:paraId="0DE01D4A" w14:textId="6A113BB6" w:rsidR="0031098B" w:rsidRPr="00624141" w:rsidRDefault="00470D83" w:rsidP="0031098B">
      <w:pPr>
        <w:spacing w:after="0"/>
        <w:ind w:firstLine="360"/>
        <w:jc w:val="both"/>
        <w:rPr>
          <w:rFonts w:ascii="Times New Roman" w:hAnsi="Times New Roman" w:cs="Times New Roman"/>
          <w:color w:val="000000" w:themeColor="text1"/>
          <w:sz w:val="24"/>
          <w:szCs w:val="24"/>
        </w:rPr>
      </w:pPr>
      <w:r>
        <w:rPr>
          <w:rFonts w:ascii="Times New Roman" w:hAnsi="Times New Roman" w:cs="Times New Roman"/>
          <w:sz w:val="24"/>
          <w:szCs w:val="24"/>
          <w:shd w:val="clear" w:color="auto" w:fill="FFFFFF"/>
        </w:rPr>
        <w:t>Lai nodrošinātu Oficiālās statistikas programmas izpildi, kā arī</w:t>
      </w:r>
      <w:r w:rsidR="00461E15">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savlaicīgu, precīzu, pilnīgu, viegli saprotamu un starptautiski salīdzināmu veselības aprūpes statistiku, kas nepieciešama veselības aprūpes rādītāju izvērtējumam, visām iestādēm, kas sniedz ambulatoros veselības aprūpes pakalpojumus, katru gadu elektroniski jāiesniedz Slimību profilakses un kontroles centram pielikums </w:t>
      </w:r>
      <w:r w:rsidR="0031098B" w:rsidRPr="00624141">
        <w:rPr>
          <w:rFonts w:ascii="Times New Roman" w:hAnsi="Times New Roman" w:cs="Times New Roman"/>
          <w:color w:val="000000" w:themeColor="text1"/>
          <w:sz w:val="24"/>
          <w:szCs w:val="24"/>
        </w:rPr>
        <w:t>Nr</w:t>
      </w:r>
      <w:r w:rsidR="0019757F">
        <w:rPr>
          <w:rFonts w:ascii="Times New Roman" w:hAnsi="Times New Roman" w:cs="Times New Roman"/>
          <w:color w:val="000000" w:themeColor="text1"/>
          <w:sz w:val="24"/>
          <w:szCs w:val="24"/>
        </w:rPr>
        <w:t xml:space="preserve">. </w:t>
      </w:r>
      <w:r w:rsidR="005251B1">
        <w:rPr>
          <w:rFonts w:ascii="Times New Roman" w:hAnsi="Times New Roman" w:cs="Times New Roman"/>
          <w:color w:val="000000" w:themeColor="text1"/>
          <w:sz w:val="24"/>
          <w:szCs w:val="24"/>
        </w:rPr>
        <w:t>1</w:t>
      </w:r>
      <w:r w:rsidR="0019757F">
        <w:rPr>
          <w:rFonts w:ascii="Times New Roman" w:hAnsi="Times New Roman" w:cs="Times New Roman"/>
          <w:color w:val="000000" w:themeColor="text1"/>
          <w:sz w:val="24"/>
          <w:szCs w:val="24"/>
        </w:rPr>
        <w:t xml:space="preserve"> </w:t>
      </w:r>
      <w:r w:rsidR="00DC47F3" w:rsidRPr="00624141">
        <w:rPr>
          <w:rFonts w:ascii="Times New Roman" w:hAnsi="Times New Roman" w:cs="Times New Roman"/>
          <w:color w:val="000000" w:themeColor="text1"/>
          <w:sz w:val="24"/>
          <w:szCs w:val="24"/>
        </w:rPr>
        <w:t>„</w:t>
      </w:r>
      <w:r w:rsidR="00D933EB">
        <w:rPr>
          <w:rFonts w:ascii="Times New Roman" w:hAnsi="Times New Roman" w:cs="Times New Roman"/>
          <w:color w:val="000000" w:themeColor="text1"/>
          <w:sz w:val="24"/>
          <w:szCs w:val="24"/>
        </w:rPr>
        <w:t>Pārskats</w:t>
      </w:r>
      <w:r w:rsidR="0019757F" w:rsidRPr="005251B1">
        <w:rPr>
          <w:rFonts w:ascii="Times New Roman" w:hAnsi="Times New Roman" w:cs="Times New Roman"/>
          <w:color w:val="000000" w:themeColor="text1"/>
          <w:sz w:val="24"/>
          <w:szCs w:val="24"/>
        </w:rPr>
        <w:t xml:space="preserve"> </w:t>
      </w:r>
      <w:r w:rsidR="005251B1" w:rsidRPr="005251B1">
        <w:rPr>
          <w:rFonts w:ascii="Times New Roman" w:hAnsi="Times New Roman" w:cs="Times New Roman"/>
          <w:sz w:val="24"/>
          <w:szCs w:val="24"/>
        </w:rPr>
        <w:t>par ārstniecības iestādes ambulatoro darbību</w:t>
      </w:r>
      <w:r w:rsidR="00DC47F3" w:rsidRPr="005251B1">
        <w:rPr>
          <w:rFonts w:ascii="Times New Roman" w:hAnsi="Times New Roman" w:cs="Times New Roman"/>
          <w:color w:val="000000" w:themeColor="text1"/>
          <w:sz w:val="24"/>
          <w:szCs w:val="24"/>
        </w:rPr>
        <w:t>”</w:t>
      </w:r>
      <w:r w:rsidR="0031098B" w:rsidRPr="005251B1">
        <w:rPr>
          <w:rFonts w:ascii="Times New Roman" w:hAnsi="Times New Roman" w:cs="Times New Roman"/>
          <w:color w:val="000000" w:themeColor="text1"/>
          <w:sz w:val="24"/>
          <w:szCs w:val="24"/>
        </w:rPr>
        <w:t>.</w:t>
      </w:r>
    </w:p>
    <w:p w14:paraId="7848C005" w14:textId="740A7E02" w:rsidR="00645F32" w:rsidRPr="00104760" w:rsidRDefault="005251B1" w:rsidP="00104760">
      <w:pPr>
        <w:spacing w:after="0"/>
        <w:ind w:firstLine="360"/>
        <w:jc w:val="both"/>
        <w:rPr>
          <w:rFonts w:ascii="Times New Roman" w:hAnsi="Times New Roman" w:cs="Times New Roman"/>
          <w:b/>
          <w:sz w:val="24"/>
          <w:szCs w:val="24"/>
        </w:rPr>
      </w:pPr>
      <w:r>
        <w:rPr>
          <w:rFonts w:ascii="Times New Roman" w:hAnsi="Times New Roman" w:cs="Times New Roman"/>
          <w:color w:val="000000" w:themeColor="text1"/>
          <w:sz w:val="24"/>
          <w:szCs w:val="24"/>
        </w:rPr>
        <w:t xml:space="preserve">Uz </w:t>
      </w:r>
      <w:r w:rsidR="00D933EB">
        <w:rPr>
          <w:rFonts w:ascii="Times New Roman" w:hAnsi="Times New Roman" w:cs="Times New Roman"/>
          <w:color w:val="000000" w:themeColor="text1"/>
          <w:sz w:val="24"/>
          <w:szCs w:val="24"/>
        </w:rPr>
        <w:t>pār</w:t>
      </w:r>
      <w:r w:rsidR="000F6700" w:rsidRPr="00624141">
        <w:rPr>
          <w:rFonts w:ascii="Times New Roman" w:hAnsi="Times New Roman" w:cs="Times New Roman"/>
          <w:color w:val="000000" w:themeColor="text1"/>
          <w:sz w:val="24"/>
          <w:szCs w:val="24"/>
        </w:rPr>
        <w:t>s</w:t>
      </w:r>
      <w:r w:rsidR="00D933EB">
        <w:rPr>
          <w:rFonts w:ascii="Times New Roman" w:hAnsi="Times New Roman" w:cs="Times New Roman"/>
          <w:color w:val="000000" w:themeColor="text1"/>
          <w:sz w:val="24"/>
          <w:szCs w:val="24"/>
        </w:rPr>
        <w:t>kata</w:t>
      </w:r>
      <w:r w:rsidR="000F6700" w:rsidRPr="00624141">
        <w:rPr>
          <w:rFonts w:ascii="Times New Roman" w:hAnsi="Times New Roman" w:cs="Times New Roman"/>
          <w:color w:val="000000" w:themeColor="text1"/>
          <w:sz w:val="24"/>
          <w:szCs w:val="24"/>
        </w:rPr>
        <w:t xml:space="preserve"> pirmās lapas ārstniecības iestādei jānorāda </w:t>
      </w:r>
      <w:r w:rsidR="0004175D" w:rsidRPr="00624141">
        <w:rPr>
          <w:rFonts w:ascii="Times New Roman" w:hAnsi="Times New Roman" w:cs="Times New Roman"/>
          <w:color w:val="000000" w:themeColor="text1"/>
          <w:sz w:val="24"/>
          <w:szCs w:val="24"/>
        </w:rPr>
        <w:t xml:space="preserve">ārstniecības iestādes pamatdarbības </w:t>
      </w:r>
      <w:r w:rsidR="0004175D" w:rsidRPr="00D759AE">
        <w:rPr>
          <w:rFonts w:ascii="Times New Roman" w:hAnsi="Times New Roman" w:cs="Times New Roman"/>
          <w:color w:val="000000" w:themeColor="text1"/>
          <w:sz w:val="24"/>
          <w:szCs w:val="24"/>
        </w:rPr>
        <w:t>nosaukums un kods, atbilstoši Veselības aprūpes sniedzēju klasifikācijai</w:t>
      </w:r>
      <w:r w:rsidR="00D33146" w:rsidRPr="00D759AE">
        <w:rPr>
          <w:rFonts w:ascii="Times New Roman" w:hAnsi="Times New Roman" w:cs="Times New Roman"/>
          <w:color w:val="000000" w:themeColor="text1"/>
          <w:sz w:val="24"/>
          <w:szCs w:val="24"/>
        </w:rPr>
        <w:t xml:space="preserve"> pēc </w:t>
      </w:r>
      <w:r w:rsidR="0004175D" w:rsidRPr="00D759AE">
        <w:rPr>
          <w:rFonts w:ascii="Times New Roman" w:hAnsi="Times New Roman" w:cs="Times New Roman"/>
          <w:color w:val="000000" w:themeColor="text1"/>
          <w:sz w:val="24"/>
          <w:szCs w:val="24"/>
        </w:rPr>
        <w:t>Ministru kabineta 2017. gad</w:t>
      </w:r>
      <w:r w:rsidR="00645F32" w:rsidRPr="00D759AE">
        <w:rPr>
          <w:rFonts w:ascii="Times New Roman" w:hAnsi="Times New Roman" w:cs="Times New Roman"/>
          <w:color w:val="000000" w:themeColor="text1"/>
          <w:sz w:val="24"/>
          <w:szCs w:val="24"/>
        </w:rPr>
        <w:t>a 3. janvāra noteikumiem Nr. 2 „</w:t>
      </w:r>
      <w:r w:rsidR="0004175D" w:rsidRPr="00D759AE">
        <w:rPr>
          <w:rFonts w:ascii="Times New Roman" w:hAnsi="Times New Roman" w:cs="Times New Roman"/>
          <w:color w:val="000000" w:themeColor="text1"/>
          <w:sz w:val="24"/>
          <w:szCs w:val="24"/>
        </w:rPr>
        <w:t>Noteikumi par statistisko klasifikāciju sarakstu un tajā iekļauto statistisko klasifikāciju ieviešanas, uzturē</w:t>
      </w:r>
      <w:r w:rsidR="00CE7752" w:rsidRPr="00D759AE">
        <w:rPr>
          <w:rFonts w:ascii="Times New Roman" w:hAnsi="Times New Roman" w:cs="Times New Roman"/>
          <w:color w:val="000000" w:themeColor="text1"/>
          <w:sz w:val="24"/>
          <w:szCs w:val="24"/>
        </w:rPr>
        <w:t>šanas un publicēšanas kārtību”.</w:t>
      </w:r>
      <w:r w:rsidR="00CE7752">
        <w:rPr>
          <w:rFonts w:ascii="Times New Roman" w:hAnsi="Times New Roman" w:cs="Times New Roman"/>
          <w:color w:val="000000" w:themeColor="text1"/>
          <w:sz w:val="24"/>
          <w:szCs w:val="24"/>
        </w:rPr>
        <w:t xml:space="preserve"> </w:t>
      </w:r>
      <w:r w:rsidR="00C52533" w:rsidRPr="00624141">
        <w:rPr>
          <w:rFonts w:ascii="Times New Roman" w:hAnsi="Times New Roman" w:cs="Times New Roman"/>
          <w:color w:val="000000" w:themeColor="text1"/>
          <w:sz w:val="24"/>
          <w:szCs w:val="24"/>
        </w:rPr>
        <w:t xml:space="preserve">Gadījumā, ja ārstniecības iestāde īrē telpas vai iekārtas pakalpojumu sniegšanai no </w:t>
      </w:r>
      <w:r w:rsidR="0004175D" w:rsidRPr="00624141">
        <w:rPr>
          <w:rFonts w:ascii="Times New Roman" w:hAnsi="Times New Roman" w:cs="Times New Roman"/>
          <w:color w:val="000000" w:themeColor="text1"/>
          <w:sz w:val="24"/>
          <w:szCs w:val="24"/>
        </w:rPr>
        <w:t>citas ārstniecības iestādes</w:t>
      </w:r>
      <w:r w:rsidR="00C52533" w:rsidRPr="00624141">
        <w:rPr>
          <w:rFonts w:ascii="Times New Roman" w:hAnsi="Times New Roman" w:cs="Times New Roman"/>
          <w:color w:val="000000" w:themeColor="text1"/>
          <w:sz w:val="24"/>
          <w:szCs w:val="24"/>
        </w:rPr>
        <w:t>,</w:t>
      </w:r>
      <w:r w:rsidR="005373AB">
        <w:rPr>
          <w:rFonts w:ascii="Times New Roman" w:hAnsi="Times New Roman" w:cs="Times New Roman"/>
          <w:color w:val="000000" w:themeColor="text1"/>
          <w:sz w:val="24"/>
          <w:szCs w:val="24"/>
        </w:rPr>
        <w:t xml:space="preserve"> tad attiecīgajās sadaļā </w:t>
      </w:r>
      <w:r w:rsidR="005373AB" w:rsidRPr="00624141">
        <w:rPr>
          <w:rFonts w:ascii="Times New Roman" w:hAnsi="Times New Roman" w:cs="Times New Roman"/>
          <w:color w:val="000000" w:themeColor="text1"/>
          <w:sz w:val="24"/>
          <w:szCs w:val="24"/>
        </w:rPr>
        <w:t>„</w:t>
      </w:r>
      <w:r w:rsidR="005373AB" w:rsidRPr="005373AB">
        <w:rPr>
          <w:rFonts w:ascii="Times New Roman" w:hAnsi="Times New Roman" w:cs="Times New Roman"/>
          <w:color w:val="000000" w:themeColor="text1"/>
          <w:sz w:val="24"/>
          <w:szCs w:val="24"/>
        </w:rPr>
        <w:t>Ārstniecības iestāde, kuras resursus izmanto veselības aprūpes pakalpojumu sniegšanai saskaņā</w:t>
      </w:r>
      <w:r w:rsidR="005373AB">
        <w:rPr>
          <w:rFonts w:ascii="Times New Roman" w:hAnsi="Times New Roman" w:cs="Times New Roman"/>
          <w:color w:val="000000" w:themeColor="text1"/>
          <w:sz w:val="24"/>
          <w:szCs w:val="24"/>
        </w:rPr>
        <w:t xml:space="preserve"> </w:t>
      </w:r>
      <w:r w:rsidR="005373AB" w:rsidRPr="005373AB">
        <w:rPr>
          <w:rFonts w:ascii="Times New Roman" w:hAnsi="Times New Roman" w:cs="Times New Roman"/>
          <w:color w:val="000000" w:themeColor="text1"/>
          <w:sz w:val="24"/>
          <w:szCs w:val="24"/>
        </w:rPr>
        <w:t>ar ārstniec</w:t>
      </w:r>
      <w:r w:rsidR="005373AB">
        <w:rPr>
          <w:rFonts w:ascii="Times New Roman" w:hAnsi="Times New Roman" w:cs="Times New Roman"/>
          <w:color w:val="000000" w:themeColor="text1"/>
          <w:sz w:val="24"/>
          <w:szCs w:val="24"/>
        </w:rPr>
        <w:t>ības iestāžu savstarpēju līgumu</w:t>
      </w:r>
      <w:r w:rsidR="005373AB" w:rsidRPr="00624141">
        <w:rPr>
          <w:rFonts w:ascii="Times New Roman" w:hAnsi="Times New Roman" w:cs="Times New Roman"/>
          <w:color w:val="000000" w:themeColor="text1"/>
          <w:sz w:val="24"/>
          <w:szCs w:val="24"/>
        </w:rPr>
        <w:t>”</w:t>
      </w:r>
      <w:r w:rsidR="00C52533" w:rsidRPr="00624141">
        <w:rPr>
          <w:rFonts w:ascii="Times New Roman" w:hAnsi="Times New Roman" w:cs="Times New Roman"/>
          <w:color w:val="000000" w:themeColor="text1"/>
          <w:sz w:val="24"/>
          <w:szCs w:val="24"/>
        </w:rPr>
        <w:t xml:space="preserve"> kā ārstniecības iestādes kodu un nosaukumu</w:t>
      </w:r>
      <w:r w:rsidR="0004175D" w:rsidRPr="00624141">
        <w:rPr>
          <w:rFonts w:ascii="Times New Roman" w:hAnsi="Times New Roman" w:cs="Times New Roman"/>
          <w:color w:val="000000" w:themeColor="text1"/>
          <w:sz w:val="24"/>
          <w:szCs w:val="24"/>
        </w:rPr>
        <w:t xml:space="preserve"> </w:t>
      </w:r>
      <w:r w:rsidR="00C95653" w:rsidRPr="00624141">
        <w:rPr>
          <w:rFonts w:ascii="Times New Roman" w:hAnsi="Times New Roman" w:cs="Times New Roman"/>
          <w:color w:val="000000" w:themeColor="text1"/>
          <w:sz w:val="24"/>
          <w:szCs w:val="24"/>
        </w:rPr>
        <w:t>min tās iestādes, no kuras</w:t>
      </w:r>
      <w:r w:rsidR="0004175D" w:rsidRPr="00624141">
        <w:rPr>
          <w:rFonts w:ascii="Times New Roman" w:hAnsi="Times New Roman" w:cs="Times New Roman"/>
          <w:color w:val="000000" w:themeColor="text1"/>
          <w:sz w:val="24"/>
          <w:szCs w:val="24"/>
        </w:rPr>
        <w:t xml:space="preserve"> izmanto </w:t>
      </w:r>
      <w:r w:rsidR="00C95653" w:rsidRPr="00624141">
        <w:rPr>
          <w:rFonts w:ascii="Times New Roman" w:hAnsi="Times New Roman" w:cs="Times New Roman"/>
          <w:color w:val="000000" w:themeColor="text1"/>
          <w:sz w:val="24"/>
          <w:szCs w:val="24"/>
        </w:rPr>
        <w:t xml:space="preserve">konkrētos resursus </w:t>
      </w:r>
      <w:r w:rsidR="0004175D" w:rsidRPr="00624141">
        <w:rPr>
          <w:rFonts w:ascii="Times New Roman" w:hAnsi="Times New Roman" w:cs="Times New Roman"/>
          <w:color w:val="000000" w:themeColor="text1"/>
          <w:sz w:val="24"/>
          <w:szCs w:val="24"/>
        </w:rPr>
        <w:t>saskaņā ar līgumu veselības aprūpes pakalpojumu sniegšanai.</w:t>
      </w:r>
      <w:r w:rsidR="0004175D" w:rsidRPr="00624141">
        <w:rPr>
          <w:rFonts w:ascii="Times New Roman" w:hAnsi="Times New Roman" w:cs="Times New Roman"/>
          <w:b/>
          <w:color w:val="000000" w:themeColor="text1"/>
          <w:sz w:val="24"/>
          <w:szCs w:val="24"/>
        </w:rPr>
        <w:t xml:space="preserve"> </w:t>
      </w:r>
      <w:r w:rsidR="0004175D" w:rsidRPr="00624141">
        <w:rPr>
          <w:rFonts w:ascii="Times New Roman" w:hAnsi="Times New Roman" w:cs="Times New Roman"/>
          <w:color w:val="000000" w:themeColor="text1"/>
          <w:sz w:val="24"/>
          <w:szCs w:val="24"/>
        </w:rPr>
        <w:t xml:space="preserve">Tas ir nepieciešams, lai varētu ievākt patiesus statistikas datus par </w:t>
      </w:r>
      <w:r w:rsidR="0004175D" w:rsidRPr="00104760">
        <w:rPr>
          <w:rFonts w:ascii="Times New Roman" w:hAnsi="Times New Roman" w:cs="Times New Roman"/>
          <w:sz w:val="24"/>
          <w:szCs w:val="24"/>
        </w:rPr>
        <w:t>ārstniecības iestādes paveikto darbu un novērstu datu dublēšanos.</w:t>
      </w:r>
      <w:r w:rsidR="007A5A72" w:rsidRPr="00104760">
        <w:rPr>
          <w:rFonts w:ascii="Times New Roman" w:hAnsi="Times New Roman" w:cs="Times New Roman"/>
          <w:b/>
          <w:sz w:val="24"/>
          <w:szCs w:val="24"/>
        </w:rPr>
        <w:t xml:space="preserve"> </w:t>
      </w:r>
    </w:p>
    <w:p w14:paraId="7963D91D" w14:textId="64CB0C4B" w:rsidR="00104760" w:rsidRPr="00104760" w:rsidRDefault="00104760" w:rsidP="00104760">
      <w:pPr>
        <w:pStyle w:val="xxmsonormal"/>
        <w:shd w:val="clear" w:color="auto" w:fill="FFFFFF"/>
        <w:spacing w:before="0" w:beforeAutospacing="0" w:after="0" w:afterAutospacing="0" w:line="312" w:lineRule="atLeast"/>
        <w:ind w:firstLine="284"/>
        <w:rPr>
          <w:sz w:val="24"/>
          <w:szCs w:val="24"/>
          <w:lang w:val="lv-LV"/>
        </w:rPr>
      </w:pPr>
      <w:r w:rsidRPr="00104760">
        <w:rPr>
          <w:rFonts w:ascii="Times New Roman" w:hAnsi="Times New Roman" w:cs="Times New Roman"/>
          <w:sz w:val="24"/>
          <w:szCs w:val="24"/>
          <w:lang w:val="lv-LV"/>
        </w:rPr>
        <w:t>Lūdzu ņemt vērā:</w:t>
      </w:r>
    </w:p>
    <w:p w14:paraId="2C181C69" w14:textId="77777777" w:rsidR="00786F1C" w:rsidRDefault="00104760" w:rsidP="00786F1C">
      <w:pPr>
        <w:pStyle w:val="xxmsonormal"/>
        <w:numPr>
          <w:ilvl w:val="0"/>
          <w:numId w:val="29"/>
        </w:numPr>
        <w:shd w:val="clear" w:color="auto" w:fill="FFFFFF"/>
        <w:spacing w:before="0" w:beforeAutospacing="0" w:after="0" w:afterAutospacing="0" w:line="312" w:lineRule="atLeast"/>
        <w:rPr>
          <w:rFonts w:eastAsia="Times New Roman"/>
          <w:sz w:val="24"/>
          <w:szCs w:val="24"/>
          <w:lang w:val="lv-LV"/>
        </w:rPr>
      </w:pPr>
      <w:r w:rsidRPr="00104760">
        <w:rPr>
          <w:rFonts w:ascii="Times New Roman" w:eastAsia="Times New Roman" w:hAnsi="Times New Roman" w:cs="Times New Roman"/>
          <w:sz w:val="24"/>
          <w:szCs w:val="24"/>
          <w:lang w:val="lv-LV"/>
        </w:rPr>
        <w:t xml:space="preserve">1.1 tabulu „Ārstniecības iestādes ārstu darbs" ir jāaizpilda tām ārstniecības iestādēm un ārstu praksēm, kuras nav noslēgušas līgumu ar Nacionālo veselības dienestu (NVD).  </w:t>
      </w:r>
    </w:p>
    <w:p w14:paraId="1F9339AD" w14:textId="71A6EE7D" w:rsidR="00786F1C" w:rsidRPr="00786F1C" w:rsidRDefault="00104760" w:rsidP="00786F1C">
      <w:pPr>
        <w:pStyle w:val="xxmsonormal"/>
        <w:numPr>
          <w:ilvl w:val="0"/>
          <w:numId w:val="29"/>
        </w:numPr>
        <w:shd w:val="clear" w:color="auto" w:fill="FFFFFF"/>
        <w:spacing w:before="0" w:beforeAutospacing="0" w:after="0" w:afterAutospacing="0" w:line="312" w:lineRule="atLeast"/>
        <w:rPr>
          <w:rFonts w:eastAsia="Times New Roman"/>
          <w:sz w:val="24"/>
          <w:szCs w:val="24"/>
          <w:lang w:val="lv-LV"/>
        </w:rPr>
      </w:pPr>
      <w:r w:rsidRPr="00786F1C">
        <w:rPr>
          <w:rFonts w:ascii="Times New Roman" w:eastAsia="Times New Roman" w:hAnsi="Times New Roman" w:cs="Times New Roman"/>
          <w:sz w:val="24"/>
          <w:szCs w:val="24"/>
          <w:lang w:val="lv-LV"/>
        </w:rPr>
        <w:t xml:space="preserve">Visas iestādes un ārstu prakses, kas ir līgumattiecībās ar NVD, 1.1 tabulu var neaizpildīt, ja dati par visiem ambulatorajiem apmeklējumiem ievadīti NVD VIS sistēmā. </w:t>
      </w:r>
    </w:p>
    <w:p w14:paraId="188ED3F2" w14:textId="3A490D62" w:rsidR="002B2055" w:rsidRPr="00786F1C" w:rsidRDefault="002B2055" w:rsidP="00786F1C">
      <w:pPr>
        <w:pStyle w:val="xxmsonormal"/>
        <w:shd w:val="clear" w:color="auto" w:fill="FFFFFF"/>
        <w:spacing w:before="0" w:beforeAutospacing="0" w:after="0" w:afterAutospacing="0" w:line="312" w:lineRule="atLeast"/>
        <w:rPr>
          <w:rFonts w:ascii="Times New Roman" w:hAnsi="Times New Roman" w:cs="Times New Roman"/>
          <w:color w:val="000000" w:themeColor="text1"/>
          <w:sz w:val="24"/>
          <w:szCs w:val="24"/>
          <w:lang w:val="lv-LV"/>
        </w:rPr>
      </w:pPr>
      <w:r w:rsidRPr="00786F1C">
        <w:rPr>
          <w:rFonts w:ascii="Times New Roman" w:hAnsi="Times New Roman" w:cs="Times New Roman"/>
          <w:color w:val="000000" w:themeColor="text1"/>
          <w:sz w:val="24"/>
          <w:szCs w:val="24"/>
          <w:lang w:val="lv-LV"/>
        </w:rPr>
        <w:t>Vēršam uzmanību, ka, ja ārstniecības iestādes darbība tiek izbeigta vai īslaicīgi apturēta, ārstniecības iestāde mēneša laikā iesniedz Slimību profilakses un kontroles centrā attiecīgas veidlapas par to periodu, kad darbība tika veikta.</w:t>
      </w:r>
    </w:p>
    <w:p w14:paraId="19FB8A5D" w14:textId="3CAE1CAF" w:rsidR="002701A2" w:rsidRPr="00624141" w:rsidRDefault="00D933EB" w:rsidP="003F54AF">
      <w:pPr>
        <w:spacing w:after="0"/>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Pārskats</w:t>
      </w:r>
      <w:r w:rsidR="0031098B" w:rsidRPr="00624141">
        <w:rPr>
          <w:rFonts w:ascii="Times New Roman" w:hAnsi="Times New Roman" w:cs="Times New Roman"/>
          <w:color w:val="000000" w:themeColor="text1"/>
          <w:sz w:val="24"/>
          <w:szCs w:val="24"/>
        </w:rPr>
        <w:t xml:space="preserve"> par attiecīgo gadu</w:t>
      </w:r>
      <w:r w:rsidR="0009637B">
        <w:rPr>
          <w:rFonts w:ascii="Times New Roman" w:hAnsi="Times New Roman" w:cs="Times New Roman"/>
          <w:color w:val="000000" w:themeColor="text1"/>
          <w:sz w:val="24"/>
          <w:szCs w:val="24"/>
        </w:rPr>
        <w:t xml:space="preserve"> vai darbības periodu</w:t>
      </w:r>
      <w:r w:rsidR="0031098B" w:rsidRPr="00624141">
        <w:rPr>
          <w:rFonts w:ascii="Times New Roman" w:hAnsi="Times New Roman" w:cs="Times New Roman"/>
          <w:color w:val="000000" w:themeColor="text1"/>
          <w:sz w:val="24"/>
          <w:szCs w:val="24"/>
        </w:rPr>
        <w:t xml:space="preserve"> jāsagatavo un jānosūta </w:t>
      </w:r>
      <w:r w:rsidR="00CF4E4D">
        <w:rPr>
          <w:rFonts w:ascii="Times New Roman" w:hAnsi="Times New Roman" w:cs="Times New Roman"/>
          <w:color w:val="000000" w:themeColor="text1"/>
          <w:sz w:val="24"/>
          <w:szCs w:val="24"/>
        </w:rPr>
        <w:t>papīra formātā</w:t>
      </w:r>
      <w:r w:rsidR="0031098B" w:rsidRPr="00624141">
        <w:rPr>
          <w:rFonts w:ascii="Times New Roman" w:hAnsi="Times New Roman" w:cs="Times New Roman"/>
          <w:color w:val="000000" w:themeColor="text1"/>
          <w:sz w:val="24"/>
          <w:szCs w:val="24"/>
        </w:rPr>
        <w:t xml:space="preserve"> līdz nākamā gada 1</w:t>
      </w:r>
      <w:r w:rsidR="00246840" w:rsidRPr="00624141">
        <w:rPr>
          <w:rFonts w:ascii="Times New Roman" w:hAnsi="Times New Roman" w:cs="Times New Roman"/>
          <w:color w:val="000000" w:themeColor="text1"/>
          <w:sz w:val="24"/>
          <w:szCs w:val="24"/>
        </w:rPr>
        <w:t>5</w:t>
      </w:r>
      <w:r w:rsidR="0031098B" w:rsidRPr="00624141">
        <w:rPr>
          <w:rFonts w:ascii="Times New Roman" w:hAnsi="Times New Roman" w:cs="Times New Roman"/>
          <w:color w:val="000000" w:themeColor="text1"/>
          <w:sz w:val="24"/>
          <w:szCs w:val="24"/>
        </w:rPr>
        <w:t>. februārim</w:t>
      </w:r>
      <w:r w:rsidR="003F54AF" w:rsidRPr="00624141">
        <w:rPr>
          <w:rFonts w:ascii="Times New Roman" w:hAnsi="Times New Roman" w:cs="Times New Roman"/>
          <w:color w:val="000000" w:themeColor="text1"/>
          <w:sz w:val="24"/>
          <w:szCs w:val="24"/>
        </w:rPr>
        <w:t xml:space="preserve"> </w:t>
      </w:r>
      <w:r w:rsidR="005251B1">
        <w:rPr>
          <w:rFonts w:ascii="Times New Roman" w:hAnsi="Times New Roman" w:cs="Times New Roman"/>
          <w:color w:val="000000" w:themeColor="text1"/>
          <w:sz w:val="24"/>
          <w:szCs w:val="24"/>
        </w:rPr>
        <w:t xml:space="preserve">visām </w:t>
      </w:r>
      <w:r w:rsidR="00524EE0" w:rsidRPr="00624141">
        <w:rPr>
          <w:rFonts w:ascii="Times New Roman" w:hAnsi="Times New Roman" w:cs="Times New Roman"/>
          <w:color w:val="000000" w:themeColor="text1"/>
          <w:sz w:val="24"/>
          <w:szCs w:val="24"/>
        </w:rPr>
        <w:t>ambulatorajām</w:t>
      </w:r>
      <w:r w:rsidR="003F54AF" w:rsidRPr="00624141">
        <w:rPr>
          <w:rFonts w:ascii="Times New Roman" w:hAnsi="Times New Roman" w:cs="Times New Roman"/>
          <w:color w:val="000000" w:themeColor="text1"/>
          <w:sz w:val="24"/>
          <w:szCs w:val="24"/>
        </w:rPr>
        <w:t xml:space="preserve"> iestādēm. </w:t>
      </w:r>
      <w:r>
        <w:rPr>
          <w:rFonts w:ascii="Times New Roman" w:hAnsi="Times New Roman" w:cs="Times New Roman"/>
          <w:color w:val="000000" w:themeColor="text1"/>
          <w:sz w:val="24"/>
          <w:szCs w:val="24"/>
        </w:rPr>
        <w:t>Pārskatu</w:t>
      </w:r>
      <w:r w:rsidR="00D2729C" w:rsidRPr="00624141">
        <w:rPr>
          <w:rFonts w:ascii="Times New Roman" w:hAnsi="Times New Roman" w:cs="Times New Roman"/>
          <w:color w:val="000000" w:themeColor="text1"/>
          <w:sz w:val="24"/>
          <w:szCs w:val="24"/>
        </w:rPr>
        <w:t xml:space="preserve"> noformē atbilstoši spēkā esošajai dokumentu izstrādāšanas un noformēšanas kārtībai (Ministru kabineta 2018. gada 4. septembra noteikumi Nr.</w:t>
      </w:r>
      <w:r w:rsidR="009972CE" w:rsidRPr="00624141">
        <w:rPr>
          <w:rFonts w:ascii="Times New Roman" w:hAnsi="Times New Roman" w:cs="Times New Roman"/>
          <w:color w:val="000000" w:themeColor="text1"/>
          <w:sz w:val="24"/>
          <w:szCs w:val="24"/>
        </w:rPr>
        <w:t xml:space="preserve"> </w:t>
      </w:r>
      <w:r w:rsidR="00D2729C" w:rsidRPr="00624141">
        <w:rPr>
          <w:rFonts w:ascii="Times New Roman" w:hAnsi="Times New Roman" w:cs="Times New Roman"/>
          <w:color w:val="000000" w:themeColor="text1"/>
          <w:sz w:val="24"/>
          <w:szCs w:val="24"/>
        </w:rPr>
        <w:t xml:space="preserve">558 </w:t>
      </w:r>
      <w:r w:rsidR="00DC47F3" w:rsidRPr="00624141">
        <w:rPr>
          <w:rFonts w:ascii="Times New Roman" w:hAnsi="Times New Roman" w:cs="Times New Roman"/>
          <w:color w:val="000000" w:themeColor="text1"/>
          <w:sz w:val="24"/>
          <w:szCs w:val="24"/>
        </w:rPr>
        <w:t>„</w:t>
      </w:r>
      <w:r w:rsidR="00D2729C" w:rsidRPr="00624141">
        <w:rPr>
          <w:rFonts w:ascii="Times New Roman" w:hAnsi="Times New Roman" w:cs="Times New Roman"/>
          <w:color w:val="000000" w:themeColor="text1"/>
          <w:sz w:val="24"/>
          <w:szCs w:val="24"/>
        </w:rPr>
        <w:t>Dokumentu izstrādāšanas un noformēšanas kārtība</w:t>
      </w:r>
      <w:r w:rsidR="00DC47F3" w:rsidRPr="00624141">
        <w:rPr>
          <w:rFonts w:ascii="Times New Roman" w:hAnsi="Times New Roman" w:cs="Times New Roman"/>
          <w:color w:val="000000" w:themeColor="text1"/>
          <w:sz w:val="24"/>
          <w:szCs w:val="24"/>
        </w:rPr>
        <w:t>”</w:t>
      </w:r>
      <w:r w:rsidR="00246840" w:rsidRPr="00624141">
        <w:rPr>
          <w:rFonts w:ascii="Times New Roman" w:hAnsi="Times New Roman" w:cs="Times New Roman"/>
          <w:color w:val="000000" w:themeColor="text1"/>
          <w:sz w:val="24"/>
          <w:szCs w:val="24"/>
        </w:rPr>
        <w:t>)</w:t>
      </w:r>
      <w:r w:rsidR="002857C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Pārskatā</w:t>
      </w:r>
      <w:r w:rsidR="00D2729C" w:rsidRPr="00624141">
        <w:rPr>
          <w:rFonts w:ascii="Times New Roman" w:hAnsi="Times New Roman" w:cs="Times New Roman"/>
          <w:color w:val="000000" w:themeColor="text1"/>
          <w:sz w:val="24"/>
          <w:szCs w:val="24"/>
        </w:rPr>
        <w:t xml:space="preserve"> jābūt norādītam aizpildītāja vārd</w:t>
      </w:r>
      <w:r w:rsidR="00F73129">
        <w:rPr>
          <w:rFonts w:ascii="Times New Roman" w:hAnsi="Times New Roman" w:cs="Times New Roman"/>
          <w:color w:val="000000" w:themeColor="text1"/>
          <w:sz w:val="24"/>
          <w:szCs w:val="24"/>
        </w:rPr>
        <w:t xml:space="preserve">am, uzvārdam un tālruņa numuram, </w:t>
      </w:r>
      <w:r>
        <w:rPr>
          <w:rFonts w:ascii="Times New Roman" w:hAnsi="Times New Roman" w:cs="Times New Roman"/>
          <w:color w:val="000000" w:themeColor="text1"/>
          <w:sz w:val="24"/>
          <w:szCs w:val="24"/>
        </w:rPr>
        <w:t>pārskatam</w:t>
      </w:r>
      <w:r w:rsidR="00F73129">
        <w:rPr>
          <w:rFonts w:ascii="Times New Roman" w:hAnsi="Times New Roman" w:cs="Times New Roman"/>
          <w:color w:val="000000" w:themeColor="text1"/>
          <w:sz w:val="24"/>
          <w:szCs w:val="24"/>
        </w:rPr>
        <w:t xml:space="preserve"> obligāti jābūt apstiprinātai ar iestādes vadītāja para</w:t>
      </w:r>
      <w:r w:rsidR="003012DD">
        <w:rPr>
          <w:rFonts w:ascii="Times New Roman" w:hAnsi="Times New Roman" w:cs="Times New Roman"/>
          <w:color w:val="000000" w:themeColor="text1"/>
          <w:sz w:val="24"/>
          <w:szCs w:val="24"/>
        </w:rPr>
        <w:t>k</w:t>
      </w:r>
      <w:r w:rsidR="00F73129">
        <w:rPr>
          <w:rFonts w:ascii="Times New Roman" w:hAnsi="Times New Roman" w:cs="Times New Roman"/>
          <w:color w:val="000000" w:themeColor="text1"/>
          <w:sz w:val="24"/>
          <w:szCs w:val="24"/>
        </w:rPr>
        <w:t>stu un para</w:t>
      </w:r>
      <w:r w:rsidR="003012DD">
        <w:rPr>
          <w:rFonts w:ascii="Times New Roman" w:hAnsi="Times New Roman" w:cs="Times New Roman"/>
          <w:color w:val="000000" w:themeColor="text1"/>
          <w:sz w:val="24"/>
          <w:szCs w:val="24"/>
        </w:rPr>
        <w:t>k</w:t>
      </w:r>
      <w:r w:rsidR="00F73129">
        <w:rPr>
          <w:rFonts w:ascii="Times New Roman" w:hAnsi="Times New Roman" w:cs="Times New Roman"/>
          <w:color w:val="000000" w:themeColor="text1"/>
          <w:sz w:val="24"/>
          <w:szCs w:val="24"/>
        </w:rPr>
        <w:t>sta atšifrējumu.</w:t>
      </w:r>
    </w:p>
    <w:p w14:paraId="0A0C1BC6" w14:textId="77777777" w:rsidR="00EE12BC" w:rsidRPr="00624141" w:rsidRDefault="00EE12BC" w:rsidP="00EE12BC">
      <w:pPr>
        <w:pStyle w:val="ListParagraph"/>
        <w:spacing w:after="0"/>
        <w:ind w:left="1440"/>
        <w:jc w:val="both"/>
        <w:rPr>
          <w:rFonts w:ascii="Times New Roman" w:hAnsi="Times New Roman" w:cs="Times New Roman"/>
          <w:color w:val="000000" w:themeColor="text1"/>
          <w:sz w:val="24"/>
          <w:szCs w:val="24"/>
        </w:rPr>
      </w:pPr>
    </w:p>
    <w:p w14:paraId="095D9AEA" w14:textId="6CDCEFAD" w:rsidR="0031631D" w:rsidRPr="00586010" w:rsidRDefault="00F22FF7" w:rsidP="00586010">
      <w:pPr>
        <w:jc w:val="center"/>
        <w:rPr>
          <w:rFonts w:ascii="Times New Roman" w:hAnsi="Times New Roman" w:cs="Times New Roman"/>
          <w:b/>
          <w:color w:val="000000" w:themeColor="text1"/>
          <w:sz w:val="28"/>
          <w:szCs w:val="24"/>
        </w:rPr>
      </w:pPr>
      <w:r w:rsidRPr="00586010">
        <w:rPr>
          <w:rFonts w:ascii="Times New Roman" w:hAnsi="Times New Roman" w:cs="Times New Roman"/>
          <w:b/>
          <w:color w:val="000000" w:themeColor="text1"/>
          <w:sz w:val="28"/>
          <w:szCs w:val="24"/>
        </w:rPr>
        <w:t xml:space="preserve">1. </w:t>
      </w:r>
      <w:r w:rsidR="00586010" w:rsidRPr="00586010">
        <w:rPr>
          <w:rFonts w:ascii="Times New Roman" w:hAnsi="Times New Roman" w:cs="Times New Roman"/>
          <w:b/>
          <w:color w:val="000000" w:themeColor="text1"/>
          <w:sz w:val="28"/>
          <w:szCs w:val="24"/>
        </w:rPr>
        <w:t xml:space="preserve">sadaļa </w:t>
      </w:r>
      <w:r w:rsidR="009972CE" w:rsidRPr="00586010">
        <w:rPr>
          <w:rFonts w:ascii="Times New Roman" w:hAnsi="Times New Roman" w:cs="Times New Roman"/>
          <w:b/>
          <w:color w:val="000000" w:themeColor="text1"/>
          <w:sz w:val="28"/>
          <w:szCs w:val="24"/>
        </w:rPr>
        <w:t>„</w:t>
      </w:r>
      <w:r w:rsidR="00586010" w:rsidRPr="00586010">
        <w:rPr>
          <w:rFonts w:ascii="Times New Roman" w:hAnsi="Times New Roman" w:cs="Times New Roman"/>
          <w:b/>
          <w:color w:val="000000" w:themeColor="text1"/>
          <w:sz w:val="28"/>
          <w:szCs w:val="24"/>
        </w:rPr>
        <w:t>Ārstniecības iestādes ambulatorā darbība”</w:t>
      </w:r>
    </w:p>
    <w:p w14:paraId="48405A10" w14:textId="79123CE1" w:rsidR="00586010" w:rsidRDefault="00586010" w:rsidP="00C20E2F">
      <w:pPr>
        <w:spacing w:after="0"/>
        <w:rPr>
          <w:rFonts w:ascii="Times New Roman" w:hAnsi="Times New Roman" w:cs="Times New Roman"/>
          <w:b/>
          <w:color w:val="000000" w:themeColor="text1"/>
          <w:sz w:val="24"/>
          <w:szCs w:val="24"/>
        </w:rPr>
      </w:pPr>
      <w:r w:rsidRPr="00411296">
        <w:rPr>
          <w:rFonts w:ascii="Times New Roman" w:hAnsi="Times New Roman" w:cs="Times New Roman"/>
          <w:b/>
          <w:color w:val="000000" w:themeColor="text1"/>
          <w:sz w:val="24"/>
          <w:szCs w:val="24"/>
          <w:shd w:val="clear" w:color="auto" w:fill="FFFFFF"/>
        </w:rPr>
        <w:t>1.1. tabula</w:t>
      </w:r>
      <w:r w:rsidRPr="00411296">
        <w:rPr>
          <w:rFonts w:ascii="Times New Roman" w:hAnsi="Times New Roman" w:cs="Times New Roman"/>
          <w:b/>
          <w:color w:val="000000" w:themeColor="text1"/>
          <w:sz w:val="24"/>
          <w:szCs w:val="24"/>
        </w:rPr>
        <w:t xml:space="preserve"> „</w:t>
      </w:r>
      <w:r w:rsidRPr="00411296">
        <w:rPr>
          <w:rFonts w:ascii="Times New Roman" w:hAnsi="Times New Roman" w:cs="Times New Roman"/>
          <w:b/>
          <w:color w:val="000000" w:themeColor="text1"/>
          <w:sz w:val="24"/>
          <w:szCs w:val="24"/>
          <w:shd w:val="clear" w:color="auto" w:fill="FFFFFF"/>
        </w:rPr>
        <w:t>Ārstniecības iestādes ārstu darbs</w:t>
      </w:r>
      <w:r w:rsidRPr="00411296">
        <w:rPr>
          <w:rFonts w:ascii="Times New Roman" w:hAnsi="Times New Roman" w:cs="Times New Roman"/>
          <w:b/>
          <w:color w:val="000000" w:themeColor="text1"/>
          <w:sz w:val="24"/>
          <w:szCs w:val="24"/>
        </w:rPr>
        <w:t>”</w:t>
      </w:r>
    </w:p>
    <w:p w14:paraId="533CACAE" w14:textId="76B56BDF" w:rsidR="00922CFF" w:rsidRDefault="00922CFF" w:rsidP="00C91076">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Tabulas 1. rindā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Kopā</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ārstniecības iestādes visu ārstu darbu, </w:t>
      </w:r>
      <w:r w:rsidRPr="00B96A93">
        <w:rPr>
          <w:rFonts w:ascii="Times New Roman" w:hAnsi="Times New Roman" w:cs="Times New Roman"/>
          <w:color w:val="000000" w:themeColor="text1"/>
          <w:sz w:val="24"/>
          <w:szCs w:val="24"/>
          <w:u w:val="single"/>
        </w:rPr>
        <w:t>ieskaitot</w:t>
      </w:r>
      <w:r>
        <w:rPr>
          <w:rFonts w:ascii="Times New Roman" w:hAnsi="Times New Roman" w:cs="Times New Roman"/>
          <w:color w:val="000000" w:themeColor="text1"/>
          <w:sz w:val="24"/>
          <w:szCs w:val="24"/>
        </w:rPr>
        <w:t xml:space="preserve"> </w:t>
      </w:r>
      <w:r w:rsidR="00C20E2F">
        <w:rPr>
          <w:rFonts w:ascii="Times New Roman" w:hAnsi="Times New Roman" w:cs="Times New Roman"/>
          <w:color w:val="000000" w:themeColor="text1"/>
          <w:sz w:val="24"/>
          <w:szCs w:val="24"/>
        </w:rPr>
        <w:t>PVA - primārās veselības aprūpes ārstu</w:t>
      </w:r>
      <w:r w:rsidR="00C20E2F" w:rsidRPr="00C20E2F">
        <w:rPr>
          <w:rFonts w:ascii="Times New Roman" w:hAnsi="Times New Roman" w:cs="Times New Roman"/>
          <w:color w:val="000000" w:themeColor="text1"/>
          <w:sz w:val="24"/>
          <w:szCs w:val="24"/>
        </w:rPr>
        <w:t xml:space="preserve"> (ģimenes ārsts, pediatrs, internists)</w:t>
      </w:r>
      <w:r w:rsidR="00C20E2F">
        <w:rPr>
          <w:rFonts w:ascii="Times New Roman" w:hAnsi="Times New Roman" w:cs="Times New Roman"/>
          <w:color w:val="000000" w:themeColor="text1"/>
          <w:sz w:val="24"/>
          <w:szCs w:val="24"/>
        </w:rPr>
        <w:t xml:space="preserve"> darbu</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 xml:space="preserve">Tabulas 2. rindā </w:t>
      </w:r>
      <w:r w:rsidRPr="00826D34">
        <w:rPr>
          <w:rFonts w:ascii="Times New Roman" w:hAnsi="Times New Roman" w:cs="Times New Roman"/>
          <w:color w:val="000000" w:themeColor="text1"/>
          <w:sz w:val="24"/>
          <w:szCs w:val="24"/>
        </w:rPr>
        <w:t>„</w:t>
      </w:r>
      <w:r w:rsidRPr="00B96A93">
        <w:rPr>
          <w:rFonts w:ascii="Times New Roman" w:hAnsi="Times New Roman" w:cs="Times New Roman"/>
          <w:i/>
          <w:color w:val="000000" w:themeColor="text1"/>
          <w:sz w:val="24"/>
          <w:szCs w:val="24"/>
        </w:rPr>
        <w:t>tajā skaitā</w:t>
      </w:r>
      <w:r>
        <w:rPr>
          <w:rFonts w:ascii="Times New Roman" w:hAnsi="Times New Roman" w:cs="Times New Roman"/>
          <w:color w:val="000000" w:themeColor="text1"/>
          <w:sz w:val="24"/>
          <w:szCs w:val="24"/>
        </w:rPr>
        <w:t xml:space="preserve"> pie ārsta PVA</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w:t>
      </w:r>
      <w:r w:rsidRPr="00B96A93">
        <w:rPr>
          <w:rFonts w:ascii="Times New Roman" w:hAnsi="Times New Roman" w:cs="Times New Roman"/>
          <w:color w:val="000000" w:themeColor="text1"/>
          <w:sz w:val="24"/>
          <w:szCs w:val="24"/>
          <w:u w:val="single"/>
        </w:rPr>
        <w:t>tikai</w:t>
      </w:r>
      <w:r w:rsidR="00C20E2F">
        <w:rPr>
          <w:rFonts w:ascii="Times New Roman" w:hAnsi="Times New Roman" w:cs="Times New Roman"/>
          <w:color w:val="000000" w:themeColor="text1"/>
          <w:sz w:val="24"/>
          <w:szCs w:val="24"/>
        </w:rPr>
        <w:t xml:space="preserve"> primārās veselības aprūpes ārstu darbu.</w:t>
      </w:r>
    </w:p>
    <w:p w14:paraId="380EC55D" w14:textId="1CC3A02D" w:rsidR="00C91076" w:rsidRDefault="00C91076" w:rsidP="00C91076">
      <w:pPr>
        <w:pStyle w:val="ListParagraph"/>
        <w:numPr>
          <w:ilvl w:val="0"/>
          <w:numId w:val="23"/>
        </w:numPr>
        <w:rPr>
          <w:rFonts w:ascii="Times New Roman" w:hAnsi="Times New Roman" w:cs="Times New Roman"/>
          <w:color w:val="000000" w:themeColor="text1"/>
          <w:sz w:val="24"/>
          <w:szCs w:val="24"/>
        </w:rPr>
      </w:pPr>
      <w:r w:rsidRPr="00C91076">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Apmeklējumu skaits pie ārsta</w:t>
      </w:r>
      <w:r w:rsidRPr="00C91076">
        <w:rPr>
          <w:rFonts w:ascii="Times New Roman" w:hAnsi="Times New Roman" w:cs="Times New Roman"/>
          <w:color w:val="000000" w:themeColor="text1"/>
          <w:sz w:val="24"/>
          <w:szCs w:val="24"/>
        </w:rPr>
        <w:t xml:space="preserve"> (ieskaitot profilaktiskos)</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apmeklējumu skaitu pie ārsta, </w:t>
      </w:r>
      <w:r w:rsidRPr="00C91076">
        <w:rPr>
          <w:rFonts w:ascii="Times New Roman" w:hAnsi="Times New Roman" w:cs="Times New Roman"/>
          <w:color w:val="000000" w:themeColor="text1"/>
          <w:sz w:val="24"/>
          <w:szCs w:val="24"/>
          <w:u w:val="single"/>
        </w:rPr>
        <w:t>izņemot:</w:t>
      </w:r>
    </w:p>
    <w:p w14:paraId="1C3A4AA8" w14:textId="380A3C4D" w:rsidR="00C91076" w:rsidRPr="00C91076" w:rsidRDefault="00C91076" w:rsidP="00C91076">
      <w:pPr>
        <w:pStyle w:val="ListParagraph"/>
        <w:numPr>
          <w:ilvl w:val="0"/>
          <w:numId w:val="24"/>
        </w:numPr>
        <w:rPr>
          <w:rFonts w:ascii="Times New Roman" w:hAnsi="Times New Roman" w:cs="Times New Roman"/>
          <w:color w:val="000000" w:themeColor="text1"/>
          <w:sz w:val="24"/>
          <w:szCs w:val="24"/>
        </w:rPr>
      </w:pPr>
      <w:r w:rsidRPr="00C91076">
        <w:rPr>
          <w:rFonts w:ascii="Times New Roman" w:hAnsi="Times New Roman" w:cs="Times New Roman"/>
          <w:color w:val="000000" w:themeColor="text1"/>
          <w:sz w:val="24"/>
          <w:szCs w:val="24"/>
        </w:rPr>
        <w:t xml:space="preserve">vizītes pie mutes, sejas un žokļu ķirurga </w:t>
      </w:r>
      <w:r>
        <w:rPr>
          <w:rFonts w:ascii="Times New Roman" w:hAnsi="Times New Roman" w:cs="Times New Roman"/>
          <w:color w:val="000000" w:themeColor="text1"/>
          <w:sz w:val="24"/>
          <w:szCs w:val="24"/>
        </w:rPr>
        <w:t>(šo informāciju norāda 5. pielikuma 1. tabulā</w:t>
      </w:r>
      <w:r w:rsidRPr="00C91076">
        <w:rPr>
          <w:rFonts w:ascii="Times New Roman" w:hAnsi="Times New Roman" w:cs="Times New Roman"/>
          <w:color w:val="000000" w:themeColor="text1"/>
          <w:sz w:val="24"/>
          <w:szCs w:val="24"/>
        </w:rPr>
        <w:t>);</w:t>
      </w:r>
    </w:p>
    <w:p w14:paraId="034ED2B2" w14:textId="74DA1646" w:rsidR="00C91076" w:rsidRPr="00C91076" w:rsidRDefault="00C91076" w:rsidP="00C91076">
      <w:pPr>
        <w:pStyle w:val="ListParagraph"/>
        <w:numPr>
          <w:ilvl w:val="0"/>
          <w:numId w:val="24"/>
        </w:numPr>
        <w:rPr>
          <w:rFonts w:ascii="Times New Roman" w:hAnsi="Times New Roman" w:cs="Times New Roman"/>
          <w:color w:val="000000" w:themeColor="text1"/>
          <w:sz w:val="24"/>
          <w:szCs w:val="24"/>
        </w:rPr>
      </w:pPr>
      <w:r w:rsidRPr="00C91076">
        <w:rPr>
          <w:rFonts w:ascii="Times New Roman" w:hAnsi="Times New Roman" w:cs="Times New Roman"/>
          <w:color w:val="000000" w:themeColor="text1"/>
          <w:sz w:val="24"/>
          <w:szCs w:val="24"/>
        </w:rPr>
        <w:t>palīgkabinetu darbu (laboratorijā, funkcionālās diagnostikas, radioloģijas u.c. kabinetos);</w:t>
      </w:r>
    </w:p>
    <w:p w14:paraId="01F5AAF8" w14:textId="613A7046" w:rsidR="00C91076" w:rsidRPr="00C91076" w:rsidRDefault="00C91076" w:rsidP="00C91076">
      <w:pPr>
        <w:pStyle w:val="ListParagraph"/>
        <w:numPr>
          <w:ilvl w:val="0"/>
          <w:numId w:val="24"/>
        </w:numPr>
        <w:jc w:val="both"/>
        <w:rPr>
          <w:rFonts w:ascii="Times New Roman" w:hAnsi="Times New Roman" w:cs="Times New Roman"/>
          <w:color w:val="000000" w:themeColor="text1"/>
          <w:sz w:val="24"/>
          <w:szCs w:val="24"/>
        </w:rPr>
      </w:pPr>
      <w:r w:rsidRPr="00C91076">
        <w:rPr>
          <w:rFonts w:ascii="Times New Roman" w:hAnsi="Times New Roman" w:cs="Times New Roman"/>
          <w:color w:val="000000" w:themeColor="text1"/>
          <w:sz w:val="24"/>
          <w:szCs w:val="24"/>
        </w:rPr>
        <w:t>neatliekamās medicīniskās pal</w:t>
      </w:r>
      <w:r>
        <w:rPr>
          <w:rFonts w:ascii="Times New Roman" w:hAnsi="Times New Roman" w:cs="Times New Roman"/>
          <w:color w:val="000000" w:themeColor="text1"/>
          <w:sz w:val="24"/>
          <w:szCs w:val="24"/>
        </w:rPr>
        <w:t>īdzības brigādes apmeklējumus (šo informāciju norāda 10. pielikumā</w:t>
      </w:r>
      <w:r w:rsidRPr="00C91076">
        <w:rPr>
          <w:rFonts w:ascii="Times New Roman" w:hAnsi="Times New Roman" w:cs="Times New Roman"/>
          <w:color w:val="000000" w:themeColor="text1"/>
          <w:sz w:val="24"/>
          <w:szCs w:val="24"/>
        </w:rPr>
        <w:t xml:space="preserve">); </w:t>
      </w:r>
    </w:p>
    <w:p w14:paraId="0626E248" w14:textId="42E3E3B7" w:rsidR="00C91076" w:rsidRDefault="00C91076" w:rsidP="00395C9A">
      <w:pPr>
        <w:pStyle w:val="ListParagraph"/>
        <w:numPr>
          <w:ilvl w:val="0"/>
          <w:numId w:val="24"/>
        </w:numPr>
        <w:jc w:val="both"/>
        <w:rPr>
          <w:rFonts w:ascii="Times New Roman" w:hAnsi="Times New Roman" w:cs="Times New Roman"/>
          <w:color w:val="000000" w:themeColor="text1"/>
          <w:sz w:val="24"/>
          <w:szCs w:val="24"/>
        </w:rPr>
      </w:pPr>
      <w:r w:rsidRPr="00C91076">
        <w:rPr>
          <w:rFonts w:ascii="Times New Roman" w:hAnsi="Times New Roman" w:cs="Times New Roman"/>
          <w:color w:val="000000" w:themeColor="text1"/>
          <w:sz w:val="24"/>
          <w:szCs w:val="24"/>
        </w:rPr>
        <w:t>ārstu komisiju darbu (šos apmeklējumus norād</w:t>
      </w:r>
      <w:r>
        <w:rPr>
          <w:rFonts w:ascii="Times New Roman" w:hAnsi="Times New Roman" w:cs="Times New Roman"/>
          <w:color w:val="000000" w:themeColor="text1"/>
          <w:sz w:val="24"/>
          <w:szCs w:val="24"/>
        </w:rPr>
        <w:t>a</w:t>
      </w:r>
      <w:r w:rsidRPr="00C91076">
        <w:rPr>
          <w:rFonts w:ascii="Times New Roman" w:hAnsi="Times New Roman" w:cs="Times New Roman"/>
          <w:color w:val="000000" w:themeColor="text1"/>
          <w:sz w:val="24"/>
          <w:szCs w:val="24"/>
        </w:rPr>
        <w:t xml:space="preserve"> tabulā 1.2.)</w:t>
      </w:r>
      <w:r w:rsidR="005E2D74">
        <w:rPr>
          <w:rFonts w:ascii="Times New Roman" w:hAnsi="Times New Roman" w:cs="Times New Roman"/>
          <w:color w:val="000000" w:themeColor="text1"/>
          <w:sz w:val="24"/>
          <w:szCs w:val="24"/>
        </w:rPr>
        <w:t>;</w:t>
      </w:r>
    </w:p>
    <w:p w14:paraId="12041D47" w14:textId="586BEE46" w:rsidR="005E2D74" w:rsidRDefault="005E2D74" w:rsidP="00395C9A">
      <w:pPr>
        <w:pStyle w:val="ListParagraph"/>
        <w:numPr>
          <w:ilvl w:val="0"/>
          <w:numId w:val="2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mājas vizītes.</w:t>
      </w:r>
    </w:p>
    <w:p w14:paraId="2985082D" w14:textId="28F83217" w:rsidR="00395C9A" w:rsidRDefault="00395C9A" w:rsidP="00C67DB9">
      <w:pPr>
        <w:spacing w:after="0"/>
        <w:ind w:left="720"/>
        <w:jc w:val="both"/>
        <w:rPr>
          <w:rFonts w:ascii="Times New Roman" w:hAnsi="Times New Roman" w:cs="Times New Roman"/>
          <w:color w:val="000000" w:themeColor="text1"/>
          <w:sz w:val="24"/>
          <w:szCs w:val="24"/>
        </w:rPr>
      </w:pPr>
      <w:r w:rsidRPr="00395C9A">
        <w:rPr>
          <w:rFonts w:ascii="Times New Roman" w:hAnsi="Times New Roman" w:cs="Times New Roman"/>
          <w:color w:val="000000" w:themeColor="text1"/>
          <w:sz w:val="24"/>
          <w:szCs w:val="24"/>
        </w:rPr>
        <w:t>2. - 3.</w:t>
      </w:r>
      <w:r w:rsidR="00F4043A">
        <w:rPr>
          <w:rFonts w:ascii="Times New Roman" w:hAnsi="Times New Roman" w:cs="Times New Roman"/>
          <w:color w:val="000000" w:themeColor="text1"/>
          <w:sz w:val="24"/>
          <w:szCs w:val="24"/>
        </w:rPr>
        <w:t xml:space="preserve"> </w:t>
      </w:r>
      <w:r w:rsidR="00C91076" w:rsidRPr="00395C9A">
        <w:rPr>
          <w:rFonts w:ascii="Times New Roman" w:hAnsi="Times New Roman" w:cs="Times New Roman"/>
          <w:color w:val="000000" w:themeColor="text1"/>
          <w:sz w:val="24"/>
          <w:szCs w:val="24"/>
        </w:rPr>
        <w:t>kolonnā „</w:t>
      </w:r>
      <w:r w:rsidRPr="00395C9A">
        <w:rPr>
          <w:rFonts w:ascii="Times New Roman" w:hAnsi="Times New Roman" w:cs="Times New Roman"/>
          <w:i/>
          <w:color w:val="000000" w:themeColor="text1"/>
          <w:sz w:val="24"/>
          <w:szCs w:val="24"/>
        </w:rPr>
        <w:t>Tajā skaitā slimības dēļ</w:t>
      </w:r>
      <w:r w:rsidR="00C91076" w:rsidRPr="00395C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apmeklējumu skaitu pie ārsta tikai slimības dēļ</w:t>
      </w:r>
      <w:r w:rsidR="00F4043A">
        <w:rPr>
          <w:rFonts w:ascii="Times New Roman" w:hAnsi="Times New Roman" w:cs="Times New Roman"/>
          <w:color w:val="000000" w:themeColor="text1"/>
          <w:sz w:val="24"/>
          <w:szCs w:val="24"/>
        </w:rPr>
        <w:t>.</w:t>
      </w:r>
      <w:r w:rsidR="00F4043A" w:rsidRPr="00F4043A">
        <w:rPr>
          <w:rFonts w:ascii="Times New Roman" w:hAnsi="Times New Roman" w:cs="Times New Roman"/>
          <w:color w:val="000000" w:themeColor="text1"/>
          <w:sz w:val="24"/>
          <w:szCs w:val="24"/>
        </w:rPr>
        <w:t xml:space="preserve"> </w:t>
      </w:r>
      <w:r w:rsidR="00F4043A">
        <w:rPr>
          <w:rFonts w:ascii="Times New Roman" w:hAnsi="Times New Roman" w:cs="Times New Roman"/>
          <w:color w:val="000000" w:themeColor="text1"/>
          <w:sz w:val="24"/>
          <w:szCs w:val="24"/>
        </w:rPr>
        <w:t>Šo kolonnu vērtību summa nedrīk</w:t>
      </w:r>
      <w:r w:rsidR="00941C15">
        <w:rPr>
          <w:rFonts w:ascii="Times New Roman" w:hAnsi="Times New Roman" w:cs="Times New Roman"/>
          <w:color w:val="000000" w:themeColor="text1"/>
          <w:sz w:val="24"/>
          <w:szCs w:val="24"/>
        </w:rPr>
        <w:t>s</w:t>
      </w:r>
      <w:r w:rsidR="00F4043A">
        <w:rPr>
          <w:rFonts w:ascii="Times New Roman" w:hAnsi="Times New Roman" w:cs="Times New Roman"/>
          <w:color w:val="000000" w:themeColor="text1"/>
          <w:sz w:val="24"/>
          <w:szCs w:val="24"/>
        </w:rPr>
        <w:t>t būt lielāka par 1. kolonnas vērtību</w:t>
      </w:r>
      <w:r>
        <w:rPr>
          <w:rFonts w:ascii="Times New Roman" w:hAnsi="Times New Roman" w:cs="Times New Roman"/>
          <w:color w:val="000000" w:themeColor="text1"/>
          <w:sz w:val="24"/>
          <w:szCs w:val="24"/>
        </w:rPr>
        <w:t>:</w:t>
      </w:r>
    </w:p>
    <w:p w14:paraId="654C3E16" w14:textId="616DF40B" w:rsidR="00C91076" w:rsidRDefault="00395C9A" w:rsidP="00395C9A">
      <w:pPr>
        <w:spacing w:after="0"/>
        <w:ind w:left="11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kolonnā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pieaugušie </w:t>
      </w:r>
      <w:r w:rsidRPr="00395C9A">
        <w:rPr>
          <w:rFonts w:ascii="Times New Roman" w:hAnsi="Times New Roman" w:cs="Times New Roman"/>
          <w:color w:val="000000" w:themeColor="text1"/>
          <w:sz w:val="24"/>
          <w:szCs w:val="24"/>
        </w:rPr>
        <w:t>(18 gadi un vecāki)</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pieaugušo skaitu, kuri apmeklējuši ārstu slimības dēļ;</w:t>
      </w:r>
    </w:p>
    <w:p w14:paraId="015F179D" w14:textId="370CE619" w:rsidR="00395C9A" w:rsidRDefault="00395C9A" w:rsidP="00395C9A">
      <w:pPr>
        <w:spacing w:after="0"/>
        <w:ind w:left="11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kolonnā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bērni </w:t>
      </w:r>
      <w:r w:rsidRPr="00395C9A">
        <w:rPr>
          <w:rFonts w:ascii="Times New Roman" w:hAnsi="Times New Roman" w:cs="Times New Roman"/>
          <w:color w:val="000000" w:themeColor="text1"/>
          <w:sz w:val="24"/>
          <w:szCs w:val="24"/>
        </w:rPr>
        <w:t>(0 – 17 gadi ieskaitot)</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bērnu skaitu, kuri apmeklējuši ārstu slimības dēļ.</w:t>
      </w:r>
    </w:p>
    <w:p w14:paraId="04E41ED5" w14:textId="77777777" w:rsidR="00395C9A" w:rsidRPr="00395C9A" w:rsidRDefault="00395C9A" w:rsidP="00395C9A">
      <w:pPr>
        <w:spacing w:after="0"/>
        <w:ind w:left="1140"/>
        <w:jc w:val="both"/>
        <w:rPr>
          <w:rFonts w:ascii="Times New Roman" w:hAnsi="Times New Roman" w:cs="Times New Roman"/>
          <w:color w:val="000000" w:themeColor="text1"/>
          <w:sz w:val="24"/>
          <w:szCs w:val="24"/>
        </w:rPr>
      </w:pPr>
    </w:p>
    <w:p w14:paraId="38F6B19A" w14:textId="0AE25B8A" w:rsidR="00C91076" w:rsidRPr="005E2D74" w:rsidRDefault="00395C9A" w:rsidP="00534900">
      <w:pPr>
        <w:ind w:left="720"/>
        <w:jc w:val="both"/>
        <w:rPr>
          <w:rFonts w:ascii="Times New Roman" w:hAnsi="Times New Roman" w:cs="Times New Roman"/>
          <w:color w:val="000000" w:themeColor="text1"/>
          <w:sz w:val="24"/>
          <w:szCs w:val="24"/>
        </w:rPr>
      </w:pPr>
      <w:r w:rsidRPr="005E2D74">
        <w:rPr>
          <w:rFonts w:ascii="Times New Roman" w:hAnsi="Times New Roman" w:cs="Times New Roman"/>
          <w:color w:val="000000" w:themeColor="text1"/>
          <w:sz w:val="24"/>
          <w:szCs w:val="24"/>
        </w:rPr>
        <w:t xml:space="preserve">4. </w:t>
      </w:r>
      <w:r w:rsidR="00C91076" w:rsidRPr="005E2D74">
        <w:rPr>
          <w:rFonts w:ascii="Times New Roman" w:hAnsi="Times New Roman" w:cs="Times New Roman"/>
          <w:color w:val="000000" w:themeColor="text1"/>
          <w:sz w:val="24"/>
          <w:szCs w:val="24"/>
        </w:rPr>
        <w:t>kolonnā „</w:t>
      </w:r>
      <w:r w:rsidR="005E2D74" w:rsidRPr="005E2D74">
        <w:rPr>
          <w:rFonts w:ascii="Times New Roman" w:hAnsi="Times New Roman" w:cs="Times New Roman"/>
          <w:color w:val="000000" w:themeColor="text1"/>
          <w:sz w:val="24"/>
          <w:szCs w:val="24"/>
        </w:rPr>
        <w:t>Mājas vizīšu skaits</w:t>
      </w:r>
      <w:r w:rsidR="00C91076" w:rsidRPr="005E2D74">
        <w:rPr>
          <w:rFonts w:ascii="Times New Roman" w:hAnsi="Times New Roman" w:cs="Times New Roman"/>
          <w:color w:val="000000" w:themeColor="text1"/>
          <w:sz w:val="24"/>
          <w:szCs w:val="24"/>
        </w:rPr>
        <w:t>”</w:t>
      </w:r>
      <w:r w:rsidR="00863C9A">
        <w:rPr>
          <w:rFonts w:ascii="Times New Roman" w:hAnsi="Times New Roman" w:cs="Times New Roman"/>
          <w:color w:val="000000" w:themeColor="text1"/>
          <w:sz w:val="24"/>
          <w:szCs w:val="24"/>
        </w:rPr>
        <w:t xml:space="preserve"> norāda mājas vizīšu skaitu, ko veicis ārsts, </w:t>
      </w:r>
      <w:r w:rsidR="00863C9A" w:rsidRPr="00863C9A">
        <w:rPr>
          <w:rFonts w:ascii="Times New Roman" w:hAnsi="Times New Roman" w:cs="Times New Roman"/>
          <w:color w:val="000000" w:themeColor="text1"/>
          <w:sz w:val="24"/>
          <w:szCs w:val="24"/>
          <w:u w:val="single"/>
        </w:rPr>
        <w:t>neieskaitot</w:t>
      </w:r>
      <w:r w:rsidR="00863C9A" w:rsidRPr="00574BB9">
        <w:rPr>
          <w:rFonts w:ascii="Times New Roman" w:hAnsi="Times New Roman" w:cs="Times New Roman"/>
          <w:color w:val="000000" w:themeColor="text1"/>
          <w:sz w:val="24"/>
          <w:szCs w:val="24"/>
        </w:rPr>
        <w:t xml:space="preserve"> </w:t>
      </w:r>
      <w:r w:rsidR="00863C9A">
        <w:rPr>
          <w:rFonts w:ascii="Times New Roman" w:hAnsi="Times New Roman" w:cs="Times New Roman"/>
          <w:color w:val="000000" w:themeColor="text1"/>
          <w:sz w:val="24"/>
          <w:szCs w:val="24"/>
        </w:rPr>
        <w:t>ā</w:t>
      </w:r>
      <w:r w:rsidR="00863C9A" w:rsidRPr="00863C9A">
        <w:rPr>
          <w:rFonts w:ascii="Times New Roman" w:hAnsi="Times New Roman" w:cs="Times New Roman"/>
          <w:color w:val="000000" w:themeColor="text1"/>
          <w:sz w:val="24"/>
          <w:szCs w:val="24"/>
        </w:rPr>
        <w:t xml:space="preserve">rstu palīgu (feldšeru), vecmāšu un māsu (medicīnas māsu) </w:t>
      </w:r>
      <w:r w:rsidR="00863C9A">
        <w:rPr>
          <w:rFonts w:ascii="Times New Roman" w:hAnsi="Times New Roman" w:cs="Times New Roman"/>
          <w:color w:val="000000" w:themeColor="text1"/>
          <w:sz w:val="24"/>
          <w:szCs w:val="24"/>
        </w:rPr>
        <w:t>mājas vizītes.</w:t>
      </w:r>
    </w:p>
    <w:p w14:paraId="6B083217" w14:textId="54A65B5F" w:rsidR="00C91076" w:rsidRDefault="00863C9A" w:rsidP="00534900">
      <w:pPr>
        <w:spacing w:after="0"/>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 6. </w:t>
      </w:r>
      <w:r w:rsidR="00C91076" w:rsidRPr="00863C9A">
        <w:rPr>
          <w:rFonts w:ascii="Times New Roman" w:hAnsi="Times New Roman" w:cs="Times New Roman"/>
          <w:color w:val="000000" w:themeColor="text1"/>
          <w:sz w:val="24"/>
          <w:szCs w:val="24"/>
        </w:rPr>
        <w:t>kolonnā „</w:t>
      </w:r>
      <w:r w:rsidRPr="00863C9A">
        <w:rPr>
          <w:rFonts w:ascii="Times New Roman" w:hAnsi="Times New Roman" w:cs="Times New Roman"/>
          <w:i/>
          <w:color w:val="000000" w:themeColor="text1"/>
          <w:sz w:val="24"/>
          <w:szCs w:val="24"/>
        </w:rPr>
        <w:t>tajā skaitā</w:t>
      </w:r>
      <w:r w:rsidRPr="00863C9A">
        <w:rPr>
          <w:rFonts w:ascii="Times New Roman" w:hAnsi="Times New Roman" w:cs="Times New Roman"/>
          <w:color w:val="000000" w:themeColor="text1"/>
          <w:sz w:val="24"/>
          <w:szCs w:val="24"/>
        </w:rPr>
        <w:t xml:space="preserve"> pie bērniem</w:t>
      </w:r>
      <w:r w:rsidR="00C91076" w:rsidRPr="00863C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bērnu skaitu, kuriem veikta mājas vizī</w:t>
      </w:r>
      <w:r w:rsidR="00941C15">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e:</w:t>
      </w:r>
    </w:p>
    <w:p w14:paraId="0916B1A1" w14:textId="0D0C1C23" w:rsidR="00863C9A" w:rsidRPr="00863C9A" w:rsidRDefault="00863C9A" w:rsidP="00534900">
      <w:pPr>
        <w:spacing w:after="0"/>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kolonnā </w:t>
      </w:r>
      <w:r w:rsidRPr="00826D34">
        <w:rPr>
          <w:rFonts w:ascii="Times New Roman" w:hAnsi="Times New Roman" w:cs="Times New Roman"/>
          <w:color w:val="000000" w:themeColor="text1"/>
          <w:sz w:val="24"/>
          <w:szCs w:val="24"/>
        </w:rPr>
        <w:t>„</w:t>
      </w:r>
      <w:r w:rsidRPr="00863C9A">
        <w:rPr>
          <w:rFonts w:ascii="Times New Roman" w:hAnsi="Times New Roman" w:cs="Times New Roman"/>
          <w:color w:val="000000" w:themeColor="text1"/>
          <w:sz w:val="24"/>
          <w:szCs w:val="24"/>
        </w:rPr>
        <w:t>(0 – 17 gadi ieskaitot)</w:t>
      </w:r>
      <w:r w:rsidRPr="00826D34">
        <w:rPr>
          <w:rFonts w:ascii="Times New Roman" w:hAnsi="Times New Roman" w:cs="Times New Roman"/>
          <w:color w:val="000000" w:themeColor="text1"/>
          <w:sz w:val="24"/>
          <w:szCs w:val="24"/>
        </w:rPr>
        <w:t>”</w:t>
      </w:r>
      <w:r w:rsidR="00534900">
        <w:rPr>
          <w:rFonts w:ascii="Times New Roman" w:hAnsi="Times New Roman" w:cs="Times New Roman"/>
          <w:color w:val="000000" w:themeColor="text1"/>
          <w:sz w:val="24"/>
          <w:szCs w:val="24"/>
        </w:rPr>
        <w:t xml:space="preserve"> norāda mājas vizīšu skaitu, kas veikt pie bērniem. Šī kolonnas vērtība nedrīk</w:t>
      </w:r>
      <w:r w:rsidR="00941C15">
        <w:rPr>
          <w:rFonts w:ascii="Times New Roman" w:hAnsi="Times New Roman" w:cs="Times New Roman"/>
          <w:color w:val="000000" w:themeColor="text1"/>
          <w:sz w:val="24"/>
          <w:szCs w:val="24"/>
        </w:rPr>
        <w:t>s</w:t>
      </w:r>
      <w:r w:rsidR="00534900">
        <w:rPr>
          <w:rFonts w:ascii="Times New Roman" w:hAnsi="Times New Roman" w:cs="Times New Roman"/>
          <w:color w:val="000000" w:themeColor="text1"/>
          <w:sz w:val="24"/>
          <w:szCs w:val="24"/>
        </w:rPr>
        <w:t>t būt lielāka par 4. kolonnas vērtību;</w:t>
      </w:r>
    </w:p>
    <w:p w14:paraId="386416DD" w14:textId="24A02F47" w:rsidR="00C20E2F" w:rsidRPr="00922CFF" w:rsidRDefault="00534900" w:rsidP="00574BB9">
      <w:pPr>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C91076" w:rsidRPr="00534900">
        <w:rPr>
          <w:rFonts w:ascii="Times New Roman" w:hAnsi="Times New Roman" w:cs="Times New Roman"/>
          <w:color w:val="000000" w:themeColor="text1"/>
          <w:sz w:val="24"/>
          <w:szCs w:val="24"/>
        </w:rPr>
        <w:t>kolonnā „</w:t>
      </w:r>
      <w:r w:rsidRPr="00534900">
        <w:rPr>
          <w:rFonts w:ascii="Times New Roman" w:hAnsi="Times New Roman" w:cs="Times New Roman"/>
          <w:color w:val="000000" w:themeColor="text1"/>
          <w:sz w:val="24"/>
          <w:szCs w:val="24"/>
        </w:rPr>
        <w:t>pie slimiem bērniem</w:t>
      </w:r>
      <w:r w:rsidR="00C91076" w:rsidRPr="0053490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mājas vizīšu skaitu kas veikts pie slimiem bērniem. Šī kolonnas vērtība nedrīkst būt lielāka par </w:t>
      </w:r>
      <w:r w:rsidR="00574BB9">
        <w:rPr>
          <w:rFonts w:ascii="Times New Roman" w:hAnsi="Times New Roman" w:cs="Times New Roman"/>
          <w:color w:val="000000" w:themeColor="text1"/>
          <w:sz w:val="24"/>
          <w:szCs w:val="24"/>
        </w:rPr>
        <w:t>5. kolonnas vērtību.</w:t>
      </w:r>
    </w:p>
    <w:p w14:paraId="4BB68A62" w14:textId="4322C98B" w:rsidR="00586010" w:rsidRDefault="00730306" w:rsidP="00281D4A">
      <w:pPr>
        <w:spacing w:after="0"/>
        <w:rPr>
          <w:rFonts w:ascii="Times New Roman" w:hAnsi="Times New Roman" w:cs="Times New Roman"/>
          <w:b/>
          <w:color w:val="000000" w:themeColor="text1"/>
          <w:sz w:val="24"/>
          <w:szCs w:val="24"/>
        </w:rPr>
      </w:pPr>
      <w:r w:rsidRPr="00730306">
        <w:rPr>
          <w:rFonts w:ascii="Times New Roman" w:hAnsi="Times New Roman" w:cs="Times New Roman"/>
          <w:b/>
          <w:color w:val="000000" w:themeColor="text1"/>
          <w:sz w:val="24"/>
          <w:szCs w:val="24"/>
          <w:shd w:val="clear" w:color="auto" w:fill="FFFFFF"/>
        </w:rPr>
        <w:t xml:space="preserve">1.2. </w:t>
      </w:r>
      <w:r>
        <w:rPr>
          <w:rFonts w:ascii="Times New Roman" w:hAnsi="Times New Roman" w:cs="Times New Roman"/>
          <w:b/>
          <w:color w:val="000000" w:themeColor="text1"/>
          <w:sz w:val="24"/>
          <w:szCs w:val="24"/>
          <w:shd w:val="clear" w:color="auto" w:fill="FFFFFF"/>
        </w:rPr>
        <w:t xml:space="preserve">tabula </w:t>
      </w:r>
      <w:r w:rsidRPr="00586010">
        <w:rPr>
          <w:rFonts w:ascii="Times New Roman" w:hAnsi="Times New Roman" w:cs="Times New Roman"/>
          <w:b/>
          <w:color w:val="000000" w:themeColor="text1"/>
          <w:sz w:val="24"/>
          <w:szCs w:val="24"/>
        </w:rPr>
        <w:t>„</w:t>
      </w:r>
      <w:r w:rsidRPr="00730306">
        <w:rPr>
          <w:rFonts w:ascii="Times New Roman" w:hAnsi="Times New Roman" w:cs="Times New Roman"/>
          <w:b/>
          <w:color w:val="000000" w:themeColor="text1"/>
          <w:sz w:val="24"/>
          <w:szCs w:val="24"/>
          <w:shd w:val="clear" w:color="auto" w:fill="FFFFFF"/>
        </w:rPr>
        <w:t>Apmeklējumu</w:t>
      </w:r>
      <w:r>
        <w:rPr>
          <w:rFonts w:ascii="Times New Roman" w:hAnsi="Times New Roman" w:cs="Times New Roman"/>
          <w:b/>
          <w:color w:val="000000" w:themeColor="text1"/>
          <w:sz w:val="24"/>
          <w:szCs w:val="24"/>
          <w:shd w:val="clear" w:color="auto" w:fill="FFFFFF"/>
        </w:rPr>
        <w:t xml:space="preserve"> skaits ārstu komisiju ietvaros</w:t>
      </w:r>
      <w:r w:rsidRPr="00586010">
        <w:rPr>
          <w:rFonts w:ascii="Times New Roman" w:hAnsi="Times New Roman" w:cs="Times New Roman"/>
          <w:b/>
          <w:color w:val="000000" w:themeColor="text1"/>
          <w:sz w:val="24"/>
          <w:szCs w:val="24"/>
        </w:rPr>
        <w:t>”</w:t>
      </w:r>
    </w:p>
    <w:p w14:paraId="4B6244D4" w14:textId="7AF937F8" w:rsidR="00281D4A" w:rsidRPr="00281D4A" w:rsidRDefault="00826D34" w:rsidP="00281D4A">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Tabulā norāda kopējo apmeklējumu skaitu</w:t>
      </w:r>
      <w:r w:rsidR="00281D4A" w:rsidRPr="00281D4A">
        <w:rPr>
          <w:rFonts w:ascii="Times New Roman" w:hAnsi="Times New Roman" w:cs="Times New Roman"/>
          <w:color w:val="000000" w:themeColor="text1"/>
          <w:sz w:val="24"/>
          <w:szCs w:val="24"/>
        </w:rPr>
        <w:t xml:space="preserve"> pie ārs</w:t>
      </w:r>
      <w:r>
        <w:rPr>
          <w:rFonts w:ascii="Times New Roman" w:hAnsi="Times New Roman" w:cs="Times New Roman"/>
          <w:color w:val="000000" w:themeColor="text1"/>
          <w:sz w:val="24"/>
          <w:szCs w:val="24"/>
        </w:rPr>
        <w:t xml:space="preserve">ta, veicot veselības pārbaudes transportlīdzekļu </w:t>
      </w:r>
      <w:r w:rsidR="00281D4A" w:rsidRPr="00281D4A">
        <w:rPr>
          <w:rFonts w:ascii="Times New Roman" w:hAnsi="Times New Roman" w:cs="Times New Roman"/>
          <w:color w:val="000000" w:themeColor="text1"/>
          <w:sz w:val="24"/>
          <w:szCs w:val="24"/>
        </w:rPr>
        <w:t>vadītājiem un personām, kuras vēlas iegūt transportlīdzekļa vadītāja kvalifikāciju, veselības pārbaudes, lai izvērtētu personas veselības stāvokļa atbilstību ieroču glabāšanai (nēsāšanai) vai darbam ar ieročiem, obligātās veselības pārbaudes vai cita veida pārbaudes</w:t>
      </w:r>
      <w:r w:rsidR="00281D4A">
        <w:rPr>
          <w:rFonts w:ascii="Times New Roman" w:hAnsi="Times New Roman" w:cs="Times New Roman"/>
          <w:color w:val="000000" w:themeColor="text1"/>
          <w:sz w:val="24"/>
          <w:szCs w:val="24"/>
        </w:rPr>
        <w:t>.</w:t>
      </w:r>
    </w:p>
    <w:p w14:paraId="15B4D735" w14:textId="55B0CBF1" w:rsidR="00730306" w:rsidRDefault="00730306" w:rsidP="00C20E2F">
      <w:pPr>
        <w:spacing w:after="0"/>
        <w:rPr>
          <w:rFonts w:ascii="Times New Roman" w:hAnsi="Times New Roman" w:cs="Times New Roman"/>
          <w:b/>
          <w:color w:val="000000" w:themeColor="text1"/>
          <w:sz w:val="24"/>
          <w:szCs w:val="24"/>
        </w:rPr>
      </w:pPr>
      <w:r w:rsidRPr="003302FB">
        <w:rPr>
          <w:rFonts w:ascii="Times New Roman" w:hAnsi="Times New Roman" w:cs="Times New Roman"/>
          <w:b/>
          <w:color w:val="000000" w:themeColor="text1"/>
          <w:sz w:val="24"/>
          <w:szCs w:val="24"/>
          <w:shd w:val="clear" w:color="auto" w:fill="FFFFFF"/>
        </w:rPr>
        <w:t xml:space="preserve">1.3. tabula </w:t>
      </w:r>
      <w:r w:rsidRPr="003302FB">
        <w:rPr>
          <w:rFonts w:ascii="Times New Roman" w:hAnsi="Times New Roman" w:cs="Times New Roman"/>
          <w:b/>
          <w:color w:val="000000" w:themeColor="text1"/>
          <w:sz w:val="24"/>
          <w:szCs w:val="24"/>
        </w:rPr>
        <w:t>„</w:t>
      </w:r>
      <w:r w:rsidRPr="003302FB">
        <w:rPr>
          <w:rFonts w:ascii="Times New Roman" w:hAnsi="Times New Roman" w:cs="Times New Roman"/>
          <w:b/>
          <w:color w:val="000000" w:themeColor="text1"/>
          <w:sz w:val="24"/>
          <w:szCs w:val="24"/>
          <w:shd w:val="clear" w:color="auto" w:fill="FFFFFF"/>
        </w:rPr>
        <w:t>Ārstu palīgu (feldšeru), vecmāšu un māsu (medicīnas</w:t>
      </w:r>
      <w:r w:rsidRPr="00730306">
        <w:rPr>
          <w:rFonts w:ascii="Times New Roman" w:hAnsi="Times New Roman" w:cs="Times New Roman"/>
          <w:b/>
          <w:color w:val="000000" w:themeColor="text1"/>
          <w:sz w:val="24"/>
          <w:szCs w:val="24"/>
          <w:shd w:val="clear" w:color="auto" w:fill="FFFFFF"/>
        </w:rPr>
        <w:t xml:space="preserve"> māsu) darbs</w:t>
      </w:r>
      <w:r w:rsidRPr="00586010">
        <w:rPr>
          <w:rFonts w:ascii="Times New Roman" w:hAnsi="Times New Roman" w:cs="Times New Roman"/>
          <w:b/>
          <w:color w:val="000000" w:themeColor="text1"/>
          <w:sz w:val="24"/>
          <w:szCs w:val="24"/>
        </w:rPr>
        <w:t>”</w:t>
      </w:r>
    </w:p>
    <w:p w14:paraId="7A8CC586" w14:textId="304271FD" w:rsidR="00730306" w:rsidRDefault="00826D34" w:rsidP="00826D34">
      <w:pPr>
        <w:spacing w:after="0"/>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Tabulā norāda tikai ārstu palīgu (fel</w:t>
      </w:r>
      <w:r w:rsidR="00941C15">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šeru), vecmāšu un māsu (medicīnas māsu) darbu. </w:t>
      </w:r>
    </w:p>
    <w:p w14:paraId="77AEA842" w14:textId="033F6B1C" w:rsidR="00826D34" w:rsidRPr="00826D34" w:rsidRDefault="00826D34" w:rsidP="00826D34">
      <w:pPr>
        <w:pStyle w:val="ListParagraph"/>
        <w:numPr>
          <w:ilvl w:val="0"/>
          <w:numId w:val="10"/>
        </w:numPr>
        <w:jc w:val="both"/>
        <w:rPr>
          <w:rFonts w:ascii="Times New Roman" w:hAnsi="Times New Roman" w:cs="Times New Roman"/>
          <w:b/>
          <w:color w:val="000000" w:themeColor="text1"/>
          <w:sz w:val="24"/>
          <w:szCs w:val="24"/>
          <w:u w:val="single"/>
        </w:rPr>
      </w:pPr>
      <w:r w:rsidRPr="00826D34">
        <w:rPr>
          <w:rFonts w:ascii="Times New Roman" w:hAnsi="Times New Roman" w:cs="Times New Roman"/>
          <w:color w:val="000000" w:themeColor="text1"/>
          <w:sz w:val="24"/>
          <w:szCs w:val="24"/>
        </w:rPr>
        <w:lastRenderedPageBreak/>
        <w:t>kolonnā</w:t>
      </w:r>
      <w:r>
        <w:rPr>
          <w:rFonts w:ascii="Times New Roman" w:hAnsi="Times New Roman" w:cs="Times New Roman"/>
          <w:color w:val="000000" w:themeColor="text1"/>
          <w:sz w:val="24"/>
          <w:szCs w:val="24"/>
        </w:rPr>
        <w:t xml:space="preserve">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Apmeklējumu skaits kopā</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tiek norādīts kopējais apmeklējumu skaits pie ārstu palīgiem, vecmātēm un medicīnas māsām. </w:t>
      </w:r>
      <w:r w:rsidRPr="00826D34">
        <w:rPr>
          <w:rFonts w:ascii="Times New Roman" w:hAnsi="Times New Roman" w:cs="Times New Roman"/>
          <w:color w:val="000000" w:themeColor="text1"/>
          <w:sz w:val="24"/>
          <w:szCs w:val="24"/>
          <w:u w:val="single"/>
        </w:rPr>
        <w:t>Apmeklējumi procedūru dēļ arī uzskatāmi kā patstāvīgi apmeklējumi.</w:t>
      </w:r>
    </w:p>
    <w:p w14:paraId="24156809" w14:textId="77777777" w:rsidR="00826D34" w:rsidRPr="00826D34" w:rsidRDefault="00826D34" w:rsidP="00826D34">
      <w:pPr>
        <w:pStyle w:val="ListParagraph"/>
        <w:ind w:left="1080"/>
        <w:jc w:val="both"/>
        <w:rPr>
          <w:rFonts w:ascii="Times New Roman" w:hAnsi="Times New Roman" w:cs="Times New Roman"/>
          <w:b/>
          <w:color w:val="000000" w:themeColor="text1"/>
          <w:sz w:val="24"/>
          <w:szCs w:val="24"/>
          <w:u w:val="single"/>
        </w:rPr>
      </w:pPr>
    </w:p>
    <w:p w14:paraId="3B030CF4" w14:textId="3E7E74E9" w:rsidR="00826D34" w:rsidRDefault="00D15FEC" w:rsidP="003302FB">
      <w:pPr>
        <w:ind w:left="720"/>
        <w:jc w:val="both"/>
        <w:rPr>
          <w:rFonts w:ascii="Times New Roman" w:hAnsi="Times New Roman" w:cs="Times New Roman"/>
          <w:color w:val="000000" w:themeColor="text1"/>
          <w:sz w:val="24"/>
          <w:szCs w:val="24"/>
        </w:rPr>
      </w:pPr>
      <w:r w:rsidRPr="00D15FEC">
        <w:rPr>
          <w:rFonts w:ascii="Times New Roman" w:hAnsi="Times New Roman" w:cs="Times New Roman"/>
          <w:color w:val="000000" w:themeColor="text1"/>
          <w:sz w:val="24"/>
          <w:szCs w:val="24"/>
        </w:rPr>
        <w:t xml:space="preserve">2. – 5. </w:t>
      </w:r>
      <w:r w:rsidR="00826D34" w:rsidRPr="00D15FEC">
        <w:rPr>
          <w:rFonts w:ascii="Times New Roman" w:hAnsi="Times New Roman" w:cs="Times New Roman"/>
          <w:color w:val="000000" w:themeColor="text1"/>
          <w:sz w:val="24"/>
          <w:szCs w:val="24"/>
        </w:rPr>
        <w:t>kolonnā</w:t>
      </w:r>
      <w:r w:rsidRPr="00D15F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jānorāda dati par mājas vizītēm</w:t>
      </w:r>
      <w:r w:rsidR="00B96A93">
        <w:rPr>
          <w:rFonts w:ascii="Times New Roman" w:hAnsi="Times New Roman" w:cs="Times New Roman"/>
          <w:color w:val="000000" w:themeColor="text1"/>
          <w:sz w:val="24"/>
          <w:szCs w:val="24"/>
        </w:rPr>
        <w:t xml:space="preserve">. </w:t>
      </w:r>
      <w:r w:rsidR="003012DD">
        <w:rPr>
          <w:rFonts w:ascii="Times New Roman" w:hAnsi="Times New Roman" w:cs="Times New Roman"/>
          <w:color w:val="000000" w:themeColor="text1"/>
          <w:sz w:val="24"/>
          <w:szCs w:val="24"/>
        </w:rPr>
        <w:t>Tabulas 2. – 5. kolonnas vērtību summai jābūt mazākai vai vienādai ar 1. kolonnas vērtību</w:t>
      </w:r>
      <w:r w:rsidR="00D37BB6">
        <w:rPr>
          <w:rFonts w:ascii="Times New Roman" w:hAnsi="Times New Roman" w:cs="Times New Roman"/>
          <w:color w:val="000000" w:themeColor="text1"/>
          <w:sz w:val="24"/>
          <w:szCs w:val="24"/>
        </w:rPr>
        <w:t>. Par mājas vizītēm norāda</w:t>
      </w:r>
      <w:r>
        <w:rPr>
          <w:rFonts w:ascii="Times New Roman" w:hAnsi="Times New Roman" w:cs="Times New Roman"/>
          <w:color w:val="000000" w:themeColor="text1"/>
          <w:sz w:val="24"/>
          <w:szCs w:val="24"/>
        </w:rPr>
        <w:t>:</w:t>
      </w:r>
    </w:p>
    <w:p w14:paraId="05C38A04" w14:textId="041323FB" w:rsidR="00D15FEC" w:rsidRDefault="00D15FEC" w:rsidP="00D15FEC">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D15FEC">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kopā</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kopējo mājas vizīšu skaitu, ko veic ārstu palīgi, vecmātes vai medicīnas māsas;</w:t>
      </w:r>
    </w:p>
    <w:p w14:paraId="4422BF56" w14:textId="6AFF4285" w:rsidR="00D15FEC" w:rsidRDefault="00D15FEC" w:rsidP="00D15FEC">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kolonnā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pie bērniem </w:t>
      </w:r>
      <w:r w:rsidRPr="00D15FEC">
        <w:rPr>
          <w:rFonts w:ascii="Times New Roman" w:hAnsi="Times New Roman" w:cs="Times New Roman"/>
          <w:color w:val="000000" w:themeColor="text1"/>
          <w:sz w:val="24"/>
          <w:szCs w:val="24"/>
        </w:rPr>
        <w:t>(0 – 17 gadi ieskaitot)</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mājas vizīšu skaitu pie bērniem vecumā no 0 – 17 gadiem;</w:t>
      </w:r>
    </w:p>
    <w:p w14:paraId="5C814344" w14:textId="41C3AC42" w:rsidR="00D15FEC" w:rsidRDefault="00D15FEC" w:rsidP="00D15FEC">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kolonnā </w:t>
      </w:r>
      <w:r w:rsidRPr="00826D34">
        <w:rPr>
          <w:rFonts w:ascii="Times New Roman" w:hAnsi="Times New Roman" w:cs="Times New Roman"/>
          <w:color w:val="000000" w:themeColor="text1"/>
          <w:sz w:val="24"/>
          <w:szCs w:val="24"/>
        </w:rPr>
        <w:t>„</w:t>
      </w:r>
      <w:r w:rsidR="00D37BB6" w:rsidRPr="00D37BB6">
        <w:rPr>
          <w:rFonts w:ascii="Times New Roman" w:hAnsi="Times New Roman" w:cs="Times New Roman"/>
          <w:color w:val="000000" w:themeColor="text1"/>
          <w:sz w:val="24"/>
          <w:szCs w:val="24"/>
        </w:rPr>
        <w:t>pie grūtniecēm un nedēļniecēm</w:t>
      </w:r>
      <w:r w:rsidRPr="00826D34">
        <w:rPr>
          <w:rFonts w:ascii="Times New Roman" w:hAnsi="Times New Roman" w:cs="Times New Roman"/>
          <w:color w:val="000000" w:themeColor="text1"/>
          <w:sz w:val="24"/>
          <w:szCs w:val="24"/>
        </w:rPr>
        <w:t>”</w:t>
      </w:r>
      <w:r w:rsidR="00D37BB6">
        <w:rPr>
          <w:rFonts w:ascii="Times New Roman" w:hAnsi="Times New Roman" w:cs="Times New Roman"/>
          <w:color w:val="000000" w:themeColor="text1"/>
          <w:sz w:val="24"/>
          <w:szCs w:val="24"/>
        </w:rPr>
        <w:t xml:space="preserve"> norāda mājas vizīšu skaitu pie </w:t>
      </w:r>
      <w:r w:rsidR="00D37BB6" w:rsidRPr="00D37BB6">
        <w:rPr>
          <w:rFonts w:ascii="Times New Roman" w:hAnsi="Times New Roman" w:cs="Times New Roman"/>
          <w:color w:val="000000" w:themeColor="text1"/>
          <w:sz w:val="24"/>
          <w:szCs w:val="24"/>
        </w:rPr>
        <w:t>grūtniecēm un nedēļniecēm</w:t>
      </w:r>
      <w:r w:rsidR="00D37BB6">
        <w:rPr>
          <w:rFonts w:ascii="Times New Roman" w:hAnsi="Times New Roman" w:cs="Times New Roman"/>
          <w:color w:val="000000" w:themeColor="text1"/>
          <w:sz w:val="24"/>
          <w:szCs w:val="24"/>
        </w:rPr>
        <w:t>;</w:t>
      </w:r>
    </w:p>
    <w:p w14:paraId="76AD29D1" w14:textId="2C0480DB" w:rsidR="003302FB" w:rsidRDefault="00D37BB6" w:rsidP="00B36DA1">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kolonnā </w:t>
      </w:r>
      <w:r w:rsidRPr="00826D34">
        <w:rPr>
          <w:rFonts w:ascii="Times New Roman" w:hAnsi="Times New Roman" w:cs="Times New Roman"/>
          <w:color w:val="000000" w:themeColor="text1"/>
          <w:sz w:val="24"/>
          <w:szCs w:val="24"/>
        </w:rPr>
        <w:t>„</w:t>
      </w:r>
      <w:r w:rsidRPr="00D37BB6">
        <w:rPr>
          <w:rFonts w:ascii="Times New Roman" w:hAnsi="Times New Roman" w:cs="Times New Roman"/>
          <w:i/>
          <w:color w:val="000000" w:themeColor="text1"/>
          <w:sz w:val="24"/>
          <w:szCs w:val="24"/>
        </w:rPr>
        <w:t>tajā skaitā</w:t>
      </w:r>
      <w:r w:rsidRPr="00D37BB6">
        <w:rPr>
          <w:rFonts w:ascii="Times New Roman" w:hAnsi="Times New Roman" w:cs="Times New Roman"/>
          <w:color w:val="000000" w:themeColor="text1"/>
          <w:sz w:val="24"/>
          <w:szCs w:val="24"/>
        </w:rPr>
        <w:t xml:space="preserve"> veselības aprūpe mājās</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apmeklējumu skaitu veselības aprūpes mājās.</w:t>
      </w:r>
    </w:p>
    <w:p w14:paraId="21381B18" w14:textId="77777777" w:rsidR="00B36DA1" w:rsidRPr="00D15FEC" w:rsidRDefault="00B36DA1" w:rsidP="00B36DA1">
      <w:pPr>
        <w:ind w:left="1440"/>
        <w:jc w:val="both"/>
        <w:rPr>
          <w:rFonts w:ascii="Times New Roman" w:hAnsi="Times New Roman" w:cs="Times New Roman"/>
          <w:color w:val="000000" w:themeColor="text1"/>
          <w:sz w:val="24"/>
          <w:szCs w:val="24"/>
        </w:rPr>
      </w:pPr>
    </w:p>
    <w:p w14:paraId="518B8441" w14:textId="44D0D26A" w:rsidR="00730306" w:rsidRDefault="00730306" w:rsidP="00730306">
      <w:pPr>
        <w:jc w:val="center"/>
        <w:rPr>
          <w:rFonts w:ascii="Times New Roman" w:hAnsi="Times New Roman" w:cs="Times New Roman"/>
          <w:b/>
          <w:color w:val="000000" w:themeColor="text1"/>
          <w:sz w:val="28"/>
          <w:szCs w:val="24"/>
        </w:rPr>
      </w:pPr>
      <w:r w:rsidRPr="00A90ABC">
        <w:rPr>
          <w:rFonts w:ascii="Times New Roman" w:hAnsi="Times New Roman" w:cs="Times New Roman"/>
          <w:b/>
          <w:color w:val="000000" w:themeColor="text1"/>
          <w:sz w:val="28"/>
          <w:szCs w:val="24"/>
        </w:rPr>
        <w:t>2. sadaļa „Ziņas par viena</w:t>
      </w:r>
      <w:r w:rsidRPr="00730306">
        <w:rPr>
          <w:rFonts w:ascii="Times New Roman" w:hAnsi="Times New Roman" w:cs="Times New Roman"/>
          <w:b/>
          <w:color w:val="000000" w:themeColor="text1"/>
          <w:sz w:val="28"/>
          <w:szCs w:val="24"/>
        </w:rPr>
        <w:t xml:space="preserve"> g</w:t>
      </w:r>
      <w:r>
        <w:rPr>
          <w:rFonts w:ascii="Times New Roman" w:hAnsi="Times New Roman" w:cs="Times New Roman"/>
          <w:b/>
          <w:color w:val="000000" w:themeColor="text1"/>
          <w:sz w:val="28"/>
          <w:szCs w:val="24"/>
        </w:rPr>
        <w:t>ada vecumu sasniegušiem bērniem</w:t>
      </w:r>
      <w:r w:rsidRPr="00586010">
        <w:rPr>
          <w:rFonts w:ascii="Times New Roman" w:hAnsi="Times New Roman" w:cs="Times New Roman"/>
          <w:b/>
          <w:color w:val="000000" w:themeColor="text1"/>
          <w:sz w:val="28"/>
          <w:szCs w:val="24"/>
        </w:rPr>
        <w:t>”</w:t>
      </w:r>
    </w:p>
    <w:p w14:paraId="341E18F8" w14:textId="6F1EBD33" w:rsidR="003302FB" w:rsidRDefault="003302FB" w:rsidP="003302FB">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Šajā sadaļā i</w:t>
      </w:r>
      <w:r w:rsidRPr="003302FB">
        <w:rPr>
          <w:rFonts w:ascii="Times New Roman" w:hAnsi="Times New Roman" w:cs="Times New Roman"/>
          <w:color w:val="000000" w:themeColor="text1"/>
          <w:sz w:val="24"/>
          <w:szCs w:val="24"/>
        </w:rPr>
        <w:t xml:space="preserve">nformāciju sniedz </w:t>
      </w:r>
      <w:r w:rsidR="00663AE6">
        <w:rPr>
          <w:rFonts w:ascii="Times New Roman" w:hAnsi="Times New Roman" w:cs="Times New Roman"/>
          <w:color w:val="000000" w:themeColor="text1"/>
          <w:sz w:val="24"/>
          <w:szCs w:val="24"/>
        </w:rPr>
        <w:t xml:space="preserve">tikai </w:t>
      </w:r>
      <w:r w:rsidRPr="003302FB">
        <w:rPr>
          <w:rFonts w:ascii="Times New Roman" w:hAnsi="Times New Roman" w:cs="Times New Roman"/>
          <w:color w:val="000000" w:themeColor="text1"/>
          <w:sz w:val="24"/>
          <w:szCs w:val="24"/>
        </w:rPr>
        <w:t>primārās veselības aprūpes ārsti (ģimenes ārsti, pediatri, internisti)</w:t>
      </w:r>
      <w:r w:rsidR="00663AE6">
        <w:rPr>
          <w:rFonts w:ascii="Times New Roman" w:hAnsi="Times New Roman" w:cs="Times New Roman"/>
          <w:color w:val="000000" w:themeColor="text1"/>
          <w:sz w:val="24"/>
          <w:szCs w:val="24"/>
        </w:rPr>
        <w:t xml:space="preserve">. Jānorāda informāciju par </w:t>
      </w:r>
      <w:r w:rsidR="002861CB">
        <w:rPr>
          <w:rFonts w:ascii="Times New Roman" w:hAnsi="Times New Roman" w:cs="Times New Roman"/>
          <w:color w:val="000000" w:themeColor="text1"/>
          <w:sz w:val="24"/>
          <w:szCs w:val="24"/>
        </w:rPr>
        <w:t>krūts barošanu</w:t>
      </w:r>
      <w:r w:rsidR="00663AE6">
        <w:rPr>
          <w:rFonts w:ascii="Times New Roman" w:hAnsi="Times New Roman" w:cs="Times New Roman"/>
          <w:color w:val="000000" w:themeColor="text1"/>
          <w:sz w:val="24"/>
          <w:szCs w:val="24"/>
        </w:rPr>
        <w:t xml:space="preserve"> līdz viena gada vecumam.</w:t>
      </w:r>
    </w:p>
    <w:p w14:paraId="112E5352" w14:textId="59DB3DB7" w:rsidR="00663AE6" w:rsidRDefault="00663AE6" w:rsidP="003302FB">
      <w:pPr>
        <w:ind w:firstLine="720"/>
        <w:jc w:val="both"/>
        <w:rPr>
          <w:rFonts w:ascii="Times New Roman" w:hAnsi="Times New Roman" w:cs="Times New Roman"/>
          <w:color w:val="000000" w:themeColor="text1"/>
          <w:sz w:val="24"/>
          <w:szCs w:val="24"/>
        </w:rPr>
      </w:pPr>
      <w:r w:rsidRPr="00663AE6">
        <w:rPr>
          <w:rFonts w:ascii="Times New Roman" w:hAnsi="Times New Roman" w:cs="Times New Roman"/>
          <w:b/>
          <w:color w:val="000000" w:themeColor="text1"/>
          <w:sz w:val="24"/>
          <w:szCs w:val="24"/>
        </w:rPr>
        <w:t>Ekskluzīvā zīdīšana</w:t>
      </w:r>
      <w:r>
        <w:rPr>
          <w:rFonts w:ascii="Times New Roman" w:hAnsi="Times New Roman" w:cs="Times New Roman"/>
          <w:color w:val="000000" w:themeColor="text1"/>
          <w:sz w:val="24"/>
          <w:szCs w:val="24"/>
        </w:rPr>
        <w:t xml:space="preserve"> – bērna barošana tikai ar mātes pienu.</w:t>
      </w:r>
    </w:p>
    <w:p w14:paraId="5E7004CB" w14:textId="5EE02D8B" w:rsidR="00663AE6" w:rsidRPr="00663AE6" w:rsidRDefault="00663AE6" w:rsidP="00663AE6">
      <w:pPr>
        <w:pStyle w:val="ListParagraph"/>
        <w:numPr>
          <w:ilvl w:val="0"/>
          <w:numId w:val="12"/>
        </w:numPr>
        <w:jc w:val="both"/>
        <w:rPr>
          <w:rFonts w:ascii="Times New Roman" w:hAnsi="Times New Roman" w:cs="Times New Roman"/>
          <w:color w:val="000000" w:themeColor="text1"/>
          <w:sz w:val="24"/>
          <w:szCs w:val="24"/>
        </w:rPr>
      </w:pPr>
      <w:r w:rsidRPr="00663AE6">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Bē</w:t>
      </w:r>
      <w:r w:rsidR="002861C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nu skaits” norāda kopējo bērnu skaitu līdz viena gada vecumam, kuri ir apmeklējuši primārās veselības aprūpes ārstu.</w:t>
      </w:r>
      <w:r w:rsidR="00A90ABC">
        <w:rPr>
          <w:rFonts w:ascii="Times New Roman" w:hAnsi="Times New Roman" w:cs="Times New Roman"/>
          <w:color w:val="000000" w:themeColor="text1"/>
          <w:sz w:val="24"/>
          <w:szCs w:val="24"/>
        </w:rPr>
        <w:t xml:space="preserve"> Šīs kolonnas bērnu skait</w:t>
      </w:r>
      <w:r w:rsidR="002861CB">
        <w:rPr>
          <w:rFonts w:ascii="Times New Roman" w:hAnsi="Times New Roman" w:cs="Times New Roman"/>
          <w:color w:val="000000" w:themeColor="text1"/>
          <w:sz w:val="24"/>
          <w:szCs w:val="24"/>
        </w:rPr>
        <w:t>s var būt</w:t>
      </w:r>
      <w:r w:rsidR="00197A9A">
        <w:rPr>
          <w:rFonts w:ascii="Times New Roman" w:hAnsi="Times New Roman" w:cs="Times New Roman"/>
          <w:color w:val="000000" w:themeColor="text1"/>
          <w:sz w:val="24"/>
          <w:szCs w:val="24"/>
        </w:rPr>
        <w:t xml:space="preserve"> </w:t>
      </w:r>
      <w:r w:rsidR="003012DD">
        <w:rPr>
          <w:rFonts w:ascii="Times New Roman" w:hAnsi="Times New Roman" w:cs="Times New Roman"/>
          <w:color w:val="000000" w:themeColor="text1"/>
          <w:sz w:val="24"/>
          <w:szCs w:val="24"/>
        </w:rPr>
        <w:t>l</w:t>
      </w:r>
      <w:r w:rsidR="00197A9A">
        <w:rPr>
          <w:rFonts w:ascii="Times New Roman" w:hAnsi="Times New Roman" w:cs="Times New Roman"/>
          <w:color w:val="000000" w:themeColor="text1"/>
          <w:sz w:val="24"/>
          <w:szCs w:val="24"/>
        </w:rPr>
        <w:t>ielāk</w:t>
      </w:r>
      <w:r w:rsidR="002861CB">
        <w:rPr>
          <w:rFonts w:ascii="Times New Roman" w:hAnsi="Times New Roman" w:cs="Times New Roman"/>
          <w:color w:val="000000" w:themeColor="text1"/>
          <w:sz w:val="24"/>
          <w:szCs w:val="24"/>
        </w:rPr>
        <w:t>s</w:t>
      </w:r>
      <w:r w:rsidR="003012DD">
        <w:rPr>
          <w:rFonts w:ascii="Times New Roman" w:hAnsi="Times New Roman" w:cs="Times New Roman"/>
          <w:color w:val="000000" w:themeColor="text1"/>
          <w:sz w:val="24"/>
          <w:szCs w:val="24"/>
        </w:rPr>
        <w:t xml:space="preserve"> vai </w:t>
      </w:r>
      <w:r w:rsidR="002861CB">
        <w:rPr>
          <w:rFonts w:ascii="Times New Roman" w:hAnsi="Times New Roman" w:cs="Times New Roman"/>
          <w:color w:val="000000" w:themeColor="text1"/>
          <w:sz w:val="24"/>
          <w:szCs w:val="24"/>
        </w:rPr>
        <w:t>vienāds ar</w:t>
      </w:r>
      <w:r w:rsidR="00197A9A">
        <w:rPr>
          <w:rFonts w:ascii="Times New Roman" w:hAnsi="Times New Roman" w:cs="Times New Roman"/>
          <w:color w:val="000000" w:themeColor="text1"/>
          <w:sz w:val="24"/>
          <w:szCs w:val="24"/>
        </w:rPr>
        <w:t xml:space="preserve"> 2., 4., 6. un </w:t>
      </w:r>
      <w:r w:rsidR="00A90ABC">
        <w:rPr>
          <w:rFonts w:ascii="Times New Roman" w:hAnsi="Times New Roman" w:cs="Times New Roman"/>
          <w:color w:val="000000" w:themeColor="text1"/>
          <w:sz w:val="24"/>
          <w:szCs w:val="24"/>
        </w:rPr>
        <w:t xml:space="preserve">8. kolonnas </w:t>
      </w:r>
      <w:r w:rsidR="00B96A93">
        <w:rPr>
          <w:rFonts w:ascii="Times New Roman" w:hAnsi="Times New Roman" w:cs="Times New Roman"/>
          <w:color w:val="000000" w:themeColor="text1"/>
          <w:sz w:val="24"/>
          <w:szCs w:val="24"/>
        </w:rPr>
        <w:t xml:space="preserve">vērtību </w:t>
      </w:r>
      <w:r w:rsidR="00A90ABC">
        <w:rPr>
          <w:rFonts w:ascii="Times New Roman" w:hAnsi="Times New Roman" w:cs="Times New Roman"/>
          <w:color w:val="000000" w:themeColor="text1"/>
          <w:sz w:val="24"/>
          <w:szCs w:val="24"/>
        </w:rPr>
        <w:t>summ</w:t>
      </w:r>
      <w:r w:rsidR="002861CB">
        <w:rPr>
          <w:rFonts w:ascii="Times New Roman" w:hAnsi="Times New Roman" w:cs="Times New Roman"/>
          <w:color w:val="000000" w:themeColor="text1"/>
          <w:sz w:val="24"/>
          <w:szCs w:val="24"/>
        </w:rPr>
        <w:t>u</w:t>
      </w:r>
      <w:r w:rsidR="00A90ABC">
        <w:rPr>
          <w:rFonts w:ascii="Times New Roman" w:hAnsi="Times New Roman" w:cs="Times New Roman"/>
          <w:color w:val="000000" w:themeColor="text1"/>
          <w:sz w:val="24"/>
          <w:szCs w:val="24"/>
        </w:rPr>
        <w:t>.</w:t>
      </w:r>
    </w:p>
    <w:p w14:paraId="5817B8AC" w14:textId="433D37CC" w:rsidR="00663AE6" w:rsidRDefault="00663AE6" w:rsidP="00A90ABC">
      <w:pPr>
        <w:spacing w:after="0"/>
        <w:ind w:left="720"/>
        <w:jc w:val="both"/>
        <w:rPr>
          <w:rFonts w:ascii="Times New Roman" w:hAnsi="Times New Roman" w:cs="Times New Roman"/>
          <w:color w:val="000000" w:themeColor="text1"/>
          <w:sz w:val="24"/>
          <w:szCs w:val="24"/>
        </w:rPr>
      </w:pPr>
      <w:r w:rsidRPr="00663AE6">
        <w:rPr>
          <w:rFonts w:ascii="Times New Roman" w:hAnsi="Times New Roman" w:cs="Times New Roman"/>
          <w:color w:val="000000" w:themeColor="text1"/>
          <w:sz w:val="24"/>
          <w:szCs w:val="24"/>
        </w:rPr>
        <w:t>2. - 8.</w:t>
      </w:r>
      <w:r>
        <w:rPr>
          <w:rFonts w:ascii="Times New Roman" w:hAnsi="Times New Roman" w:cs="Times New Roman"/>
          <w:color w:val="000000" w:themeColor="text1"/>
          <w:sz w:val="24"/>
          <w:szCs w:val="24"/>
        </w:rPr>
        <w:t xml:space="preserve"> </w:t>
      </w:r>
      <w:r w:rsidRPr="00663AE6">
        <w:rPr>
          <w:rFonts w:ascii="Times New Roman" w:hAnsi="Times New Roman" w:cs="Times New Roman"/>
          <w:color w:val="000000" w:themeColor="text1"/>
          <w:sz w:val="24"/>
          <w:szCs w:val="24"/>
        </w:rPr>
        <w:t>kolonnā</w:t>
      </w:r>
      <w:r>
        <w:rPr>
          <w:rFonts w:ascii="Times New Roman" w:hAnsi="Times New Roman" w:cs="Times New Roman"/>
          <w:color w:val="000000" w:themeColor="text1"/>
          <w:sz w:val="24"/>
          <w:szCs w:val="24"/>
        </w:rPr>
        <w:t>s norāda bērnu</w:t>
      </w:r>
      <w:r w:rsidR="0004065B">
        <w:rPr>
          <w:rFonts w:ascii="Times New Roman" w:hAnsi="Times New Roman" w:cs="Times New Roman"/>
          <w:color w:val="000000" w:themeColor="text1"/>
          <w:sz w:val="24"/>
          <w:szCs w:val="24"/>
        </w:rPr>
        <w:t xml:space="preserve"> līdz viena gada vecumam</w:t>
      </w:r>
      <w:r>
        <w:rPr>
          <w:rFonts w:ascii="Times New Roman" w:hAnsi="Times New Roman" w:cs="Times New Roman"/>
          <w:color w:val="000000" w:themeColor="text1"/>
          <w:sz w:val="24"/>
          <w:szCs w:val="24"/>
        </w:rPr>
        <w:t xml:space="preserve"> skaitu, kuri saņēmuši krūts barošanu attiecīgā periodā:</w:t>
      </w:r>
    </w:p>
    <w:p w14:paraId="0649C4BB" w14:textId="5BC090B2" w:rsidR="00663AE6" w:rsidRDefault="00663AE6" w:rsidP="00A90ABC">
      <w:pPr>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B05023">
        <w:rPr>
          <w:rFonts w:ascii="Times New Roman" w:hAnsi="Times New Roman" w:cs="Times New Roman"/>
          <w:color w:val="000000" w:themeColor="text1"/>
          <w:sz w:val="24"/>
          <w:szCs w:val="24"/>
        </w:rPr>
        <w:t xml:space="preserve"> – 3.</w:t>
      </w:r>
      <w:r>
        <w:rPr>
          <w:rFonts w:ascii="Times New Roman" w:hAnsi="Times New Roman" w:cs="Times New Roman"/>
          <w:color w:val="000000" w:themeColor="text1"/>
          <w:sz w:val="24"/>
          <w:szCs w:val="24"/>
        </w:rPr>
        <w:t xml:space="preserve"> </w:t>
      </w:r>
      <w:r w:rsidR="00B05023">
        <w:rPr>
          <w:rFonts w:ascii="Times New Roman" w:hAnsi="Times New Roman" w:cs="Times New Roman"/>
          <w:color w:val="000000" w:themeColor="text1"/>
          <w:sz w:val="24"/>
          <w:szCs w:val="24"/>
        </w:rPr>
        <w:t>kolonnā</w:t>
      </w:r>
      <w:r w:rsidRPr="00663AE6">
        <w:rPr>
          <w:rFonts w:ascii="Times New Roman" w:hAnsi="Times New Roman" w:cs="Times New Roman"/>
          <w:color w:val="000000" w:themeColor="text1"/>
          <w:sz w:val="24"/>
          <w:szCs w:val="24"/>
        </w:rPr>
        <w:t xml:space="preserve"> „tikai pilnas 6 nedēļas”</w:t>
      </w:r>
      <w:r>
        <w:rPr>
          <w:rFonts w:ascii="Times New Roman" w:hAnsi="Times New Roman" w:cs="Times New Roman"/>
          <w:color w:val="000000" w:themeColor="text1"/>
          <w:sz w:val="24"/>
          <w:szCs w:val="24"/>
        </w:rPr>
        <w:t>;</w:t>
      </w:r>
    </w:p>
    <w:p w14:paraId="298E08CF" w14:textId="2FF98F5A" w:rsidR="00A90ABC" w:rsidRDefault="00A90ABC" w:rsidP="00A90ABC">
      <w:pPr>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B05023">
        <w:rPr>
          <w:rFonts w:ascii="Times New Roman" w:hAnsi="Times New Roman" w:cs="Times New Roman"/>
          <w:color w:val="000000" w:themeColor="text1"/>
          <w:sz w:val="24"/>
          <w:szCs w:val="24"/>
        </w:rPr>
        <w:t>– 5. kolonnā</w:t>
      </w:r>
      <w:r w:rsidR="00663A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A90ABC">
        <w:rPr>
          <w:rFonts w:ascii="Times New Roman" w:hAnsi="Times New Roman" w:cs="Times New Roman"/>
          <w:color w:val="000000" w:themeColor="text1"/>
          <w:sz w:val="24"/>
          <w:szCs w:val="24"/>
        </w:rPr>
        <w:t>tikai pilnus 3 mēnešus</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511403B0" w14:textId="2DC899A8" w:rsidR="00A90ABC" w:rsidRDefault="00A90ABC" w:rsidP="00A90ABC">
      <w:pPr>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B05023">
        <w:rPr>
          <w:rFonts w:ascii="Times New Roman" w:hAnsi="Times New Roman" w:cs="Times New Roman"/>
          <w:color w:val="000000" w:themeColor="text1"/>
          <w:sz w:val="24"/>
          <w:szCs w:val="24"/>
        </w:rPr>
        <w:t>– 8. kolonnā</w:t>
      </w:r>
      <w:r>
        <w:rPr>
          <w:rFonts w:ascii="Times New Roman" w:hAnsi="Times New Roman" w:cs="Times New Roman"/>
          <w:color w:val="000000" w:themeColor="text1"/>
          <w:sz w:val="24"/>
          <w:szCs w:val="24"/>
        </w:rPr>
        <w:t xml:space="preserve"> </w:t>
      </w:r>
      <w:r w:rsidRPr="00826D34">
        <w:rPr>
          <w:rFonts w:ascii="Times New Roman" w:hAnsi="Times New Roman" w:cs="Times New Roman"/>
          <w:color w:val="000000" w:themeColor="text1"/>
          <w:sz w:val="24"/>
          <w:szCs w:val="24"/>
        </w:rPr>
        <w:t>„</w:t>
      </w:r>
      <w:r w:rsidRPr="00A90ABC">
        <w:rPr>
          <w:rFonts w:ascii="Times New Roman" w:hAnsi="Times New Roman" w:cs="Times New Roman"/>
          <w:color w:val="000000" w:themeColor="text1"/>
          <w:sz w:val="24"/>
          <w:szCs w:val="24"/>
        </w:rPr>
        <w:t>tikai pilnus 6 mēnešus</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478F12C2" w14:textId="150E189C" w:rsidR="00A90ABC" w:rsidRPr="00663AE6" w:rsidRDefault="00A90ABC" w:rsidP="00A90ABC">
      <w:pPr>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kolonna „</w:t>
      </w:r>
      <w:r w:rsidRPr="00A90ABC">
        <w:rPr>
          <w:rFonts w:ascii="Times New Roman" w:hAnsi="Times New Roman" w:cs="Times New Roman"/>
          <w:color w:val="000000" w:themeColor="text1"/>
          <w:sz w:val="24"/>
          <w:szCs w:val="24"/>
        </w:rPr>
        <w:t>tikai pilnus 12 mēnešus</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7F1B9340" w14:textId="77777777" w:rsidR="00730306" w:rsidRDefault="00730306" w:rsidP="00730306">
      <w:pPr>
        <w:jc w:val="center"/>
        <w:rPr>
          <w:rFonts w:ascii="Times New Roman" w:hAnsi="Times New Roman" w:cs="Times New Roman"/>
          <w:b/>
          <w:color w:val="000000" w:themeColor="text1"/>
          <w:sz w:val="28"/>
          <w:szCs w:val="24"/>
        </w:rPr>
      </w:pPr>
    </w:p>
    <w:p w14:paraId="5FED00C6" w14:textId="48FF5DEF" w:rsidR="00730306" w:rsidRDefault="00730306" w:rsidP="00730306">
      <w:pPr>
        <w:jc w:val="center"/>
        <w:rPr>
          <w:rFonts w:ascii="Times New Roman" w:hAnsi="Times New Roman" w:cs="Times New Roman"/>
          <w:b/>
          <w:color w:val="000000" w:themeColor="text1"/>
          <w:sz w:val="28"/>
          <w:szCs w:val="24"/>
        </w:rPr>
      </w:pPr>
      <w:r w:rsidRPr="00730306">
        <w:rPr>
          <w:rFonts w:ascii="Times New Roman" w:hAnsi="Times New Roman" w:cs="Times New Roman"/>
          <w:b/>
          <w:color w:val="000000" w:themeColor="text1"/>
          <w:sz w:val="28"/>
          <w:szCs w:val="24"/>
        </w:rPr>
        <w:t xml:space="preserve">3. </w:t>
      </w:r>
      <w:r>
        <w:rPr>
          <w:rFonts w:ascii="Times New Roman" w:hAnsi="Times New Roman" w:cs="Times New Roman"/>
          <w:b/>
          <w:color w:val="000000" w:themeColor="text1"/>
          <w:sz w:val="28"/>
          <w:szCs w:val="24"/>
        </w:rPr>
        <w:t xml:space="preserve">sadaļa </w:t>
      </w:r>
      <w:r w:rsidRPr="00586010">
        <w:rPr>
          <w:rFonts w:ascii="Times New Roman" w:hAnsi="Times New Roman" w:cs="Times New Roman"/>
          <w:b/>
          <w:color w:val="000000" w:themeColor="text1"/>
          <w:sz w:val="28"/>
          <w:szCs w:val="24"/>
        </w:rPr>
        <w:t>„</w:t>
      </w:r>
      <w:r w:rsidRPr="00730306">
        <w:rPr>
          <w:rFonts w:ascii="Times New Roman" w:hAnsi="Times New Roman" w:cs="Times New Roman"/>
          <w:b/>
          <w:color w:val="000000" w:themeColor="text1"/>
          <w:sz w:val="28"/>
          <w:szCs w:val="24"/>
        </w:rPr>
        <w:t>Diagnostisko nodaļu darbs</w:t>
      </w:r>
      <w:r w:rsidRPr="00586010">
        <w:rPr>
          <w:rFonts w:ascii="Times New Roman" w:hAnsi="Times New Roman" w:cs="Times New Roman"/>
          <w:b/>
          <w:color w:val="000000" w:themeColor="text1"/>
          <w:sz w:val="28"/>
          <w:szCs w:val="24"/>
        </w:rPr>
        <w:t>”</w:t>
      </w:r>
    </w:p>
    <w:p w14:paraId="07C36C40" w14:textId="62DBEFB3" w:rsidR="00730306" w:rsidRPr="00411296" w:rsidRDefault="00730306" w:rsidP="00C20E2F">
      <w:pPr>
        <w:spacing w:after="0"/>
        <w:rPr>
          <w:rFonts w:ascii="Times New Roman" w:hAnsi="Times New Roman" w:cs="Times New Roman"/>
          <w:b/>
          <w:color w:val="000000" w:themeColor="text1"/>
          <w:sz w:val="24"/>
          <w:szCs w:val="24"/>
        </w:rPr>
      </w:pPr>
      <w:r w:rsidRPr="00411296">
        <w:rPr>
          <w:rFonts w:ascii="Times New Roman" w:hAnsi="Times New Roman" w:cs="Times New Roman"/>
          <w:b/>
          <w:color w:val="000000" w:themeColor="text1"/>
          <w:sz w:val="24"/>
          <w:szCs w:val="24"/>
          <w:shd w:val="clear" w:color="auto" w:fill="FFFFFF"/>
        </w:rPr>
        <w:t xml:space="preserve">3.1. tabula </w:t>
      </w:r>
      <w:r w:rsidRPr="00411296">
        <w:rPr>
          <w:rFonts w:ascii="Times New Roman" w:hAnsi="Times New Roman" w:cs="Times New Roman"/>
          <w:b/>
          <w:color w:val="000000" w:themeColor="text1"/>
          <w:sz w:val="24"/>
          <w:szCs w:val="24"/>
        </w:rPr>
        <w:t>„</w:t>
      </w:r>
      <w:r w:rsidRPr="00411296">
        <w:rPr>
          <w:rFonts w:ascii="Times New Roman" w:hAnsi="Times New Roman" w:cs="Times New Roman"/>
          <w:b/>
          <w:color w:val="000000" w:themeColor="text1"/>
          <w:sz w:val="24"/>
          <w:szCs w:val="24"/>
          <w:shd w:val="clear" w:color="auto" w:fill="FFFFFF"/>
        </w:rPr>
        <w:t>Endoskopijas kabineta darbība</w:t>
      </w:r>
      <w:r w:rsidRPr="00411296">
        <w:rPr>
          <w:rFonts w:ascii="Times New Roman" w:hAnsi="Times New Roman" w:cs="Times New Roman"/>
          <w:b/>
          <w:color w:val="000000" w:themeColor="text1"/>
          <w:sz w:val="24"/>
          <w:szCs w:val="24"/>
        </w:rPr>
        <w:t>”</w:t>
      </w:r>
    </w:p>
    <w:p w14:paraId="42674115" w14:textId="77777777" w:rsidR="00761614" w:rsidRDefault="001C34A0" w:rsidP="003C0F6D">
      <w:pPr>
        <w:spacing w:after="0"/>
        <w:ind w:firstLine="720"/>
        <w:jc w:val="both"/>
        <w:rPr>
          <w:rFonts w:ascii="Times New Roman" w:hAnsi="Times New Roman" w:cs="Times New Roman"/>
          <w:color w:val="000000" w:themeColor="text1"/>
          <w:sz w:val="24"/>
          <w:szCs w:val="24"/>
        </w:rPr>
      </w:pPr>
      <w:r w:rsidRPr="001C34A0">
        <w:rPr>
          <w:rFonts w:ascii="Times New Roman" w:hAnsi="Times New Roman" w:cs="Times New Roman"/>
          <w:color w:val="000000" w:themeColor="text1"/>
          <w:sz w:val="24"/>
          <w:szCs w:val="24"/>
        </w:rPr>
        <w:t>Tabulā norāda</w:t>
      </w:r>
      <w:r>
        <w:rPr>
          <w:rFonts w:ascii="Times New Roman" w:hAnsi="Times New Roman" w:cs="Times New Roman"/>
          <w:color w:val="000000" w:themeColor="text1"/>
          <w:sz w:val="24"/>
          <w:szCs w:val="24"/>
        </w:rPr>
        <w:t xml:space="preserve"> endoskopijas</w:t>
      </w:r>
      <w:r w:rsidR="003C56B9">
        <w:rPr>
          <w:rFonts w:ascii="Times New Roman" w:hAnsi="Times New Roman" w:cs="Times New Roman"/>
          <w:color w:val="000000" w:themeColor="text1"/>
          <w:sz w:val="24"/>
          <w:szCs w:val="24"/>
        </w:rPr>
        <w:t xml:space="preserve"> kabineta darbību. </w:t>
      </w:r>
    </w:p>
    <w:p w14:paraId="50D7688A" w14:textId="0E388CF6" w:rsidR="003C0F6D" w:rsidRDefault="003C56B9" w:rsidP="003C0F6D">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Tabulas 1. ri</w:t>
      </w:r>
      <w:r w:rsidR="001C34A0">
        <w:rPr>
          <w:rFonts w:ascii="Times New Roman" w:hAnsi="Times New Roman" w:cs="Times New Roman"/>
          <w:color w:val="000000" w:themeColor="text1"/>
          <w:sz w:val="24"/>
          <w:szCs w:val="24"/>
        </w:rPr>
        <w:t xml:space="preserve">ndā norāda visas endoskopijas kopā. </w:t>
      </w:r>
    </w:p>
    <w:p w14:paraId="0A752812" w14:textId="558A16E8" w:rsidR="003C0F6D" w:rsidRDefault="00761614" w:rsidP="003C0F6D">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Tabulas 1</w:t>
      </w:r>
      <w:r w:rsidR="001C34A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001C34A0">
        <w:rPr>
          <w:rFonts w:ascii="Times New Roman" w:hAnsi="Times New Roman" w:cs="Times New Roman"/>
          <w:color w:val="000000" w:themeColor="text1"/>
          <w:sz w:val="24"/>
          <w:szCs w:val="24"/>
        </w:rPr>
        <w:t xml:space="preserve"> rindā norāda tikai ambulatorajiem pacientiem veiktās endosko</w:t>
      </w:r>
      <w:r w:rsidR="00442C1A">
        <w:rPr>
          <w:rFonts w:ascii="Times New Roman" w:hAnsi="Times New Roman" w:cs="Times New Roman"/>
          <w:color w:val="000000" w:themeColor="text1"/>
          <w:sz w:val="24"/>
          <w:szCs w:val="24"/>
        </w:rPr>
        <w:t>p</w:t>
      </w:r>
      <w:r w:rsidR="001C34A0">
        <w:rPr>
          <w:rFonts w:ascii="Times New Roman" w:hAnsi="Times New Roman" w:cs="Times New Roman"/>
          <w:color w:val="000000" w:themeColor="text1"/>
          <w:sz w:val="24"/>
          <w:szCs w:val="24"/>
        </w:rPr>
        <w:t xml:space="preserve">ijas. </w:t>
      </w:r>
    </w:p>
    <w:p w14:paraId="165A15A3" w14:textId="1D55F9C2" w:rsidR="001C34A0" w:rsidRPr="001C34A0" w:rsidRDefault="00761614" w:rsidP="00761614">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Tabulas 1</w:t>
      </w:r>
      <w:r w:rsidR="001C34A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001C34A0">
        <w:rPr>
          <w:rFonts w:ascii="Times New Roman" w:hAnsi="Times New Roman" w:cs="Times New Roman"/>
          <w:color w:val="000000" w:themeColor="text1"/>
          <w:sz w:val="24"/>
          <w:szCs w:val="24"/>
        </w:rPr>
        <w:t xml:space="preserve"> rindā norāda stacio</w:t>
      </w:r>
      <w:r w:rsidR="00DD2E25">
        <w:rPr>
          <w:rFonts w:ascii="Times New Roman" w:hAnsi="Times New Roman" w:cs="Times New Roman"/>
          <w:color w:val="000000" w:themeColor="text1"/>
          <w:sz w:val="24"/>
          <w:szCs w:val="24"/>
        </w:rPr>
        <w:t>n</w:t>
      </w:r>
      <w:r w:rsidR="001C34A0">
        <w:rPr>
          <w:rFonts w:ascii="Times New Roman" w:hAnsi="Times New Roman" w:cs="Times New Roman"/>
          <w:color w:val="000000" w:themeColor="text1"/>
          <w:sz w:val="24"/>
          <w:szCs w:val="24"/>
        </w:rPr>
        <w:t>ārajiem pacientiem veiktās endoskopijas, šo rindu aizpilda tikai stacionāri. Katrā kolonnā 1. rindas</w:t>
      </w:r>
      <w:r w:rsidR="00B96A93">
        <w:rPr>
          <w:rFonts w:ascii="Times New Roman" w:hAnsi="Times New Roman" w:cs="Times New Roman"/>
          <w:color w:val="000000" w:themeColor="text1"/>
          <w:sz w:val="24"/>
          <w:szCs w:val="24"/>
        </w:rPr>
        <w:t xml:space="preserve"> vērtībai jābūt vi</w:t>
      </w:r>
      <w:r w:rsidR="00442C1A">
        <w:rPr>
          <w:rFonts w:ascii="Times New Roman" w:hAnsi="Times New Roman" w:cs="Times New Roman"/>
          <w:color w:val="000000" w:themeColor="text1"/>
          <w:sz w:val="24"/>
          <w:szCs w:val="24"/>
        </w:rPr>
        <w:t>e</w:t>
      </w:r>
      <w:r w:rsidR="00B96A93">
        <w:rPr>
          <w:rFonts w:ascii="Times New Roman" w:hAnsi="Times New Roman" w:cs="Times New Roman"/>
          <w:color w:val="000000" w:themeColor="text1"/>
          <w:sz w:val="24"/>
          <w:szCs w:val="24"/>
        </w:rPr>
        <w:t>nād</w:t>
      </w:r>
      <w:r w:rsidR="00442C1A">
        <w:rPr>
          <w:rFonts w:ascii="Times New Roman" w:hAnsi="Times New Roman" w:cs="Times New Roman"/>
          <w:color w:val="000000" w:themeColor="text1"/>
          <w:sz w:val="24"/>
          <w:szCs w:val="24"/>
        </w:rPr>
        <w:t>ai</w:t>
      </w:r>
      <w:r>
        <w:rPr>
          <w:rFonts w:ascii="Times New Roman" w:hAnsi="Times New Roman" w:cs="Times New Roman"/>
          <w:color w:val="000000" w:themeColor="text1"/>
          <w:sz w:val="24"/>
          <w:szCs w:val="24"/>
        </w:rPr>
        <w:t xml:space="preserve"> ar 1</w:t>
      </w:r>
      <w:r w:rsidR="001C34A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 un 1</w:t>
      </w:r>
      <w:r w:rsidR="001C34A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001C34A0">
        <w:rPr>
          <w:rFonts w:ascii="Times New Roman" w:hAnsi="Times New Roman" w:cs="Times New Roman"/>
          <w:color w:val="000000" w:themeColor="text1"/>
          <w:sz w:val="24"/>
          <w:szCs w:val="24"/>
        </w:rPr>
        <w:t xml:space="preserve"> rindas</w:t>
      </w:r>
      <w:r w:rsidR="000A0281">
        <w:rPr>
          <w:rFonts w:ascii="Times New Roman" w:hAnsi="Times New Roman" w:cs="Times New Roman"/>
          <w:color w:val="000000" w:themeColor="text1"/>
          <w:sz w:val="24"/>
          <w:szCs w:val="24"/>
        </w:rPr>
        <w:t xml:space="preserve"> attiecīgās kolonnas</w:t>
      </w:r>
      <w:r w:rsidR="001C34A0">
        <w:rPr>
          <w:rFonts w:ascii="Times New Roman" w:hAnsi="Times New Roman" w:cs="Times New Roman"/>
          <w:color w:val="000000" w:themeColor="text1"/>
          <w:sz w:val="24"/>
          <w:szCs w:val="24"/>
        </w:rPr>
        <w:t xml:space="preserve"> </w:t>
      </w:r>
      <w:r w:rsidR="00B96A93">
        <w:rPr>
          <w:rFonts w:ascii="Times New Roman" w:hAnsi="Times New Roman" w:cs="Times New Roman"/>
          <w:color w:val="000000" w:themeColor="text1"/>
          <w:sz w:val="24"/>
          <w:szCs w:val="24"/>
        </w:rPr>
        <w:t xml:space="preserve">vērtību </w:t>
      </w:r>
      <w:r w:rsidR="001C34A0">
        <w:rPr>
          <w:rFonts w:ascii="Times New Roman" w:hAnsi="Times New Roman" w:cs="Times New Roman"/>
          <w:color w:val="000000" w:themeColor="text1"/>
          <w:sz w:val="24"/>
          <w:szCs w:val="24"/>
        </w:rPr>
        <w:t>summu</w:t>
      </w:r>
      <w:r w:rsidR="000A0281">
        <w:rPr>
          <w:rFonts w:ascii="Times New Roman" w:hAnsi="Times New Roman" w:cs="Times New Roman"/>
          <w:color w:val="000000" w:themeColor="text1"/>
          <w:sz w:val="24"/>
          <w:szCs w:val="24"/>
        </w:rPr>
        <w:t>.</w:t>
      </w:r>
    </w:p>
    <w:p w14:paraId="4E3DCE64" w14:textId="3D518279" w:rsidR="003C0F6D" w:rsidRPr="003C0F6D" w:rsidRDefault="003302FB" w:rsidP="00761614">
      <w:pPr>
        <w:pStyle w:val="ListParagraph"/>
        <w:numPr>
          <w:ilvl w:val="0"/>
          <w:numId w:val="14"/>
        </w:num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003C0F6D">
        <w:rPr>
          <w:rFonts w:ascii="Times New Roman" w:hAnsi="Times New Roman" w:cs="Times New Roman"/>
          <w:color w:val="000000" w:themeColor="text1"/>
          <w:sz w:val="24"/>
          <w:szCs w:val="24"/>
        </w:rPr>
        <w:t>Kopā</w:t>
      </w:r>
      <w:r w:rsidRPr="00826D34">
        <w:rPr>
          <w:rFonts w:ascii="Times New Roman" w:hAnsi="Times New Roman" w:cs="Times New Roman"/>
          <w:color w:val="000000" w:themeColor="text1"/>
          <w:sz w:val="24"/>
          <w:szCs w:val="24"/>
        </w:rPr>
        <w:t>”</w:t>
      </w:r>
      <w:r w:rsidR="003C0F6D">
        <w:rPr>
          <w:rFonts w:ascii="Times New Roman" w:hAnsi="Times New Roman" w:cs="Times New Roman"/>
          <w:color w:val="000000" w:themeColor="text1"/>
          <w:sz w:val="24"/>
          <w:szCs w:val="24"/>
        </w:rPr>
        <w:t xml:space="preserve"> norāda k</w:t>
      </w:r>
      <w:r w:rsidR="00B96A93">
        <w:rPr>
          <w:rFonts w:ascii="Times New Roman" w:hAnsi="Times New Roman" w:cs="Times New Roman"/>
          <w:color w:val="000000" w:themeColor="text1"/>
          <w:sz w:val="24"/>
          <w:szCs w:val="24"/>
        </w:rPr>
        <w:t>opējās veiktās endoskopijas, šīs kolonnas vērtībai</w:t>
      </w:r>
      <w:r w:rsidR="003C0F6D">
        <w:rPr>
          <w:rFonts w:ascii="Times New Roman" w:hAnsi="Times New Roman" w:cs="Times New Roman"/>
          <w:color w:val="000000" w:themeColor="text1"/>
          <w:sz w:val="24"/>
          <w:szCs w:val="24"/>
        </w:rPr>
        <w:t xml:space="preserve"> jābūt vienādai ar 2., 4., 6. un 8. kolonnu</w:t>
      </w:r>
      <w:r w:rsidR="00B96A93">
        <w:rPr>
          <w:rFonts w:ascii="Times New Roman" w:hAnsi="Times New Roman" w:cs="Times New Roman"/>
          <w:color w:val="000000" w:themeColor="text1"/>
          <w:sz w:val="24"/>
          <w:szCs w:val="24"/>
        </w:rPr>
        <w:t xml:space="preserve"> vērtību</w:t>
      </w:r>
      <w:r w:rsidR="003C0F6D">
        <w:rPr>
          <w:rFonts w:ascii="Times New Roman" w:hAnsi="Times New Roman" w:cs="Times New Roman"/>
          <w:color w:val="000000" w:themeColor="text1"/>
          <w:sz w:val="24"/>
          <w:szCs w:val="24"/>
        </w:rPr>
        <w:t xml:space="preserve"> summu.</w:t>
      </w:r>
    </w:p>
    <w:p w14:paraId="3AC86C0C" w14:textId="3FD8A70D" w:rsidR="003302FB" w:rsidRDefault="003C0F6D" w:rsidP="00761614">
      <w:pPr>
        <w:spacing w:after="0"/>
        <w:ind w:left="1080"/>
        <w:jc w:val="both"/>
        <w:rPr>
          <w:rFonts w:ascii="Times New Roman" w:hAnsi="Times New Roman" w:cs="Times New Roman"/>
          <w:color w:val="000000" w:themeColor="text1"/>
          <w:sz w:val="24"/>
          <w:szCs w:val="24"/>
        </w:rPr>
      </w:pPr>
      <w:r w:rsidRPr="003C0F6D">
        <w:rPr>
          <w:rFonts w:ascii="Times New Roman" w:hAnsi="Times New Roman" w:cs="Times New Roman"/>
          <w:color w:val="000000" w:themeColor="text1"/>
          <w:sz w:val="24"/>
          <w:szCs w:val="24"/>
        </w:rPr>
        <w:t xml:space="preserve">2. – 3. </w:t>
      </w:r>
      <w:r w:rsidR="003302FB" w:rsidRPr="003C0F6D">
        <w:rPr>
          <w:rFonts w:ascii="Times New Roman" w:hAnsi="Times New Roman" w:cs="Times New Roman"/>
          <w:color w:val="000000" w:themeColor="text1"/>
          <w:sz w:val="24"/>
          <w:szCs w:val="24"/>
        </w:rPr>
        <w:t>kolonnā</w:t>
      </w:r>
      <w:r>
        <w:rPr>
          <w:rFonts w:ascii="Times New Roman" w:hAnsi="Times New Roman" w:cs="Times New Roman"/>
          <w:color w:val="000000" w:themeColor="text1"/>
          <w:sz w:val="24"/>
          <w:szCs w:val="24"/>
        </w:rPr>
        <w:t>s norāda informāciju par veiktajām ezofagogastroduodenoskopijām:</w:t>
      </w:r>
    </w:p>
    <w:p w14:paraId="3F3DC5C3" w14:textId="1500A64C" w:rsidR="003C0F6D" w:rsidRDefault="003C0F6D" w:rsidP="00761614">
      <w:pPr>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kolonnā</w:t>
      </w:r>
      <w:r w:rsidR="00FA1E29">
        <w:rPr>
          <w:rFonts w:ascii="Times New Roman" w:hAnsi="Times New Roman" w:cs="Times New Roman"/>
          <w:color w:val="000000" w:themeColor="text1"/>
          <w:sz w:val="24"/>
          <w:szCs w:val="24"/>
        </w:rPr>
        <w:t xml:space="preserve"> </w:t>
      </w:r>
      <w:r w:rsidR="00572C7D" w:rsidRPr="00826D34">
        <w:rPr>
          <w:rFonts w:ascii="Times New Roman" w:hAnsi="Times New Roman" w:cs="Times New Roman"/>
          <w:color w:val="000000" w:themeColor="text1"/>
          <w:sz w:val="24"/>
          <w:szCs w:val="24"/>
        </w:rPr>
        <w:t>„</w:t>
      </w:r>
      <w:r w:rsidR="00FA1E29" w:rsidRPr="00FA1E29">
        <w:rPr>
          <w:rFonts w:ascii="Times New Roman" w:hAnsi="Times New Roman" w:cs="Times New Roman"/>
          <w:i/>
          <w:color w:val="000000" w:themeColor="text1"/>
          <w:sz w:val="24"/>
          <w:szCs w:val="24"/>
        </w:rPr>
        <w:t>tajā skaitā</w:t>
      </w:r>
      <w:r w:rsidR="00FA1E29" w:rsidRPr="00FA1E29">
        <w:rPr>
          <w:rFonts w:ascii="Times New Roman" w:hAnsi="Times New Roman" w:cs="Times New Roman"/>
          <w:color w:val="000000" w:themeColor="text1"/>
          <w:sz w:val="24"/>
          <w:szCs w:val="24"/>
        </w:rPr>
        <w:t xml:space="preserve"> diagnostiskās</w:t>
      </w:r>
      <w:r w:rsidR="00572C7D" w:rsidRPr="00826D34">
        <w:rPr>
          <w:rFonts w:ascii="Times New Roman" w:hAnsi="Times New Roman" w:cs="Times New Roman"/>
          <w:color w:val="000000" w:themeColor="text1"/>
          <w:sz w:val="24"/>
          <w:szCs w:val="24"/>
        </w:rPr>
        <w:t>”</w:t>
      </w:r>
      <w:r w:rsidR="00014EFD">
        <w:rPr>
          <w:rFonts w:ascii="Times New Roman" w:hAnsi="Times New Roman" w:cs="Times New Roman"/>
          <w:color w:val="000000" w:themeColor="text1"/>
          <w:sz w:val="24"/>
          <w:szCs w:val="24"/>
        </w:rPr>
        <w:t>, kur norāda visas veiktās ezofagogastroduodenoskopijas</w:t>
      </w:r>
      <w:r w:rsidR="00572C7D">
        <w:rPr>
          <w:rFonts w:ascii="Times New Roman" w:hAnsi="Times New Roman" w:cs="Times New Roman"/>
          <w:color w:val="000000" w:themeColor="text1"/>
          <w:sz w:val="24"/>
          <w:szCs w:val="24"/>
        </w:rPr>
        <w:t>;</w:t>
      </w:r>
    </w:p>
    <w:p w14:paraId="1DDDC9A1" w14:textId="456CE623" w:rsidR="00572C7D" w:rsidRDefault="00572C7D" w:rsidP="00761614">
      <w:pPr>
        <w:spacing w:after="0"/>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 kolonnā </w:t>
      </w:r>
      <w:r w:rsidRPr="00826D34">
        <w:rPr>
          <w:rFonts w:ascii="Times New Roman" w:hAnsi="Times New Roman" w:cs="Times New Roman"/>
          <w:color w:val="000000" w:themeColor="text1"/>
          <w:sz w:val="24"/>
          <w:szCs w:val="24"/>
        </w:rPr>
        <w:t>„</w:t>
      </w:r>
      <w:r w:rsidRPr="00572C7D">
        <w:rPr>
          <w:rFonts w:ascii="Times New Roman" w:hAnsi="Times New Roman" w:cs="Times New Roman"/>
          <w:i/>
          <w:color w:val="000000" w:themeColor="text1"/>
          <w:sz w:val="24"/>
          <w:szCs w:val="24"/>
        </w:rPr>
        <w:t>no tām</w:t>
      </w:r>
      <w:r w:rsidRPr="00572C7D">
        <w:rPr>
          <w:rFonts w:ascii="Times New Roman" w:hAnsi="Times New Roman" w:cs="Times New Roman"/>
          <w:color w:val="000000" w:themeColor="text1"/>
          <w:sz w:val="24"/>
          <w:szCs w:val="24"/>
        </w:rPr>
        <w:t xml:space="preserve"> patoloģiska atradne</w:t>
      </w:r>
      <w:r w:rsidRPr="00826D34">
        <w:rPr>
          <w:rFonts w:ascii="Times New Roman" w:hAnsi="Times New Roman" w:cs="Times New Roman"/>
          <w:color w:val="000000" w:themeColor="text1"/>
          <w:sz w:val="24"/>
          <w:szCs w:val="24"/>
        </w:rPr>
        <w:t>”</w:t>
      </w:r>
      <w:r w:rsidR="00014EFD">
        <w:rPr>
          <w:rFonts w:ascii="Times New Roman" w:hAnsi="Times New Roman" w:cs="Times New Roman"/>
          <w:color w:val="000000" w:themeColor="text1"/>
          <w:sz w:val="24"/>
          <w:szCs w:val="24"/>
        </w:rPr>
        <w:t>, kur norāda tikai pat</w:t>
      </w:r>
      <w:r w:rsidR="00442C1A">
        <w:rPr>
          <w:rFonts w:ascii="Times New Roman" w:hAnsi="Times New Roman" w:cs="Times New Roman"/>
          <w:color w:val="000000" w:themeColor="text1"/>
          <w:sz w:val="24"/>
          <w:szCs w:val="24"/>
        </w:rPr>
        <w:t>o</w:t>
      </w:r>
      <w:r w:rsidR="00014EFD">
        <w:rPr>
          <w:rFonts w:ascii="Times New Roman" w:hAnsi="Times New Roman" w:cs="Times New Roman"/>
          <w:color w:val="000000" w:themeColor="text1"/>
          <w:sz w:val="24"/>
          <w:szCs w:val="24"/>
        </w:rPr>
        <w:t>loģiskās</w:t>
      </w:r>
      <w:r>
        <w:rPr>
          <w:rFonts w:ascii="Times New Roman" w:hAnsi="Times New Roman" w:cs="Times New Roman"/>
          <w:color w:val="000000" w:themeColor="text1"/>
          <w:sz w:val="24"/>
          <w:szCs w:val="24"/>
        </w:rPr>
        <w:t xml:space="preserve">     </w:t>
      </w:r>
    </w:p>
    <w:p w14:paraId="3336163A" w14:textId="754BE5FC" w:rsidR="00572C7D" w:rsidRDefault="00572C7D" w:rsidP="00761614">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atradnes. Š</w:t>
      </w:r>
      <w:r w:rsidR="00442C1A">
        <w:rPr>
          <w:rFonts w:ascii="Times New Roman" w:hAnsi="Times New Roman" w:cs="Times New Roman"/>
          <w:color w:val="000000" w:themeColor="text1"/>
          <w:sz w:val="24"/>
          <w:szCs w:val="24"/>
        </w:rPr>
        <w:t>ajā</w:t>
      </w:r>
      <w:r>
        <w:rPr>
          <w:rFonts w:ascii="Times New Roman" w:hAnsi="Times New Roman" w:cs="Times New Roman"/>
          <w:color w:val="000000" w:themeColor="text1"/>
          <w:sz w:val="24"/>
          <w:szCs w:val="24"/>
        </w:rPr>
        <w:t xml:space="preserve"> kolonn</w:t>
      </w:r>
      <w:r w:rsidR="00442C1A">
        <w:rPr>
          <w:rFonts w:ascii="Times New Roman" w:hAnsi="Times New Roman" w:cs="Times New Roman"/>
          <w:color w:val="000000" w:themeColor="text1"/>
          <w:sz w:val="24"/>
          <w:szCs w:val="24"/>
        </w:rPr>
        <w:t>ā</w:t>
      </w:r>
      <w:r>
        <w:rPr>
          <w:rFonts w:ascii="Times New Roman" w:hAnsi="Times New Roman" w:cs="Times New Roman"/>
          <w:color w:val="000000" w:themeColor="text1"/>
          <w:sz w:val="24"/>
          <w:szCs w:val="24"/>
        </w:rPr>
        <w:t xml:space="preserve"> </w:t>
      </w:r>
      <w:r w:rsidR="00B96A93">
        <w:rPr>
          <w:rFonts w:ascii="Times New Roman" w:hAnsi="Times New Roman" w:cs="Times New Roman"/>
          <w:color w:val="000000" w:themeColor="text1"/>
          <w:sz w:val="24"/>
          <w:szCs w:val="24"/>
        </w:rPr>
        <w:t>vērtība</w:t>
      </w:r>
      <w:r>
        <w:rPr>
          <w:rFonts w:ascii="Times New Roman" w:hAnsi="Times New Roman" w:cs="Times New Roman"/>
          <w:color w:val="000000" w:themeColor="text1"/>
          <w:sz w:val="24"/>
          <w:szCs w:val="24"/>
        </w:rPr>
        <w:t xml:space="preserve"> nedrīkst būt lielāk</w:t>
      </w:r>
      <w:r w:rsidR="00442C1A">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pa</w:t>
      </w:r>
      <w:r w:rsidR="001C69F4">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 2. kolonnas</w:t>
      </w:r>
      <w:r w:rsidR="00B96A93">
        <w:rPr>
          <w:rFonts w:ascii="Times New Roman" w:hAnsi="Times New Roman" w:cs="Times New Roman"/>
          <w:color w:val="000000" w:themeColor="text1"/>
          <w:sz w:val="24"/>
          <w:szCs w:val="24"/>
        </w:rPr>
        <w:t xml:space="preserve"> vērtību</w:t>
      </w:r>
      <w:r>
        <w:rPr>
          <w:rFonts w:ascii="Times New Roman" w:hAnsi="Times New Roman" w:cs="Times New Roman"/>
          <w:color w:val="000000" w:themeColor="text1"/>
          <w:sz w:val="24"/>
          <w:szCs w:val="24"/>
        </w:rPr>
        <w:t>.</w:t>
      </w:r>
    </w:p>
    <w:p w14:paraId="4C909637" w14:textId="25F5635C" w:rsidR="00572C7D" w:rsidRDefault="00572C7D" w:rsidP="00761614">
      <w:pPr>
        <w:spacing w:after="0"/>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 kolonnās norāda informāciju par kolonoskopijām:</w:t>
      </w:r>
    </w:p>
    <w:p w14:paraId="72D9BB5A" w14:textId="7C8D572E" w:rsidR="00572C7D" w:rsidRDefault="00572C7D" w:rsidP="00761614">
      <w:pPr>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kolonnā „</w:t>
      </w:r>
      <w:r w:rsidRPr="00572C7D">
        <w:rPr>
          <w:rFonts w:ascii="Times New Roman" w:hAnsi="Times New Roman" w:cs="Times New Roman"/>
          <w:i/>
          <w:color w:val="000000" w:themeColor="text1"/>
          <w:sz w:val="24"/>
          <w:szCs w:val="24"/>
        </w:rPr>
        <w:t>tajā skaitā</w:t>
      </w:r>
      <w:r w:rsidRPr="00572C7D">
        <w:rPr>
          <w:rFonts w:ascii="Times New Roman" w:hAnsi="Times New Roman" w:cs="Times New Roman"/>
          <w:color w:val="000000" w:themeColor="text1"/>
          <w:sz w:val="24"/>
          <w:szCs w:val="24"/>
        </w:rPr>
        <w:t xml:space="preserve"> diagnostiskās</w:t>
      </w:r>
      <w:r w:rsidRPr="00826D34">
        <w:rPr>
          <w:rFonts w:ascii="Times New Roman" w:hAnsi="Times New Roman" w:cs="Times New Roman"/>
          <w:color w:val="000000" w:themeColor="text1"/>
          <w:sz w:val="24"/>
          <w:szCs w:val="24"/>
        </w:rPr>
        <w:t>”</w:t>
      </w:r>
      <w:r w:rsidR="00014EFD">
        <w:rPr>
          <w:rFonts w:ascii="Times New Roman" w:hAnsi="Times New Roman" w:cs="Times New Roman"/>
          <w:color w:val="000000" w:themeColor="text1"/>
          <w:sz w:val="24"/>
          <w:szCs w:val="24"/>
        </w:rPr>
        <w:t>, kur norāda visas veiktās kolonoskopijas</w:t>
      </w:r>
      <w:r w:rsidR="00967E5E">
        <w:rPr>
          <w:rFonts w:ascii="Times New Roman" w:hAnsi="Times New Roman" w:cs="Times New Roman"/>
          <w:color w:val="000000" w:themeColor="text1"/>
          <w:sz w:val="24"/>
          <w:szCs w:val="24"/>
        </w:rPr>
        <w:t>;</w:t>
      </w:r>
    </w:p>
    <w:p w14:paraId="3806C265" w14:textId="433E88CA" w:rsidR="00014EFD" w:rsidRDefault="00967E5E" w:rsidP="0076161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5. kolonnā </w:t>
      </w:r>
      <w:r w:rsidRPr="00826D34">
        <w:rPr>
          <w:rFonts w:ascii="Times New Roman" w:hAnsi="Times New Roman" w:cs="Times New Roman"/>
          <w:color w:val="000000" w:themeColor="text1"/>
          <w:sz w:val="24"/>
          <w:szCs w:val="24"/>
        </w:rPr>
        <w:t>„</w:t>
      </w:r>
      <w:r w:rsidRPr="00967E5E">
        <w:t xml:space="preserve"> </w:t>
      </w:r>
      <w:r w:rsidRPr="00967E5E">
        <w:rPr>
          <w:rFonts w:ascii="Times New Roman" w:hAnsi="Times New Roman" w:cs="Times New Roman"/>
          <w:i/>
          <w:color w:val="000000" w:themeColor="text1"/>
          <w:sz w:val="24"/>
          <w:szCs w:val="24"/>
        </w:rPr>
        <w:t>no tām</w:t>
      </w:r>
      <w:r w:rsidRPr="00967E5E">
        <w:rPr>
          <w:rFonts w:ascii="Times New Roman" w:hAnsi="Times New Roman" w:cs="Times New Roman"/>
          <w:color w:val="000000" w:themeColor="text1"/>
          <w:sz w:val="24"/>
          <w:szCs w:val="24"/>
        </w:rPr>
        <w:t xml:space="preserve"> patoloģiska atradne</w:t>
      </w:r>
      <w:r w:rsidRPr="00826D34">
        <w:rPr>
          <w:rFonts w:ascii="Times New Roman" w:hAnsi="Times New Roman" w:cs="Times New Roman"/>
          <w:color w:val="000000" w:themeColor="text1"/>
          <w:sz w:val="24"/>
          <w:szCs w:val="24"/>
        </w:rPr>
        <w:t>”</w:t>
      </w:r>
      <w:r w:rsidR="00014EFD">
        <w:rPr>
          <w:rFonts w:ascii="Times New Roman" w:hAnsi="Times New Roman" w:cs="Times New Roman"/>
          <w:color w:val="000000" w:themeColor="text1"/>
          <w:sz w:val="24"/>
          <w:szCs w:val="24"/>
        </w:rPr>
        <w:t xml:space="preserve">, kur norāda tikai </w:t>
      </w:r>
      <w:r w:rsidR="00941C15">
        <w:rPr>
          <w:rFonts w:ascii="Times New Roman" w:hAnsi="Times New Roman" w:cs="Times New Roman"/>
          <w:color w:val="000000" w:themeColor="text1"/>
          <w:sz w:val="24"/>
          <w:szCs w:val="24"/>
        </w:rPr>
        <w:t>patoloģiskās</w:t>
      </w:r>
    </w:p>
    <w:p w14:paraId="3094F3A3" w14:textId="0623FA7A" w:rsidR="00967E5E" w:rsidRDefault="00014EFD" w:rsidP="00761614">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atradnes. Šajā kolonnā </w:t>
      </w:r>
      <w:r w:rsidR="00B96A93">
        <w:rPr>
          <w:rFonts w:ascii="Times New Roman" w:hAnsi="Times New Roman" w:cs="Times New Roman"/>
          <w:color w:val="000000" w:themeColor="text1"/>
          <w:sz w:val="24"/>
          <w:szCs w:val="24"/>
        </w:rPr>
        <w:t>vērtība nedrīkst būt lielāka</w:t>
      </w:r>
      <w:r>
        <w:rPr>
          <w:rFonts w:ascii="Times New Roman" w:hAnsi="Times New Roman" w:cs="Times New Roman"/>
          <w:color w:val="000000" w:themeColor="text1"/>
          <w:sz w:val="24"/>
          <w:szCs w:val="24"/>
        </w:rPr>
        <w:t xml:space="preserve"> pa</w:t>
      </w:r>
      <w:r w:rsidR="001C69F4">
        <w:rPr>
          <w:rFonts w:ascii="Times New Roman" w:hAnsi="Times New Roman" w:cs="Times New Roman"/>
          <w:color w:val="000000" w:themeColor="text1"/>
          <w:sz w:val="24"/>
          <w:szCs w:val="24"/>
        </w:rPr>
        <w:t>r</w:t>
      </w:r>
      <w:r w:rsidR="00B96A93">
        <w:rPr>
          <w:rFonts w:ascii="Times New Roman" w:hAnsi="Times New Roman" w:cs="Times New Roman"/>
          <w:color w:val="000000" w:themeColor="text1"/>
          <w:sz w:val="24"/>
          <w:szCs w:val="24"/>
        </w:rPr>
        <w:t xml:space="preserve"> 4. kolonnas vērtību</w:t>
      </w:r>
      <w:r>
        <w:rPr>
          <w:rFonts w:ascii="Times New Roman" w:hAnsi="Times New Roman" w:cs="Times New Roman"/>
          <w:color w:val="000000" w:themeColor="text1"/>
          <w:sz w:val="24"/>
          <w:szCs w:val="24"/>
        </w:rPr>
        <w:t>.</w:t>
      </w:r>
    </w:p>
    <w:p w14:paraId="78C019D4" w14:textId="7144DB8F" w:rsidR="001C69F4" w:rsidRDefault="001C69F4" w:rsidP="00761614">
      <w:pPr>
        <w:spacing w:after="0"/>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 7. kolonnās norāda informāciju par bronhoskopijām:</w:t>
      </w:r>
    </w:p>
    <w:p w14:paraId="7CABC6BC" w14:textId="274B64E6" w:rsidR="001C69F4" w:rsidRDefault="001C69F4" w:rsidP="00761614">
      <w:pPr>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kolonnā „</w:t>
      </w:r>
      <w:r w:rsidRPr="00572C7D">
        <w:rPr>
          <w:rFonts w:ascii="Times New Roman" w:hAnsi="Times New Roman" w:cs="Times New Roman"/>
          <w:i/>
          <w:color w:val="000000" w:themeColor="text1"/>
          <w:sz w:val="24"/>
          <w:szCs w:val="24"/>
        </w:rPr>
        <w:t>tajā skaitā</w:t>
      </w:r>
      <w:r w:rsidRPr="00572C7D">
        <w:rPr>
          <w:rFonts w:ascii="Times New Roman" w:hAnsi="Times New Roman" w:cs="Times New Roman"/>
          <w:color w:val="000000" w:themeColor="text1"/>
          <w:sz w:val="24"/>
          <w:szCs w:val="24"/>
        </w:rPr>
        <w:t xml:space="preserve"> diagnostiskās</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kur norāda visas veiktās </w:t>
      </w:r>
      <w:r w:rsidRPr="001C69F4">
        <w:rPr>
          <w:rFonts w:ascii="Times New Roman" w:hAnsi="Times New Roman" w:cs="Times New Roman"/>
          <w:color w:val="000000" w:themeColor="text1"/>
          <w:sz w:val="24"/>
          <w:szCs w:val="24"/>
        </w:rPr>
        <w:t>bronhoskopija</w:t>
      </w:r>
      <w:r>
        <w:rPr>
          <w:rFonts w:ascii="Times New Roman" w:hAnsi="Times New Roman" w:cs="Times New Roman"/>
          <w:color w:val="000000" w:themeColor="text1"/>
          <w:sz w:val="24"/>
          <w:szCs w:val="24"/>
        </w:rPr>
        <w:t>s;</w:t>
      </w:r>
    </w:p>
    <w:p w14:paraId="64F409B7" w14:textId="13531E2E" w:rsidR="001C69F4" w:rsidRDefault="001C69F4" w:rsidP="004E13E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5. kolonnā </w:t>
      </w:r>
      <w:r w:rsidRPr="00826D34">
        <w:rPr>
          <w:rFonts w:ascii="Times New Roman" w:hAnsi="Times New Roman" w:cs="Times New Roman"/>
          <w:color w:val="000000" w:themeColor="text1"/>
          <w:sz w:val="24"/>
          <w:szCs w:val="24"/>
        </w:rPr>
        <w:t>„</w:t>
      </w:r>
      <w:r w:rsidRPr="00967E5E">
        <w:t xml:space="preserve"> </w:t>
      </w:r>
      <w:r w:rsidRPr="00967E5E">
        <w:rPr>
          <w:rFonts w:ascii="Times New Roman" w:hAnsi="Times New Roman" w:cs="Times New Roman"/>
          <w:i/>
          <w:color w:val="000000" w:themeColor="text1"/>
          <w:sz w:val="24"/>
          <w:szCs w:val="24"/>
        </w:rPr>
        <w:t>no tām</w:t>
      </w:r>
      <w:r w:rsidRPr="00967E5E">
        <w:rPr>
          <w:rFonts w:ascii="Times New Roman" w:hAnsi="Times New Roman" w:cs="Times New Roman"/>
          <w:color w:val="000000" w:themeColor="text1"/>
          <w:sz w:val="24"/>
          <w:szCs w:val="24"/>
        </w:rPr>
        <w:t xml:space="preserve"> patoloģiska atradne</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kur norāda tikai pat</w:t>
      </w:r>
      <w:r w:rsidR="00442C1A">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loģiskās</w:t>
      </w:r>
    </w:p>
    <w:p w14:paraId="01258F38" w14:textId="348C3260" w:rsidR="001C69F4" w:rsidRDefault="00B96A93" w:rsidP="00B96A93">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atradnes. Šajā kolonnā vērtība</w:t>
      </w:r>
      <w:r w:rsidR="001C69F4">
        <w:rPr>
          <w:rFonts w:ascii="Times New Roman" w:hAnsi="Times New Roman" w:cs="Times New Roman"/>
          <w:color w:val="000000" w:themeColor="text1"/>
          <w:sz w:val="24"/>
          <w:szCs w:val="24"/>
        </w:rPr>
        <w:t xml:space="preserve"> nedrīkst būt lielā</w:t>
      </w:r>
      <w:r w:rsidR="00442C1A">
        <w:rPr>
          <w:rFonts w:ascii="Times New Roman" w:hAnsi="Times New Roman" w:cs="Times New Roman"/>
          <w:color w:val="000000" w:themeColor="text1"/>
          <w:sz w:val="24"/>
          <w:szCs w:val="24"/>
        </w:rPr>
        <w:t>ka</w:t>
      </w:r>
      <w:r w:rsidR="001C69F4">
        <w:rPr>
          <w:rFonts w:ascii="Times New Roman" w:hAnsi="Times New Roman" w:cs="Times New Roman"/>
          <w:color w:val="000000" w:themeColor="text1"/>
          <w:sz w:val="24"/>
          <w:szCs w:val="24"/>
        </w:rPr>
        <w:t xml:space="preserve"> par 4. </w:t>
      </w:r>
      <w:r>
        <w:rPr>
          <w:rFonts w:ascii="Times New Roman" w:hAnsi="Times New Roman" w:cs="Times New Roman"/>
          <w:color w:val="000000" w:themeColor="text1"/>
          <w:sz w:val="24"/>
          <w:szCs w:val="24"/>
        </w:rPr>
        <w:t>kolonnas vērtību</w:t>
      </w:r>
      <w:r w:rsidR="001C69F4">
        <w:rPr>
          <w:rFonts w:ascii="Times New Roman" w:hAnsi="Times New Roman" w:cs="Times New Roman"/>
          <w:color w:val="000000" w:themeColor="text1"/>
          <w:sz w:val="24"/>
          <w:szCs w:val="24"/>
        </w:rPr>
        <w:t>.</w:t>
      </w:r>
    </w:p>
    <w:p w14:paraId="201184A4" w14:textId="198CC5D0" w:rsidR="004E13E1" w:rsidRDefault="004E13E1" w:rsidP="004E13E1">
      <w:pPr>
        <w:spacing w:after="0"/>
        <w:ind w:left="1080"/>
        <w:jc w:val="both"/>
        <w:rPr>
          <w:rFonts w:ascii="Times New Roman" w:hAnsi="Times New Roman" w:cs="Times New Roman"/>
          <w:color w:val="000000" w:themeColor="text1"/>
          <w:sz w:val="24"/>
          <w:szCs w:val="24"/>
        </w:rPr>
      </w:pPr>
      <w:r w:rsidRPr="00761614">
        <w:rPr>
          <w:rFonts w:ascii="Times New Roman" w:hAnsi="Times New Roman" w:cs="Times New Roman"/>
          <w:color w:val="000000" w:themeColor="text1"/>
          <w:sz w:val="24"/>
          <w:szCs w:val="24"/>
        </w:rPr>
        <w:t>8. kolonnā norāda pārējās endoskopijas.</w:t>
      </w:r>
    </w:p>
    <w:p w14:paraId="32A2FD6E" w14:textId="77777777" w:rsidR="003302FB" w:rsidRPr="00826D34" w:rsidRDefault="003302FB" w:rsidP="00730306">
      <w:pPr>
        <w:rPr>
          <w:rFonts w:ascii="Times New Roman" w:hAnsi="Times New Roman" w:cs="Times New Roman"/>
          <w:b/>
          <w:color w:val="000000" w:themeColor="text1"/>
          <w:sz w:val="24"/>
          <w:szCs w:val="24"/>
          <w:highlight w:val="yellow"/>
        </w:rPr>
      </w:pPr>
    </w:p>
    <w:p w14:paraId="2A879A2B" w14:textId="407F57DC" w:rsidR="00730306" w:rsidRPr="00411296" w:rsidRDefault="00730306" w:rsidP="00C20E2F">
      <w:pPr>
        <w:spacing w:after="0"/>
        <w:rPr>
          <w:rFonts w:ascii="Times New Roman" w:hAnsi="Times New Roman" w:cs="Times New Roman"/>
          <w:b/>
          <w:color w:val="000000" w:themeColor="text1"/>
          <w:sz w:val="24"/>
          <w:szCs w:val="24"/>
        </w:rPr>
      </w:pPr>
      <w:r w:rsidRPr="00411296">
        <w:rPr>
          <w:rFonts w:ascii="Times New Roman" w:hAnsi="Times New Roman" w:cs="Times New Roman"/>
          <w:b/>
          <w:color w:val="000000" w:themeColor="text1"/>
          <w:sz w:val="24"/>
          <w:szCs w:val="24"/>
          <w:shd w:val="clear" w:color="auto" w:fill="FFFFFF"/>
        </w:rPr>
        <w:t xml:space="preserve">3.2. tabula </w:t>
      </w:r>
      <w:r w:rsidRPr="00411296">
        <w:rPr>
          <w:rFonts w:ascii="Times New Roman" w:hAnsi="Times New Roman" w:cs="Times New Roman"/>
          <w:b/>
          <w:color w:val="000000" w:themeColor="text1"/>
          <w:sz w:val="24"/>
          <w:szCs w:val="24"/>
        </w:rPr>
        <w:t>„</w:t>
      </w:r>
      <w:r w:rsidRPr="00411296">
        <w:rPr>
          <w:rFonts w:ascii="Times New Roman" w:hAnsi="Times New Roman" w:cs="Times New Roman"/>
          <w:b/>
          <w:color w:val="000000" w:themeColor="text1"/>
          <w:sz w:val="24"/>
          <w:szCs w:val="24"/>
          <w:shd w:val="clear" w:color="auto" w:fill="FFFFFF"/>
        </w:rPr>
        <w:t>Funkcionālo spēju novērtēšanas struktūrvienības darbība</w:t>
      </w:r>
      <w:r w:rsidRPr="00411296">
        <w:rPr>
          <w:rFonts w:ascii="Times New Roman" w:hAnsi="Times New Roman" w:cs="Times New Roman"/>
          <w:b/>
          <w:color w:val="000000" w:themeColor="text1"/>
          <w:sz w:val="24"/>
          <w:szCs w:val="24"/>
        </w:rPr>
        <w:t>”</w:t>
      </w:r>
    </w:p>
    <w:p w14:paraId="03EA7EBE" w14:textId="7BFFA262" w:rsidR="003C56B9" w:rsidRDefault="00DE4B0D" w:rsidP="00DE4B0D">
      <w:pPr>
        <w:ind w:firstLine="360"/>
        <w:jc w:val="both"/>
        <w:rPr>
          <w:rFonts w:ascii="Times New Roman" w:hAnsi="Times New Roman" w:cs="Times New Roman"/>
          <w:b/>
          <w:color w:val="000000" w:themeColor="text1"/>
          <w:sz w:val="24"/>
          <w:szCs w:val="24"/>
          <w:highlight w:val="yellow"/>
        </w:rPr>
      </w:pPr>
      <w:r w:rsidRPr="001C34A0">
        <w:rPr>
          <w:rFonts w:ascii="Times New Roman" w:hAnsi="Times New Roman" w:cs="Times New Roman"/>
          <w:color w:val="000000" w:themeColor="text1"/>
          <w:sz w:val="24"/>
          <w:szCs w:val="24"/>
        </w:rPr>
        <w:t>Tabulā norāda</w:t>
      </w:r>
      <w:r>
        <w:rPr>
          <w:rFonts w:ascii="Times New Roman" w:hAnsi="Times New Roman" w:cs="Times New Roman"/>
          <w:color w:val="000000" w:themeColor="text1"/>
          <w:sz w:val="24"/>
          <w:szCs w:val="24"/>
        </w:rPr>
        <w:t xml:space="preserve"> f</w:t>
      </w:r>
      <w:r w:rsidRPr="00DE4B0D">
        <w:rPr>
          <w:rFonts w:ascii="Times New Roman" w:hAnsi="Times New Roman" w:cs="Times New Roman"/>
          <w:color w:val="000000" w:themeColor="text1"/>
          <w:sz w:val="24"/>
          <w:szCs w:val="24"/>
        </w:rPr>
        <w:t>unkcionālo spēju novēr</w:t>
      </w:r>
      <w:r>
        <w:rPr>
          <w:rFonts w:ascii="Times New Roman" w:hAnsi="Times New Roman" w:cs="Times New Roman"/>
          <w:color w:val="000000" w:themeColor="text1"/>
          <w:sz w:val="24"/>
          <w:szCs w:val="24"/>
        </w:rPr>
        <w:t>tēšanas struktūrvienības darbību.</w:t>
      </w:r>
    </w:p>
    <w:p w14:paraId="560CDFB1" w14:textId="1862E837" w:rsidR="003C56B9" w:rsidRPr="00761614" w:rsidRDefault="00761614" w:rsidP="00761614">
      <w:pPr>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DE4B0D" w:rsidRPr="00761614">
        <w:rPr>
          <w:rFonts w:ascii="Times New Roman" w:hAnsi="Times New Roman" w:cs="Times New Roman"/>
          <w:color w:val="000000" w:themeColor="text1"/>
          <w:sz w:val="24"/>
          <w:szCs w:val="24"/>
        </w:rPr>
        <w:t>rindā „Izdarīto izmeklējumu skaits kopā” norāda kopējo veikto funkcionālo spēju novērtēšanu skaitu</w:t>
      </w:r>
      <w:r w:rsidR="001A11BF">
        <w:rPr>
          <w:rFonts w:ascii="Times New Roman" w:hAnsi="Times New Roman" w:cs="Times New Roman"/>
          <w:color w:val="000000" w:themeColor="text1"/>
          <w:sz w:val="24"/>
          <w:szCs w:val="24"/>
        </w:rPr>
        <w:t>.</w:t>
      </w:r>
    </w:p>
    <w:p w14:paraId="2EAD8C71" w14:textId="01756A51" w:rsidR="00DE4B0D" w:rsidRPr="00761614" w:rsidRDefault="00761614" w:rsidP="00761614">
      <w:pPr>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00DE4B0D" w:rsidRPr="00761614">
        <w:rPr>
          <w:rFonts w:ascii="Times New Roman" w:hAnsi="Times New Roman" w:cs="Times New Roman"/>
          <w:color w:val="000000" w:themeColor="text1"/>
          <w:sz w:val="24"/>
          <w:szCs w:val="24"/>
        </w:rPr>
        <w:t>rindā „</w:t>
      </w:r>
      <w:r w:rsidR="00DE4B0D" w:rsidRPr="00761614">
        <w:rPr>
          <w:rFonts w:ascii="Times New Roman" w:hAnsi="Times New Roman" w:cs="Times New Roman"/>
          <w:i/>
          <w:color w:val="000000" w:themeColor="text1"/>
          <w:sz w:val="24"/>
          <w:szCs w:val="24"/>
        </w:rPr>
        <w:t>tajā skaitā</w:t>
      </w:r>
      <w:r w:rsidR="00DE4B0D" w:rsidRPr="00761614">
        <w:rPr>
          <w:rFonts w:ascii="Times New Roman" w:hAnsi="Times New Roman" w:cs="Times New Roman"/>
          <w:color w:val="000000" w:themeColor="text1"/>
          <w:sz w:val="24"/>
          <w:szCs w:val="24"/>
        </w:rPr>
        <w:t xml:space="preserve"> ambulatoriem pacientiem” norāda kopējo veikto funkcionālo spēju novērtēšanu skaitu ambulatorajiem pacientiem,</w:t>
      </w:r>
      <w:r w:rsidR="00442C1A">
        <w:rPr>
          <w:rFonts w:ascii="Times New Roman" w:hAnsi="Times New Roman" w:cs="Times New Roman"/>
          <w:color w:val="000000" w:themeColor="text1"/>
          <w:sz w:val="24"/>
          <w:szCs w:val="24"/>
        </w:rPr>
        <w:t xml:space="preserve"> </w:t>
      </w:r>
      <w:r w:rsidR="00DE4B0D" w:rsidRPr="00761614">
        <w:rPr>
          <w:rFonts w:ascii="Times New Roman" w:hAnsi="Times New Roman" w:cs="Times New Roman"/>
          <w:color w:val="000000" w:themeColor="text1"/>
          <w:sz w:val="24"/>
          <w:szCs w:val="24"/>
        </w:rPr>
        <w:t>i</w:t>
      </w:r>
      <w:r w:rsidR="003C56B9" w:rsidRPr="00761614">
        <w:rPr>
          <w:rFonts w:ascii="Times New Roman" w:hAnsi="Times New Roman" w:cs="Times New Roman"/>
          <w:color w:val="000000" w:themeColor="text1"/>
          <w:sz w:val="24"/>
          <w:szCs w:val="24"/>
        </w:rPr>
        <w:t>ekļauj</w:t>
      </w:r>
      <w:r w:rsidR="00DE4B0D" w:rsidRPr="00761614">
        <w:rPr>
          <w:rFonts w:ascii="Times New Roman" w:hAnsi="Times New Roman" w:cs="Times New Roman"/>
          <w:color w:val="000000" w:themeColor="text1"/>
          <w:sz w:val="24"/>
          <w:szCs w:val="24"/>
        </w:rPr>
        <w:t>ot</w:t>
      </w:r>
      <w:r w:rsidR="003C56B9" w:rsidRPr="00761614">
        <w:rPr>
          <w:rFonts w:ascii="Times New Roman" w:hAnsi="Times New Roman" w:cs="Times New Roman"/>
          <w:color w:val="000000" w:themeColor="text1"/>
          <w:sz w:val="24"/>
          <w:szCs w:val="24"/>
        </w:rPr>
        <w:t xml:space="preserve"> arī izmeklējumus, kas veikti stacionāra ambulatorajā nodaļā, t.sk. pacientiem, kas ir stacionāra pacienti</w:t>
      </w:r>
      <w:r w:rsidR="00DE4B0D" w:rsidRPr="00761614">
        <w:rPr>
          <w:rFonts w:ascii="Times New Roman" w:hAnsi="Times New Roman" w:cs="Times New Roman"/>
          <w:color w:val="000000" w:themeColor="text1"/>
          <w:sz w:val="24"/>
          <w:szCs w:val="24"/>
        </w:rPr>
        <w:t>.</w:t>
      </w:r>
    </w:p>
    <w:p w14:paraId="787E754E" w14:textId="77777777" w:rsidR="00DE4B0D" w:rsidRDefault="00DE4B0D" w:rsidP="00DE4B0D">
      <w:pPr>
        <w:pStyle w:val="ListParagraph"/>
        <w:jc w:val="both"/>
        <w:rPr>
          <w:rFonts w:ascii="Times New Roman" w:hAnsi="Times New Roman" w:cs="Times New Roman"/>
          <w:color w:val="000000" w:themeColor="text1"/>
          <w:sz w:val="24"/>
          <w:szCs w:val="24"/>
        </w:rPr>
      </w:pPr>
    </w:p>
    <w:p w14:paraId="15DD6ACA" w14:textId="77777777" w:rsidR="00254141" w:rsidRPr="00DE4B0D" w:rsidRDefault="00254141" w:rsidP="00DE4B0D">
      <w:pPr>
        <w:pStyle w:val="ListParagraph"/>
        <w:jc w:val="both"/>
        <w:rPr>
          <w:rFonts w:ascii="Times New Roman" w:hAnsi="Times New Roman" w:cs="Times New Roman"/>
          <w:color w:val="000000" w:themeColor="text1"/>
          <w:sz w:val="24"/>
          <w:szCs w:val="24"/>
        </w:rPr>
      </w:pPr>
    </w:p>
    <w:p w14:paraId="4FA1D2F9" w14:textId="3D7329B1" w:rsidR="00730306" w:rsidRDefault="00730306" w:rsidP="00C20E2F">
      <w:pPr>
        <w:spacing w:after="0"/>
        <w:rPr>
          <w:rFonts w:ascii="Times New Roman" w:hAnsi="Times New Roman" w:cs="Times New Roman"/>
          <w:b/>
          <w:color w:val="000000" w:themeColor="text1"/>
          <w:sz w:val="24"/>
          <w:szCs w:val="24"/>
        </w:rPr>
      </w:pPr>
      <w:r w:rsidRPr="00100727">
        <w:rPr>
          <w:rFonts w:ascii="Times New Roman" w:hAnsi="Times New Roman" w:cs="Times New Roman"/>
          <w:b/>
          <w:color w:val="000000" w:themeColor="text1"/>
          <w:sz w:val="24"/>
          <w:szCs w:val="24"/>
          <w:shd w:val="clear" w:color="auto" w:fill="FFFFFF"/>
        </w:rPr>
        <w:lastRenderedPageBreak/>
        <w:t xml:space="preserve">3.3. tabula </w:t>
      </w:r>
      <w:r w:rsidRPr="00100727">
        <w:rPr>
          <w:rFonts w:ascii="Times New Roman" w:hAnsi="Times New Roman" w:cs="Times New Roman"/>
          <w:b/>
          <w:color w:val="000000" w:themeColor="text1"/>
          <w:sz w:val="24"/>
          <w:szCs w:val="24"/>
        </w:rPr>
        <w:t>„</w:t>
      </w:r>
      <w:r w:rsidRPr="00100727">
        <w:rPr>
          <w:rFonts w:ascii="Times New Roman" w:hAnsi="Times New Roman" w:cs="Times New Roman"/>
          <w:b/>
          <w:color w:val="000000" w:themeColor="text1"/>
          <w:sz w:val="24"/>
          <w:szCs w:val="24"/>
          <w:shd w:val="clear" w:color="auto" w:fill="FFFFFF"/>
        </w:rPr>
        <w:t>Laboratorijas</w:t>
      </w:r>
      <w:r w:rsidRPr="00730306">
        <w:rPr>
          <w:rFonts w:ascii="Times New Roman" w:hAnsi="Times New Roman" w:cs="Times New Roman"/>
          <w:b/>
          <w:color w:val="000000" w:themeColor="text1"/>
          <w:sz w:val="24"/>
          <w:szCs w:val="24"/>
          <w:shd w:val="clear" w:color="auto" w:fill="FFFFFF"/>
        </w:rPr>
        <w:t xml:space="preserve"> darbība</w:t>
      </w:r>
      <w:r w:rsidRPr="00586010">
        <w:rPr>
          <w:rFonts w:ascii="Times New Roman" w:hAnsi="Times New Roman" w:cs="Times New Roman"/>
          <w:b/>
          <w:color w:val="000000" w:themeColor="text1"/>
          <w:sz w:val="24"/>
          <w:szCs w:val="24"/>
        </w:rPr>
        <w:t>”</w:t>
      </w:r>
    </w:p>
    <w:p w14:paraId="3B28D4AA" w14:textId="45CACB06" w:rsidR="00DE4B0D" w:rsidRPr="005D46EE" w:rsidRDefault="00DE4B0D" w:rsidP="00817974">
      <w:pPr>
        <w:ind w:firstLine="720"/>
        <w:jc w:val="both"/>
        <w:rPr>
          <w:rFonts w:ascii="Times New Roman" w:hAnsi="Times New Roman" w:cs="Times New Roman"/>
          <w:color w:val="000000" w:themeColor="text1"/>
          <w:sz w:val="24"/>
          <w:szCs w:val="24"/>
          <w:u w:val="single"/>
        </w:rPr>
      </w:pPr>
      <w:r w:rsidRPr="00DE4B0D">
        <w:rPr>
          <w:rFonts w:ascii="Times New Roman" w:hAnsi="Times New Roman" w:cs="Times New Roman"/>
          <w:color w:val="000000" w:themeColor="text1"/>
          <w:sz w:val="24"/>
          <w:szCs w:val="24"/>
        </w:rPr>
        <w:t xml:space="preserve">Tabulā norāda informāciju par laboratorijas darbību, </w:t>
      </w:r>
      <w:r w:rsidRPr="005D46EE">
        <w:rPr>
          <w:rFonts w:ascii="Times New Roman" w:hAnsi="Times New Roman" w:cs="Times New Roman"/>
          <w:color w:val="000000" w:themeColor="text1"/>
          <w:sz w:val="24"/>
          <w:szCs w:val="24"/>
          <w:u w:val="single"/>
        </w:rPr>
        <w:t>šo informāciju sniedz tikai laboratorijas.</w:t>
      </w:r>
    </w:p>
    <w:p w14:paraId="7967E363" w14:textId="418D2DDE" w:rsidR="000E5B98" w:rsidRDefault="000E5B98" w:rsidP="00817974">
      <w:pPr>
        <w:pStyle w:val="ListParagraph"/>
        <w:numPr>
          <w:ilvl w:val="0"/>
          <w:numId w:val="17"/>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rindā </w:t>
      </w:r>
      <w:r w:rsidRPr="000E5B98">
        <w:rPr>
          <w:rFonts w:ascii="Times New Roman" w:hAnsi="Times New Roman" w:cs="Times New Roman"/>
          <w:color w:val="000000" w:themeColor="text1"/>
          <w:sz w:val="24"/>
          <w:szCs w:val="24"/>
        </w:rPr>
        <w:t>„Kopējais analīžu skaits (visa veida analīzes)”</w:t>
      </w:r>
      <w:r>
        <w:rPr>
          <w:rFonts w:ascii="Times New Roman" w:hAnsi="Times New Roman" w:cs="Times New Roman"/>
          <w:color w:val="000000" w:themeColor="text1"/>
          <w:sz w:val="24"/>
          <w:szCs w:val="24"/>
        </w:rPr>
        <w:t xml:space="preserve"> norāda visa veida analīzes</w:t>
      </w:r>
      <w:r w:rsidR="001A11BF">
        <w:rPr>
          <w:rFonts w:ascii="Times New Roman" w:hAnsi="Times New Roman" w:cs="Times New Roman"/>
          <w:color w:val="000000" w:themeColor="text1"/>
          <w:sz w:val="24"/>
          <w:szCs w:val="24"/>
        </w:rPr>
        <w:t xml:space="preserve">, </w:t>
      </w:r>
      <w:r w:rsidR="001A11BF" w:rsidRPr="00761614">
        <w:rPr>
          <w:rFonts w:ascii="Times New Roman" w:hAnsi="Times New Roman" w:cs="Times New Roman"/>
          <w:color w:val="000000" w:themeColor="text1"/>
          <w:sz w:val="24"/>
          <w:szCs w:val="24"/>
        </w:rPr>
        <w:t>kas veiktas gan ambulatorajiem, gan stacionārajiem pacientiem.</w:t>
      </w:r>
    </w:p>
    <w:p w14:paraId="242DB016" w14:textId="2B1BDAD6" w:rsidR="0016296F" w:rsidRPr="0016296F" w:rsidRDefault="00817974" w:rsidP="00817974">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16296F">
        <w:rPr>
          <w:rFonts w:ascii="Times New Roman" w:hAnsi="Times New Roman" w:cs="Times New Roman"/>
          <w:color w:val="000000" w:themeColor="text1"/>
          <w:sz w:val="24"/>
          <w:szCs w:val="24"/>
        </w:rPr>
        <w:t xml:space="preserve">. </w:t>
      </w:r>
      <w:r w:rsidR="0016296F" w:rsidRPr="0016296F">
        <w:rPr>
          <w:rFonts w:ascii="Times New Roman" w:hAnsi="Times New Roman" w:cs="Times New Roman"/>
          <w:color w:val="000000" w:themeColor="text1"/>
          <w:sz w:val="24"/>
          <w:szCs w:val="24"/>
        </w:rPr>
        <w:t>rindā „</w:t>
      </w:r>
      <w:r w:rsidR="0016296F" w:rsidRPr="0016296F">
        <w:rPr>
          <w:rFonts w:ascii="Times New Roman" w:hAnsi="Times New Roman" w:cs="Times New Roman"/>
          <w:i/>
          <w:color w:val="000000" w:themeColor="text1"/>
          <w:sz w:val="24"/>
          <w:szCs w:val="24"/>
        </w:rPr>
        <w:t>tajā skaitā</w:t>
      </w:r>
      <w:r w:rsidR="0016296F" w:rsidRPr="0016296F">
        <w:rPr>
          <w:rFonts w:ascii="Times New Roman" w:hAnsi="Times New Roman" w:cs="Times New Roman"/>
          <w:color w:val="000000" w:themeColor="text1"/>
          <w:sz w:val="24"/>
          <w:szCs w:val="24"/>
        </w:rPr>
        <w:t xml:space="preserve"> ambulatoriem pacientiem” norāda analīžu skaitu, kas veiktas tikai ambulatorajiem pacientiem.</w:t>
      </w:r>
    </w:p>
    <w:p w14:paraId="2C7B6C6F" w14:textId="107C45F3" w:rsidR="0016296F" w:rsidRDefault="0016296F" w:rsidP="00817974">
      <w:pPr>
        <w:pStyle w:val="ListParagraph"/>
        <w:numPr>
          <w:ilvl w:val="0"/>
          <w:numId w:val="17"/>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rindā </w:t>
      </w:r>
      <w:r w:rsidRPr="0016296F">
        <w:rPr>
          <w:rFonts w:ascii="Times New Roman" w:hAnsi="Times New Roman" w:cs="Times New Roman"/>
          <w:color w:val="000000" w:themeColor="text1"/>
          <w:sz w:val="24"/>
          <w:szCs w:val="24"/>
        </w:rPr>
        <w:t>„Dzemdes kakla onkocitoloģisko izmeklējumu skaits sievietēm”</w:t>
      </w:r>
      <w:r>
        <w:rPr>
          <w:rFonts w:ascii="Times New Roman" w:hAnsi="Times New Roman" w:cs="Times New Roman"/>
          <w:color w:val="000000" w:themeColor="text1"/>
          <w:sz w:val="24"/>
          <w:szCs w:val="24"/>
        </w:rPr>
        <w:t xml:space="preserve"> norāda </w:t>
      </w:r>
      <w:r w:rsidRPr="0016296F">
        <w:rPr>
          <w:rFonts w:ascii="Times New Roman" w:hAnsi="Times New Roman" w:cs="Times New Roman"/>
          <w:color w:val="000000" w:themeColor="text1"/>
          <w:sz w:val="24"/>
          <w:szCs w:val="24"/>
        </w:rPr>
        <w:t>onkocitoloģisko</w:t>
      </w:r>
      <w:r>
        <w:rPr>
          <w:rFonts w:ascii="Times New Roman" w:hAnsi="Times New Roman" w:cs="Times New Roman"/>
          <w:color w:val="000000" w:themeColor="text1"/>
          <w:sz w:val="24"/>
          <w:szCs w:val="24"/>
        </w:rPr>
        <w:t xml:space="preserve"> izmeklējumu skaitu, kas veikts sievietēm.</w:t>
      </w:r>
      <w:r w:rsidR="00817974">
        <w:rPr>
          <w:rFonts w:ascii="Times New Roman" w:hAnsi="Times New Roman" w:cs="Times New Roman"/>
          <w:color w:val="000000" w:themeColor="text1"/>
          <w:sz w:val="24"/>
          <w:szCs w:val="24"/>
        </w:rPr>
        <w:t xml:space="preserve"> Šajā rindā jāiekļauj arī patoloģiskās atradnes (2.1 – 2.5 rindas):</w:t>
      </w:r>
    </w:p>
    <w:p w14:paraId="7FAE8AB7" w14:textId="59F7A845" w:rsidR="0016296F" w:rsidRDefault="00817974" w:rsidP="00817974">
      <w:pPr>
        <w:pStyle w:val="ListParagraph"/>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16296F">
        <w:rPr>
          <w:rFonts w:ascii="Times New Roman" w:hAnsi="Times New Roman" w:cs="Times New Roman"/>
          <w:color w:val="000000" w:themeColor="text1"/>
          <w:sz w:val="24"/>
          <w:szCs w:val="24"/>
        </w:rPr>
        <w:t xml:space="preserve"> rindā </w:t>
      </w:r>
      <w:r w:rsidR="0016296F" w:rsidRPr="0016296F">
        <w:rPr>
          <w:rFonts w:ascii="Times New Roman" w:hAnsi="Times New Roman" w:cs="Times New Roman"/>
          <w:color w:val="000000" w:themeColor="text1"/>
          <w:sz w:val="24"/>
          <w:szCs w:val="24"/>
        </w:rPr>
        <w:t>„neskaidras nozīmes daudzkārtainā plakanā (skvamozā) epitēlija šūnu atipiskās izmaiņas”</w:t>
      </w:r>
      <w:r>
        <w:rPr>
          <w:rFonts w:ascii="Times New Roman" w:hAnsi="Times New Roman" w:cs="Times New Roman"/>
          <w:color w:val="000000" w:themeColor="text1"/>
          <w:sz w:val="24"/>
          <w:szCs w:val="24"/>
        </w:rPr>
        <w:t xml:space="preserve">, kur jānorāda izmeklējumu skaits, kur atrastas </w:t>
      </w:r>
      <w:r w:rsidRPr="0016296F">
        <w:rPr>
          <w:rFonts w:ascii="Times New Roman" w:hAnsi="Times New Roman" w:cs="Times New Roman"/>
          <w:color w:val="000000" w:themeColor="text1"/>
          <w:sz w:val="24"/>
          <w:szCs w:val="24"/>
        </w:rPr>
        <w:t>neskaidras nozīmes daudzkārtainā plakanā (skvamozā) epitēlija šūnu atipiskās izmaiņas</w:t>
      </w:r>
      <w:r>
        <w:rPr>
          <w:rFonts w:ascii="Times New Roman" w:hAnsi="Times New Roman" w:cs="Times New Roman"/>
          <w:color w:val="000000" w:themeColor="text1"/>
          <w:sz w:val="24"/>
          <w:szCs w:val="24"/>
        </w:rPr>
        <w:t>;</w:t>
      </w:r>
    </w:p>
    <w:p w14:paraId="1716345D" w14:textId="3AC5F973" w:rsidR="00817974" w:rsidRDefault="00F06346" w:rsidP="00817974">
      <w:pPr>
        <w:pStyle w:val="ListParagraph"/>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817974">
        <w:rPr>
          <w:rFonts w:ascii="Times New Roman" w:hAnsi="Times New Roman" w:cs="Times New Roman"/>
          <w:color w:val="000000" w:themeColor="text1"/>
          <w:sz w:val="24"/>
          <w:szCs w:val="24"/>
        </w:rPr>
        <w:t xml:space="preserve"> rindā </w:t>
      </w:r>
      <w:r w:rsidR="00817974" w:rsidRPr="00817974">
        <w:rPr>
          <w:rFonts w:ascii="Times New Roman" w:hAnsi="Times New Roman" w:cs="Times New Roman"/>
          <w:color w:val="000000" w:themeColor="text1"/>
          <w:sz w:val="24"/>
          <w:szCs w:val="24"/>
        </w:rPr>
        <w:t>„viegla dzemdes kakla displāzija”</w:t>
      </w:r>
      <w:r w:rsidR="00817974">
        <w:rPr>
          <w:rFonts w:ascii="Times New Roman" w:hAnsi="Times New Roman" w:cs="Times New Roman"/>
          <w:color w:val="000000" w:themeColor="text1"/>
          <w:sz w:val="24"/>
          <w:szCs w:val="24"/>
        </w:rPr>
        <w:t xml:space="preserve">, kur jānorāda izmeklējumu skaits, kur atrasta </w:t>
      </w:r>
      <w:r w:rsidR="00817974" w:rsidRPr="00817974">
        <w:rPr>
          <w:rFonts w:ascii="Times New Roman" w:hAnsi="Times New Roman" w:cs="Times New Roman"/>
          <w:color w:val="000000" w:themeColor="text1"/>
          <w:sz w:val="24"/>
          <w:szCs w:val="24"/>
        </w:rPr>
        <w:t>viegla dzemdes kakla displāzija</w:t>
      </w:r>
      <w:r w:rsidR="00817974">
        <w:rPr>
          <w:rFonts w:ascii="Times New Roman" w:hAnsi="Times New Roman" w:cs="Times New Roman"/>
          <w:color w:val="000000" w:themeColor="text1"/>
          <w:sz w:val="24"/>
          <w:szCs w:val="24"/>
        </w:rPr>
        <w:t>.</w:t>
      </w:r>
    </w:p>
    <w:p w14:paraId="0C09AB92" w14:textId="7DDDCA73" w:rsidR="00817974" w:rsidRDefault="00F06346" w:rsidP="00817974">
      <w:pPr>
        <w:pStyle w:val="ListParagraph"/>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817974">
        <w:rPr>
          <w:rFonts w:ascii="Times New Roman" w:hAnsi="Times New Roman" w:cs="Times New Roman"/>
          <w:color w:val="000000" w:themeColor="text1"/>
          <w:sz w:val="24"/>
          <w:szCs w:val="24"/>
        </w:rPr>
        <w:t xml:space="preserve"> rindā </w:t>
      </w:r>
      <w:r w:rsidR="00817974" w:rsidRPr="00817974">
        <w:rPr>
          <w:rFonts w:ascii="Times New Roman" w:hAnsi="Times New Roman" w:cs="Times New Roman"/>
          <w:color w:val="000000" w:themeColor="text1"/>
          <w:sz w:val="24"/>
          <w:szCs w:val="24"/>
        </w:rPr>
        <w:t>„vidēji smaga un smaga dzemdes kakla displāzija”</w:t>
      </w:r>
      <w:r w:rsidR="00817974">
        <w:rPr>
          <w:rFonts w:ascii="Times New Roman" w:hAnsi="Times New Roman" w:cs="Times New Roman"/>
          <w:color w:val="000000" w:themeColor="text1"/>
          <w:sz w:val="24"/>
          <w:szCs w:val="24"/>
        </w:rPr>
        <w:t xml:space="preserve">, kur jānorāda izmeklējumu skaits, kur atrasta </w:t>
      </w:r>
      <w:r w:rsidR="00817974" w:rsidRPr="00817974">
        <w:rPr>
          <w:rFonts w:ascii="Times New Roman" w:hAnsi="Times New Roman" w:cs="Times New Roman"/>
          <w:color w:val="000000" w:themeColor="text1"/>
          <w:sz w:val="24"/>
          <w:szCs w:val="24"/>
        </w:rPr>
        <w:t>vidēji smaga un smaga dzemdes kakla displāzija</w:t>
      </w:r>
      <w:r w:rsidR="00817974">
        <w:rPr>
          <w:rFonts w:ascii="Times New Roman" w:hAnsi="Times New Roman" w:cs="Times New Roman"/>
          <w:color w:val="000000" w:themeColor="text1"/>
          <w:sz w:val="24"/>
          <w:szCs w:val="24"/>
        </w:rPr>
        <w:t>.</w:t>
      </w:r>
    </w:p>
    <w:p w14:paraId="11D524B5" w14:textId="3B4C1FE0" w:rsidR="00F06346" w:rsidRDefault="00F06346" w:rsidP="00F06346">
      <w:pPr>
        <w:pStyle w:val="ListParagraph"/>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7A711B">
        <w:rPr>
          <w:rFonts w:ascii="Times New Roman" w:hAnsi="Times New Roman" w:cs="Times New Roman"/>
          <w:color w:val="000000" w:themeColor="text1"/>
          <w:sz w:val="24"/>
          <w:szCs w:val="24"/>
        </w:rPr>
        <w:t xml:space="preserve"> rindā</w:t>
      </w:r>
      <w:r>
        <w:rPr>
          <w:rFonts w:ascii="Times New Roman" w:hAnsi="Times New Roman" w:cs="Times New Roman"/>
          <w:color w:val="000000" w:themeColor="text1"/>
          <w:sz w:val="24"/>
          <w:szCs w:val="24"/>
        </w:rPr>
        <w:t xml:space="preserve"> </w:t>
      </w:r>
      <w:r w:rsidRPr="00F06346">
        <w:rPr>
          <w:rFonts w:ascii="Times New Roman" w:hAnsi="Times New Roman" w:cs="Times New Roman"/>
          <w:color w:val="000000" w:themeColor="text1"/>
          <w:sz w:val="24"/>
          <w:szCs w:val="24"/>
        </w:rPr>
        <w:t>„neskaidras nozīmes glandulārā epitēlija šūnu atipiskās izmaiņas</w:t>
      </w:r>
      <w:r w:rsidRPr="008179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kur jānorāda izmeklējumu skaits, kur atrastas </w:t>
      </w:r>
      <w:r w:rsidRPr="00F06346">
        <w:rPr>
          <w:rFonts w:ascii="Times New Roman" w:hAnsi="Times New Roman" w:cs="Times New Roman"/>
          <w:color w:val="000000" w:themeColor="text1"/>
          <w:sz w:val="24"/>
          <w:szCs w:val="24"/>
        </w:rPr>
        <w:t>neskaidras nozīmes glandulārā epitēlija šūnu atipiskās izmaiņa</w:t>
      </w:r>
      <w:r>
        <w:rPr>
          <w:rFonts w:ascii="Times New Roman" w:hAnsi="Times New Roman" w:cs="Times New Roman"/>
          <w:color w:val="000000" w:themeColor="text1"/>
          <w:sz w:val="24"/>
          <w:szCs w:val="24"/>
        </w:rPr>
        <w:t>s.</w:t>
      </w:r>
    </w:p>
    <w:p w14:paraId="1EC12986" w14:textId="27C268F6" w:rsidR="00F06346" w:rsidRDefault="00F06346" w:rsidP="00F06346">
      <w:pPr>
        <w:pStyle w:val="ListParagraph"/>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2.5 rindā </w:t>
      </w:r>
      <w:r w:rsidRPr="00F06346">
        <w:rPr>
          <w:rFonts w:ascii="Times New Roman" w:hAnsi="Times New Roman" w:cs="Times New Roman"/>
          <w:color w:val="000000" w:themeColor="text1"/>
          <w:sz w:val="24"/>
          <w:szCs w:val="24"/>
        </w:rPr>
        <w:t>„malignizācijas pazīmes”</w:t>
      </w:r>
      <w:r>
        <w:rPr>
          <w:rFonts w:ascii="Times New Roman" w:hAnsi="Times New Roman" w:cs="Times New Roman"/>
          <w:color w:val="000000" w:themeColor="text1"/>
          <w:sz w:val="24"/>
          <w:szCs w:val="24"/>
        </w:rPr>
        <w:t xml:space="preserve">, kur jānorāda izmeklējumu skaits, kur atrastas </w:t>
      </w:r>
      <w:r w:rsidRPr="00F06346">
        <w:rPr>
          <w:rFonts w:ascii="Times New Roman" w:hAnsi="Times New Roman" w:cs="Times New Roman"/>
          <w:color w:val="000000" w:themeColor="text1"/>
          <w:sz w:val="24"/>
          <w:szCs w:val="24"/>
        </w:rPr>
        <w:t>malignizācijas pazīmes</w:t>
      </w:r>
      <w:r>
        <w:rPr>
          <w:rFonts w:ascii="Times New Roman" w:hAnsi="Times New Roman" w:cs="Times New Roman"/>
          <w:color w:val="000000" w:themeColor="text1"/>
          <w:sz w:val="24"/>
          <w:szCs w:val="24"/>
        </w:rPr>
        <w:t>.</w:t>
      </w:r>
    </w:p>
    <w:p w14:paraId="3EC99899" w14:textId="77777777" w:rsidR="008B6BFF" w:rsidRDefault="008B6BFF" w:rsidP="00F06346">
      <w:pPr>
        <w:pStyle w:val="ListParagraph"/>
        <w:spacing w:after="0"/>
        <w:ind w:left="1440"/>
        <w:jc w:val="both"/>
        <w:rPr>
          <w:rFonts w:ascii="Times New Roman" w:hAnsi="Times New Roman" w:cs="Times New Roman"/>
          <w:color w:val="000000" w:themeColor="text1"/>
          <w:sz w:val="24"/>
          <w:szCs w:val="24"/>
        </w:rPr>
      </w:pPr>
    </w:p>
    <w:p w14:paraId="18F1CC36" w14:textId="4D25896C" w:rsidR="008B6BFF" w:rsidRPr="008B6BFF" w:rsidRDefault="008B6BFF" w:rsidP="008B6BFF">
      <w:pPr>
        <w:spacing w:after="0"/>
        <w:jc w:val="both"/>
        <w:rPr>
          <w:rFonts w:ascii="Times New Roman" w:hAnsi="Times New Roman" w:cs="Times New Roman"/>
          <w:color w:val="000000" w:themeColor="text1"/>
          <w:sz w:val="24"/>
          <w:szCs w:val="24"/>
        </w:rPr>
      </w:pPr>
      <w:r w:rsidRPr="008B6BFF">
        <w:rPr>
          <w:rFonts w:ascii="Times New Roman" w:hAnsi="Times New Roman" w:cs="Times New Roman"/>
          <w:color w:val="000000" w:themeColor="text1"/>
          <w:sz w:val="24"/>
          <w:szCs w:val="24"/>
        </w:rPr>
        <w:t>Tabulas kolonnās norād</w:t>
      </w:r>
      <w:r w:rsidR="00941C15">
        <w:rPr>
          <w:rFonts w:ascii="Times New Roman" w:hAnsi="Times New Roman" w:cs="Times New Roman"/>
          <w:color w:val="000000" w:themeColor="text1"/>
          <w:sz w:val="24"/>
          <w:szCs w:val="24"/>
        </w:rPr>
        <w:t>a</w:t>
      </w:r>
      <w:r w:rsidRPr="008B6BFF">
        <w:rPr>
          <w:rFonts w:ascii="Times New Roman" w:hAnsi="Times New Roman" w:cs="Times New Roman"/>
          <w:color w:val="000000" w:themeColor="text1"/>
          <w:sz w:val="24"/>
          <w:szCs w:val="24"/>
        </w:rPr>
        <w:t>:</w:t>
      </w:r>
    </w:p>
    <w:p w14:paraId="779089A1" w14:textId="723ACB09" w:rsidR="008B6BFF" w:rsidRDefault="008B6BFF" w:rsidP="008B6BFF">
      <w:pPr>
        <w:pStyle w:val="ListParagraph"/>
        <w:numPr>
          <w:ilvl w:val="0"/>
          <w:numId w:val="28"/>
        </w:numPr>
        <w:spacing w:after="0"/>
        <w:jc w:val="both"/>
        <w:rPr>
          <w:rFonts w:ascii="Times New Roman" w:hAnsi="Times New Roman" w:cs="Times New Roman"/>
          <w:color w:val="000000" w:themeColor="text1"/>
          <w:sz w:val="24"/>
          <w:szCs w:val="24"/>
        </w:rPr>
      </w:pPr>
      <w:r w:rsidRPr="008B6BFF">
        <w:rPr>
          <w:rFonts w:ascii="Times New Roman" w:hAnsi="Times New Roman" w:cs="Times New Roman"/>
          <w:color w:val="000000" w:themeColor="text1"/>
          <w:sz w:val="24"/>
          <w:szCs w:val="24"/>
        </w:rPr>
        <w:t xml:space="preserve">kolonnā </w:t>
      </w:r>
      <w:r w:rsidRPr="00F0634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Skaits</w:t>
      </w:r>
      <w:r w:rsidRPr="00F0634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visu laboratorijas analīžu skaitu.</w:t>
      </w:r>
    </w:p>
    <w:p w14:paraId="5E1AF8AF" w14:textId="358BAD43" w:rsidR="008B6BFF" w:rsidRPr="008B6BFF" w:rsidRDefault="008B6BFF" w:rsidP="008B6BFF">
      <w:pPr>
        <w:pStyle w:val="ListParagraph"/>
        <w:numPr>
          <w:ilvl w:val="0"/>
          <w:numId w:val="28"/>
        </w:numPr>
        <w:spacing w:after="0"/>
        <w:jc w:val="both"/>
        <w:rPr>
          <w:rFonts w:ascii="Times New Roman" w:hAnsi="Times New Roman" w:cs="Times New Roman"/>
          <w:color w:val="000000" w:themeColor="text1"/>
          <w:sz w:val="24"/>
          <w:szCs w:val="24"/>
        </w:rPr>
      </w:pPr>
      <w:r w:rsidRPr="008B6BFF">
        <w:rPr>
          <w:rFonts w:ascii="Times New Roman" w:hAnsi="Times New Roman" w:cs="Times New Roman"/>
          <w:color w:val="000000" w:themeColor="text1"/>
          <w:sz w:val="24"/>
          <w:szCs w:val="24"/>
        </w:rPr>
        <w:t xml:space="preserve">kolonnā </w:t>
      </w:r>
      <w:r w:rsidRPr="00F0634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tajā skaitā valsts skrīninga programmas ietvaros</w:t>
      </w:r>
      <w:r w:rsidRPr="00F0634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2. rindas un 2.1 - 2.5 apakšrindu izmeklējumu skaitu sievietēm, kuras to veikušas valsts skrīninga programmas ietvaros.</w:t>
      </w:r>
    </w:p>
    <w:p w14:paraId="4BC32771" w14:textId="77777777" w:rsidR="008B6BFF" w:rsidRPr="008B6BFF" w:rsidRDefault="008B6BFF" w:rsidP="008B6BFF">
      <w:pPr>
        <w:pStyle w:val="ListParagraph"/>
        <w:spacing w:before="240"/>
        <w:ind w:left="1080"/>
        <w:jc w:val="both"/>
        <w:rPr>
          <w:rFonts w:ascii="Times New Roman" w:hAnsi="Times New Roman" w:cs="Times New Roman"/>
          <w:color w:val="000000" w:themeColor="text1"/>
          <w:sz w:val="24"/>
          <w:szCs w:val="24"/>
        </w:rPr>
      </w:pPr>
    </w:p>
    <w:p w14:paraId="10EB8CC0" w14:textId="5749D481" w:rsidR="00C35DE8" w:rsidRDefault="00C35DE8" w:rsidP="00C35DE8">
      <w:pPr>
        <w:jc w:val="center"/>
        <w:rPr>
          <w:rFonts w:ascii="Times New Roman" w:hAnsi="Times New Roman" w:cs="Times New Roman"/>
          <w:b/>
          <w:color w:val="000000" w:themeColor="text1"/>
          <w:sz w:val="28"/>
          <w:szCs w:val="24"/>
        </w:rPr>
      </w:pPr>
      <w:r w:rsidRPr="00C35DE8">
        <w:rPr>
          <w:rFonts w:ascii="Times New Roman" w:hAnsi="Times New Roman" w:cs="Times New Roman"/>
          <w:b/>
          <w:color w:val="000000" w:themeColor="text1"/>
          <w:sz w:val="28"/>
          <w:szCs w:val="24"/>
        </w:rPr>
        <w:t xml:space="preserve">4. </w:t>
      </w:r>
      <w:r>
        <w:rPr>
          <w:rFonts w:ascii="Times New Roman" w:hAnsi="Times New Roman" w:cs="Times New Roman"/>
          <w:b/>
          <w:color w:val="000000" w:themeColor="text1"/>
          <w:sz w:val="28"/>
          <w:szCs w:val="24"/>
        </w:rPr>
        <w:t xml:space="preserve">sadaļa </w:t>
      </w:r>
      <w:r w:rsidRPr="00586010">
        <w:rPr>
          <w:rFonts w:ascii="Times New Roman" w:hAnsi="Times New Roman" w:cs="Times New Roman"/>
          <w:b/>
          <w:color w:val="000000" w:themeColor="text1"/>
          <w:sz w:val="28"/>
          <w:szCs w:val="24"/>
        </w:rPr>
        <w:t>„</w:t>
      </w:r>
      <w:r w:rsidRPr="00C35DE8">
        <w:rPr>
          <w:rFonts w:ascii="Times New Roman" w:hAnsi="Times New Roman" w:cs="Times New Roman"/>
          <w:b/>
          <w:color w:val="000000" w:themeColor="text1"/>
          <w:sz w:val="28"/>
          <w:szCs w:val="24"/>
        </w:rPr>
        <w:t>Ārstniecības iestādes struktūrvienību darbs</w:t>
      </w:r>
      <w:r w:rsidRPr="00586010">
        <w:rPr>
          <w:rFonts w:ascii="Times New Roman" w:hAnsi="Times New Roman" w:cs="Times New Roman"/>
          <w:b/>
          <w:color w:val="000000" w:themeColor="text1"/>
          <w:sz w:val="28"/>
          <w:szCs w:val="24"/>
        </w:rPr>
        <w:t>”</w:t>
      </w:r>
    </w:p>
    <w:p w14:paraId="049223DC" w14:textId="2802D3BF" w:rsidR="00100727" w:rsidRPr="00100727" w:rsidRDefault="00100727" w:rsidP="00E6624E">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Sadaļas t</w:t>
      </w:r>
      <w:r w:rsidRPr="00100727">
        <w:rPr>
          <w:rFonts w:ascii="Times New Roman" w:hAnsi="Times New Roman" w:cs="Times New Roman"/>
          <w:color w:val="000000" w:themeColor="text1"/>
          <w:sz w:val="24"/>
          <w:szCs w:val="24"/>
        </w:rPr>
        <w:t>abulas aizpilda</w:t>
      </w:r>
      <w:r>
        <w:rPr>
          <w:rFonts w:ascii="Times New Roman" w:hAnsi="Times New Roman" w:cs="Times New Roman"/>
          <w:color w:val="000000" w:themeColor="text1"/>
          <w:sz w:val="24"/>
          <w:szCs w:val="24"/>
        </w:rPr>
        <w:t xml:space="preserve"> par</w:t>
      </w:r>
      <w:r w:rsidRPr="00100727">
        <w:rPr>
          <w:rFonts w:ascii="Times New Roman" w:hAnsi="Times New Roman" w:cs="Times New Roman"/>
          <w:color w:val="000000" w:themeColor="text1"/>
          <w:sz w:val="24"/>
          <w:szCs w:val="24"/>
        </w:rPr>
        <w:t xml:space="preserve"> pārlieto devu daudzumu, nevis daudzumu litros.</w:t>
      </w:r>
    </w:p>
    <w:p w14:paraId="39B60507" w14:textId="5E5B680A" w:rsidR="00C35DE8" w:rsidRPr="00894EDB" w:rsidRDefault="00C35DE8" w:rsidP="00C20E2F">
      <w:pPr>
        <w:spacing w:after="0"/>
        <w:jc w:val="both"/>
        <w:rPr>
          <w:rFonts w:ascii="Times New Roman" w:hAnsi="Times New Roman" w:cs="Times New Roman"/>
          <w:b/>
          <w:color w:val="000000" w:themeColor="text1"/>
          <w:sz w:val="24"/>
          <w:szCs w:val="24"/>
        </w:rPr>
      </w:pPr>
      <w:r w:rsidRPr="00894EDB">
        <w:rPr>
          <w:rFonts w:ascii="Times New Roman" w:hAnsi="Times New Roman" w:cs="Times New Roman"/>
          <w:b/>
          <w:color w:val="000000" w:themeColor="text1"/>
          <w:sz w:val="24"/>
          <w:szCs w:val="24"/>
          <w:shd w:val="clear" w:color="auto" w:fill="FFFFFF"/>
        </w:rPr>
        <w:t xml:space="preserve">4.1. tabula </w:t>
      </w:r>
      <w:r w:rsidRPr="00894EDB">
        <w:rPr>
          <w:rFonts w:ascii="Times New Roman" w:hAnsi="Times New Roman" w:cs="Times New Roman"/>
          <w:b/>
          <w:color w:val="000000" w:themeColor="text1"/>
          <w:sz w:val="24"/>
          <w:szCs w:val="24"/>
        </w:rPr>
        <w:t>„</w:t>
      </w:r>
      <w:r w:rsidRPr="00894EDB">
        <w:rPr>
          <w:rFonts w:ascii="Times New Roman" w:hAnsi="Times New Roman" w:cs="Times New Roman"/>
          <w:b/>
          <w:color w:val="000000" w:themeColor="text1"/>
          <w:sz w:val="24"/>
          <w:szCs w:val="24"/>
          <w:shd w:val="clear" w:color="auto" w:fill="FFFFFF"/>
        </w:rPr>
        <w:t>Asins komponentu pārliešana</w:t>
      </w:r>
      <w:r w:rsidRPr="00894EDB">
        <w:rPr>
          <w:rFonts w:ascii="Times New Roman" w:hAnsi="Times New Roman" w:cs="Times New Roman"/>
          <w:b/>
          <w:color w:val="000000" w:themeColor="text1"/>
          <w:sz w:val="24"/>
          <w:szCs w:val="24"/>
        </w:rPr>
        <w:t>”</w:t>
      </w:r>
    </w:p>
    <w:p w14:paraId="5E9854FC" w14:textId="05E48160" w:rsidR="00100727" w:rsidRDefault="00100727" w:rsidP="00E6624E">
      <w:pPr>
        <w:spacing w:after="0"/>
        <w:ind w:firstLine="720"/>
        <w:jc w:val="both"/>
        <w:rPr>
          <w:rFonts w:ascii="Times New Roman" w:hAnsi="Times New Roman" w:cs="Times New Roman"/>
          <w:color w:val="000000" w:themeColor="text1"/>
          <w:sz w:val="24"/>
          <w:szCs w:val="24"/>
        </w:rPr>
      </w:pPr>
      <w:r w:rsidRPr="00100727">
        <w:rPr>
          <w:rFonts w:ascii="Times New Roman" w:hAnsi="Times New Roman" w:cs="Times New Roman"/>
          <w:color w:val="000000" w:themeColor="text1"/>
          <w:sz w:val="24"/>
          <w:szCs w:val="24"/>
        </w:rPr>
        <w:t xml:space="preserve">Tabulā norāda asins </w:t>
      </w:r>
      <w:r>
        <w:rPr>
          <w:rFonts w:ascii="Times New Roman" w:hAnsi="Times New Roman" w:cs="Times New Roman"/>
          <w:color w:val="000000" w:themeColor="text1"/>
          <w:sz w:val="24"/>
          <w:szCs w:val="24"/>
        </w:rPr>
        <w:t>komponentu pārlieto devu skaitu</w:t>
      </w:r>
      <w:r w:rsidR="00E6624E">
        <w:rPr>
          <w:rFonts w:ascii="Times New Roman" w:hAnsi="Times New Roman" w:cs="Times New Roman"/>
          <w:color w:val="000000" w:themeColor="text1"/>
          <w:sz w:val="24"/>
          <w:szCs w:val="24"/>
        </w:rPr>
        <w:t xml:space="preserve"> atsevišķi</w:t>
      </w:r>
      <w:r>
        <w:rPr>
          <w:rFonts w:ascii="Times New Roman" w:hAnsi="Times New Roman" w:cs="Times New Roman"/>
          <w:color w:val="000000" w:themeColor="text1"/>
          <w:sz w:val="24"/>
          <w:szCs w:val="24"/>
        </w:rPr>
        <w:t>:</w:t>
      </w:r>
    </w:p>
    <w:p w14:paraId="663A0925" w14:textId="0F26EC6F" w:rsidR="00100727" w:rsidRDefault="00100727" w:rsidP="00E6624E">
      <w:pPr>
        <w:pStyle w:val="ListParagraph"/>
        <w:numPr>
          <w:ilvl w:val="0"/>
          <w:numId w:val="18"/>
        </w:numPr>
        <w:jc w:val="both"/>
        <w:rPr>
          <w:rFonts w:ascii="Times New Roman" w:hAnsi="Times New Roman" w:cs="Times New Roman"/>
          <w:color w:val="000000" w:themeColor="text1"/>
          <w:sz w:val="24"/>
          <w:szCs w:val="24"/>
        </w:rPr>
      </w:pPr>
      <w:r w:rsidRPr="00100727">
        <w:rPr>
          <w:rFonts w:ascii="Times New Roman" w:hAnsi="Times New Roman" w:cs="Times New Roman"/>
          <w:color w:val="000000" w:themeColor="text1"/>
          <w:sz w:val="24"/>
          <w:szCs w:val="24"/>
        </w:rPr>
        <w:t>kolonnā</w:t>
      </w:r>
      <w:r>
        <w:rPr>
          <w:rFonts w:ascii="Times New Roman" w:hAnsi="Times New Roman" w:cs="Times New Roman"/>
          <w:color w:val="000000" w:themeColor="text1"/>
          <w:sz w:val="24"/>
          <w:szCs w:val="24"/>
        </w:rPr>
        <w:t xml:space="preserve"> </w:t>
      </w:r>
      <w:r w:rsidRPr="00100727">
        <w:rPr>
          <w:rFonts w:ascii="Times New Roman" w:hAnsi="Times New Roman" w:cs="Times New Roman"/>
          <w:color w:val="000000" w:themeColor="text1"/>
          <w:sz w:val="24"/>
          <w:szCs w:val="24"/>
        </w:rPr>
        <w:t>„Eritrocītu masa”</w:t>
      </w:r>
      <w:r>
        <w:rPr>
          <w:rFonts w:ascii="Times New Roman" w:hAnsi="Times New Roman" w:cs="Times New Roman"/>
          <w:color w:val="000000" w:themeColor="text1"/>
          <w:sz w:val="24"/>
          <w:szCs w:val="24"/>
        </w:rPr>
        <w:t>;</w:t>
      </w:r>
    </w:p>
    <w:p w14:paraId="5434F850" w14:textId="095D7C44" w:rsidR="00100727" w:rsidRDefault="00100727" w:rsidP="00E6624E">
      <w:pPr>
        <w:pStyle w:val="ListParagraph"/>
        <w:numPr>
          <w:ilvl w:val="0"/>
          <w:numId w:val="1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100727">
        <w:rPr>
          <w:rFonts w:ascii="Times New Roman" w:hAnsi="Times New Roman" w:cs="Times New Roman"/>
          <w:color w:val="000000" w:themeColor="text1"/>
          <w:sz w:val="24"/>
          <w:szCs w:val="24"/>
        </w:rPr>
        <w:t>Svaigi saldēta plazma</w:t>
      </w:r>
      <w:r w:rsidRPr="00826D34">
        <w:rPr>
          <w:rFonts w:ascii="Times New Roman" w:hAnsi="Times New Roman" w:cs="Times New Roman"/>
          <w:color w:val="000000" w:themeColor="text1"/>
          <w:sz w:val="24"/>
          <w:szCs w:val="24"/>
        </w:rPr>
        <w:t>”</w:t>
      </w:r>
      <w:r w:rsidR="00E6624E">
        <w:rPr>
          <w:rFonts w:ascii="Times New Roman" w:hAnsi="Times New Roman" w:cs="Times New Roman"/>
          <w:color w:val="000000" w:themeColor="text1"/>
          <w:sz w:val="24"/>
          <w:szCs w:val="24"/>
        </w:rPr>
        <w:t>;</w:t>
      </w:r>
    </w:p>
    <w:p w14:paraId="5C23076B" w14:textId="6274E3F7" w:rsidR="00100727" w:rsidRDefault="00100727" w:rsidP="00E6624E">
      <w:pPr>
        <w:pStyle w:val="ListParagraph"/>
        <w:numPr>
          <w:ilvl w:val="0"/>
          <w:numId w:val="1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100727">
        <w:rPr>
          <w:rFonts w:ascii="Times New Roman" w:hAnsi="Times New Roman" w:cs="Times New Roman"/>
          <w:color w:val="000000" w:themeColor="text1"/>
          <w:sz w:val="24"/>
          <w:szCs w:val="24"/>
        </w:rPr>
        <w:t>Trombocītu masa</w:t>
      </w:r>
      <w:r w:rsidRPr="00826D34">
        <w:rPr>
          <w:rFonts w:ascii="Times New Roman" w:hAnsi="Times New Roman" w:cs="Times New Roman"/>
          <w:color w:val="000000" w:themeColor="text1"/>
          <w:sz w:val="24"/>
          <w:szCs w:val="24"/>
        </w:rPr>
        <w:t>”</w:t>
      </w:r>
      <w:r w:rsidR="00E6624E">
        <w:rPr>
          <w:rFonts w:ascii="Times New Roman" w:hAnsi="Times New Roman" w:cs="Times New Roman"/>
          <w:color w:val="000000" w:themeColor="text1"/>
          <w:sz w:val="24"/>
          <w:szCs w:val="24"/>
        </w:rPr>
        <w:t>;</w:t>
      </w:r>
    </w:p>
    <w:p w14:paraId="72D1C7C7" w14:textId="395A5B77" w:rsidR="00100727" w:rsidRPr="00100727" w:rsidRDefault="00100727" w:rsidP="00E6624E">
      <w:pPr>
        <w:pStyle w:val="ListParagraph"/>
        <w:numPr>
          <w:ilvl w:val="0"/>
          <w:numId w:val="1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100727">
        <w:rPr>
          <w:rFonts w:ascii="Times New Roman" w:hAnsi="Times New Roman" w:cs="Times New Roman"/>
          <w:color w:val="000000" w:themeColor="text1"/>
          <w:sz w:val="24"/>
          <w:szCs w:val="24"/>
        </w:rPr>
        <w:t>Krioprecipitāts</w:t>
      </w:r>
      <w:r w:rsidRPr="00826D34">
        <w:rPr>
          <w:rFonts w:ascii="Times New Roman" w:hAnsi="Times New Roman" w:cs="Times New Roman"/>
          <w:color w:val="000000" w:themeColor="text1"/>
          <w:sz w:val="24"/>
          <w:szCs w:val="24"/>
        </w:rPr>
        <w:t>”</w:t>
      </w:r>
      <w:r w:rsidR="00E6624E">
        <w:rPr>
          <w:rFonts w:ascii="Times New Roman" w:hAnsi="Times New Roman" w:cs="Times New Roman"/>
          <w:color w:val="000000" w:themeColor="text1"/>
          <w:sz w:val="24"/>
          <w:szCs w:val="24"/>
        </w:rPr>
        <w:t>;</w:t>
      </w:r>
    </w:p>
    <w:p w14:paraId="74EA1361" w14:textId="0975DAF4" w:rsidR="00100727" w:rsidRDefault="00100727" w:rsidP="00E6624E">
      <w:pPr>
        <w:pStyle w:val="ListParagraph"/>
        <w:numPr>
          <w:ilvl w:val="0"/>
          <w:numId w:val="1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100727">
        <w:rPr>
          <w:rFonts w:ascii="Times New Roman" w:hAnsi="Times New Roman" w:cs="Times New Roman"/>
          <w:color w:val="000000" w:themeColor="text1"/>
          <w:sz w:val="24"/>
          <w:szCs w:val="24"/>
        </w:rPr>
        <w:t>Autologā eritrocītu masa</w:t>
      </w:r>
      <w:r w:rsidRPr="00826D34">
        <w:rPr>
          <w:rFonts w:ascii="Times New Roman" w:hAnsi="Times New Roman" w:cs="Times New Roman"/>
          <w:color w:val="000000" w:themeColor="text1"/>
          <w:sz w:val="24"/>
          <w:szCs w:val="24"/>
        </w:rPr>
        <w:t>”</w:t>
      </w:r>
      <w:r w:rsidR="00E6624E">
        <w:rPr>
          <w:rFonts w:ascii="Times New Roman" w:hAnsi="Times New Roman" w:cs="Times New Roman"/>
          <w:color w:val="000000" w:themeColor="text1"/>
          <w:sz w:val="24"/>
          <w:szCs w:val="24"/>
        </w:rPr>
        <w:t>.</w:t>
      </w:r>
    </w:p>
    <w:p w14:paraId="1A59FE1A" w14:textId="77777777" w:rsidR="00E6624E" w:rsidRPr="00100727" w:rsidRDefault="00E6624E" w:rsidP="00E6624E">
      <w:pPr>
        <w:pStyle w:val="ListParagraph"/>
        <w:ind w:left="1080"/>
        <w:jc w:val="both"/>
        <w:rPr>
          <w:rFonts w:ascii="Times New Roman" w:hAnsi="Times New Roman" w:cs="Times New Roman"/>
          <w:color w:val="000000" w:themeColor="text1"/>
          <w:sz w:val="24"/>
          <w:szCs w:val="24"/>
        </w:rPr>
      </w:pPr>
    </w:p>
    <w:p w14:paraId="6B6A13DA" w14:textId="3D6447DD" w:rsidR="00100727" w:rsidRDefault="00100727" w:rsidP="00C35DE8">
      <w:pPr>
        <w:pStyle w:val="ListParagraph"/>
        <w:numPr>
          <w:ilvl w:val="0"/>
          <w:numId w:val="1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100727">
        <w:rPr>
          <w:rFonts w:ascii="Times New Roman" w:hAnsi="Times New Roman" w:cs="Times New Roman"/>
          <w:color w:val="000000" w:themeColor="text1"/>
          <w:sz w:val="24"/>
          <w:szCs w:val="24"/>
        </w:rPr>
        <w:t>Pārlieto devu skaits kopā</w:t>
      </w:r>
      <w:r w:rsidRPr="00826D34">
        <w:rPr>
          <w:rFonts w:ascii="Times New Roman" w:hAnsi="Times New Roman" w:cs="Times New Roman"/>
          <w:color w:val="000000" w:themeColor="text1"/>
          <w:sz w:val="24"/>
          <w:szCs w:val="24"/>
        </w:rPr>
        <w:t>”</w:t>
      </w:r>
      <w:r w:rsidR="00E6624E">
        <w:rPr>
          <w:rFonts w:ascii="Times New Roman" w:hAnsi="Times New Roman" w:cs="Times New Roman"/>
          <w:color w:val="000000" w:themeColor="text1"/>
          <w:sz w:val="24"/>
          <w:szCs w:val="24"/>
        </w:rPr>
        <w:t xml:space="preserve"> jānorāda kopējo pārli</w:t>
      </w:r>
      <w:r w:rsidR="00B96A93">
        <w:rPr>
          <w:rFonts w:ascii="Times New Roman" w:hAnsi="Times New Roman" w:cs="Times New Roman"/>
          <w:color w:val="000000" w:themeColor="text1"/>
          <w:sz w:val="24"/>
          <w:szCs w:val="24"/>
        </w:rPr>
        <w:t xml:space="preserve">eto asins komponentu skaitu. Šīs kolonnas vērtībai </w:t>
      </w:r>
      <w:r w:rsidR="00E6624E">
        <w:rPr>
          <w:rFonts w:ascii="Times New Roman" w:hAnsi="Times New Roman" w:cs="Times New Roman"/>
          <w:color w:val="000000" w:themeColor="text1"/>
          <w:sz w:val="24"/>
          <w:szCs w:val="24"/>
        </w:rPr>
        <w:t>jāsakrīt ar 1. – 5. kolonnas</w:t>
      </w:r>
      <w:r w:rsidR="00B96A93">
        <w:rPr>
          <w:rFonts w:ascii="Times New Roman" w:hAnsi="Times New Roman" w:cs="Times New Roman"/>
          <w:color w:val="000000" w:themeColor="text1"/>
          <w:sz w:val="24"/>
          <w:szCs w:val="24"/>
        </w:rPr>
        <w:t xml:space="preserve"> vērtību</w:t>
      </w:r>
      <w:r w:rsidR="00E6624E">
        <w:rPr>
          <w:rFonts w:ascii="Times New Roman" w:hAnsi="Times New Roman" w:cs="Times New Roman"/>
          <w:color w:val="000000" w:themeColor="text1"/>
          <w:sz w:val="24"/>
          <w:szCs w:val="24"/>
        </w:rPr>
        <w:t xml:space="preserve"> summu.</w:t>
      </w:r>
    </w:p>
    <w:p w14:paraId="40B27A6A" w14:textId="77777777" w:rsidR="00894EDB" w:rsidRPr="00894EDB" w:rsidRDefault="00894EDB" w:rsidP="00894EDB">
      <w:pPr>
        <w:pStyle w:val="ListParagraph"/>
        <w:ind w:left="1080"/>
        <w:jc w:val="both"/>
        <w:rPr>
          <w:rFonts w:ascii="Times New Roman" w:hAnsi="Times New Roman" w:cs="Times New Roman"/>
          <w:color w:val="000000" w:themeColor="text1"/>
          <w:sz w:val="24"/>
          <w:szCs w:val="24"/>
        </w:rPr>
      </w:pPr>
    </w:p>
    <w:p w14:paraId="73B322BE" w14:textId="1A4F3C1B" w:rsidR="00C35DE8" w:rsidRPr="006641CE" w:rsidRDefault="00C35DE8" w:rsidP="00C20E2F">
      <w:pPr>
        <w:spacing w:after="0"/>
        <w:rPr>
          <w:rFonts w:ascii="Times New Roman" w:hAnsi="Times New Roman" w:cs="Times New Roman"/>
          <w:b/>
          <w:color w:val="000000" w:themeColor="text1"/>
          <w:sz w:val="24"/>
          <w:szCs w:val="24"/>
        </w:rPr>
      </w:pPr>
      <w:r w:rsidRPr="006641CE">
        <w:rPr>
          <w:rFonts w:ascii="Times New Roman" w:hAnsi="Times New Roman" w:cs="Times New Roman"/>
          <w:b/>
          <w:color w:val="000000" w:themeColor="text1"/>
          <w:sz w:val="24"/>
          <w:szCs w:val="24"/>
          <w:shd w:val="clear" w:color="auto" w:fill="FFFFFF"/>
        </w:rPr>
        <w:t xml:space="preserve">4.2. tabula </w:t>
      </w:r>
      <w:r w:rsidRPr="006641CE">
        <w:rPr>
          <w:rFonts w:ascii="Times New Roman" w:hAnsi="Times New Roman" w:cs="Times New Roman"/>
          <w:b/>
          <w:color w:val="000000" w:themeColor="text1"/>
          <w:sz w:val="24"/>
          <w:szCs w:val="24"/>
        </w:rPr>
        <w:t>„</w:t>
      </w:r>
      <w:r w:rsidRPr="006641CE">
        <w:rPr>
          <w:rFonts w:ascii="Times New Roman" w:hAnsi="Times New Roman" w:cs="Times New Roman"/>
          <w:b/>
          <w:color w:val="000000" w:themeColor="text1"/>
          <w:sz w:val="24"/>
          <w:szCs w:val="24"/>
          <w:shd w:val="clear" w:color="auto" w:fill="FFFFFF"/>
        </w:rPr>
        <w:t>Hemodialīzes nodaļas darbība</w:t>
      </w:r>
      <w:r w:rsidRPr="006641CE">
        <w:rPr>
          <w:rFonts w:ascii="Times New Roman" w:hAnsi="Times New Roman" w:cs="Times New Roman"/>
          <w:b/>
          <w:color w:val="000000" w:themeColor="text1"/>
          <w:sz w:val="24"/>
          <w:szCs w:val="24"/>
        </w:rPr>
        <w:t>”</w:t>
      </w:r>
    </w:p>
    <w:p w14:paraId="3229CBE2" w14:textId="130B119F" w:rsidR="008B6BFF" w:rsidRPr="008B6BFF" w:rsidRDefault="006641CE" w:rsidP="008B6BFF">
      <w:pPr>
        <w:rPr>
          <w:rFonts w:ascii="Times New Roman" w:hAnsi="Times New Roman" w:cs="Times New Roman"/>
          <w:color w:val="000000" w:themeColor="text1"/>
          <w:sz w:val="24"/>
          <w:szCs w:val="24"/>
        </w:rPr>
      </w:pPr>
      <w:r w:rsidRPr="006641CE">
        <w:rPr>
          <w:rFonts w:ascii="Times New Roman" w:hAnsi="Times New Roman" w:cs="Times New Roman"/>
          <w:color w:val="000000" w:themeColor="text1"/>
          <w:sz w:val="24"/>
          <w:szCs w:val="24"/>
        </w:rPr>
        <w:t>Tabulā norāda kopējo izdarīto hemodialīžu skaitu.</w:t>
      </w:r>
    </w:p>
    <w:p w14:paraId="6CC19061" w14:textId="2E81CE32" w:rsidR="00C35DE8" w:rsidRDefault="00C35DE8" w:rsidP="00C20E2F">
      <w:pPr>
        <w:spacing w:after="0"/>
        <w:jc w:val="both"/>
        <w:rPr>
          <w:rFonts w:ascii="Times New Roman" w:hAnsi="Times New Roman" w:cs="Times New Roman"/>
          <w:b/>
          <w:color w:val="000000" w:themeColor="text1"/>
          <w:sz w:val="24"/>
          <w:szCs w:val="24"/>
        </w:rPr>
      </w:pPr>
      <w:r w:rsidRPr="00411296">
        <w:rPr>
          <w:rFonts w:ascii="Times New Roman" w:hAnsi="Times New Roman" w:cs="Times New Roman"/>
          <w:b/>
          <w:color w:val="000000" w:themeColor="text1"/>
          <w:sz w:val="24"/>
          <w:szCs w:val="24"/>
          <w:shd w:val="clear" w:color="auto" w:fill="FFFFFF"/>
        </w:rPr>
        <w:t xml:space="preserve">4.3. tabula </w:t>
      </w:r>
      <w:r w:rsidRPr="00411296">
        <w:rPr>
          <w:rFonts w:ascii="Times New Roman" w:hAnsi="Times New Roman" w:cs="Times New Roman"/>
          <w:b/>
          <w:color w:val="000000" w:themeColor="text1"/>
          <w:sz w:val="24"/>
          <w:szCs w:val="24"/>
        </w:rPr>
        <w:t>„</w:t>
      </w:r>
      <w:r w:rsidRPr="00411296">
        <w:rPr>
          <w:rFonts w:ascii="Times New Roman" w:hAnsi="Times New Roman" w:cs="Times New Roman"/>
          <w:b/>
          <w:color w:val="000000" w:themeColor="text1"/>
          <w:sz w:val="24"/>
          <w:szCs w:val="24"/>
          <w:shd w:val="clear" w:color="auto" w:fill="FFFFFF"/>
        </w:rPr>
        <w:t>Rehabilitācijas un fizikālās terapijas nodaļas darbība</w:t>
      </w:r>
      <w:r w:rsidRPr="00411296">
        <w:rPr>
          <w:rFonts w:ascii="Times New Roman" w:hAnsi="Times New Roman" w:cs="Times New Roman"/>
          <w:b/>
          <w:color w:val="000000" w:themeColor="text1"/>
          <w:sz w:val="24"/>
          <w:szCs w:val="24"/>
        </w:rPr>
        <w:t>”</w:t>
      </w:r>
    </w:p>
    <w:p w14:paraId="44327EE6" w14:textId="6D3C818A" w:rsidR="006641CE" w:rsidRDefault="006641CE" w:rsidP="00C12358">
      <w:pPr>
        <w:spacing w:after="0"/>
        <w:ind w:firstLine="360"/>
        <w:jc w:val="both"/>
        <w:rPr>
          <w:rFonts w:ascii="Times New Roman" w:hAnsi="Times New Roman" w:cs="Times New Roman"/>
          <w:color w:val="000000" w:themeColor="text1"/>
          <w:sz w:val="24"/>
          <w:szCs w:val="24"/>
        </w:rPr>
      </w:pPr>
      <w:r w:rsidRPr="006641CE">
        <w:rPr>
          <w:rFonts w:ascii="Times New Roman" w:hAnsi="Times New Roman" w:cs="Times New Roman"/>
          <w:color w:val="000000" w:themeColor="text1"/>
          <w:sz w:val="24"/>
          <w:szCs w:val="24"/>
        </w:rPr>
        <w:t xml:space="preserve">Tabulā norāda </w:t>
      </w:r>
      <w:r>
        <w:rPr>
          <w:rFonts w:ascii="Times New Roman" w:hAnsi="Times New Roman" w:cs="Times New Roman"/>
          <w:color w:val="000000" w:themeColor="text1"/>
          <w:sz w:val="24"/>
          <w:szCs w:val="24"/>
        </w:rPr>
        <w:t>rehabilitācijas un fizikālās terapijas nodaļas darbību:</w:t>
      </w:r>
    </w:p>
    <w:p w14:paraId="0070FB96" w14:textId="02719B1B" w:rsidR="006641CE" w:rsidRDefault="0084509E" w:rsidP="0084509E">
      <w:pPr>
        <w:pStyle w:val="ListParagraph"/>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6641CE" w:rsidRPr="006641CE">
        <w:rPr>
          <w:rFonts w:ascii="Times New Roman" w:hAnsi="Times New Roman" w:cs="Times New Roman"/>
          <w:color w:val="000000" w:themeColor="text1"/>
          <w:sz w:val="24"/>
          <w:szCs w:val="24"/>
        </w:rPr>
        <w:t>rindā</w:t>
      </w:r>
      <w:r w:rsidR="006641CE">
        <w:rPr>
          <w:rFonts w:ascii="Times New Roman" w:hAnsi="Times New Roman" w:cs="Times New Roman"/>
          <w:color w:val="000000" w:themeColor="text1"/>
          <w:sz w:val="24"/>
          <w:szCs w:val="24"/>
        </w:rPr>
        <w:t xml:space="preserve"> </w:t>
      </w:r>
      <w:r w:rsidR="006641CE" w:rsidRPr="00826D34">
        <w:rPr>
          <w:rFonts w:ascii="Times New Roman" w:hAnsi="Times New Roman" w:cs="Times New Roman"/>
          <w:color w:val="000000" w:themeColor="text1"/>
          <w:sz w:val="24"/>
          <w:szCs w:val="24"/>
        </w:rPr>
        <w:t>„</w:t>
      </w:r>
      <w:r w:rsidR="006641CE" w:rsidRPr="006641CE">
        <w:rPr>
          <w:rFonts w:ascii="Times New Roman" w:hAnsi="Times New Roman" w:cs="Times New Roman"/>
          <w:color w:val="000000" w:themeColor="text1"/>
          <w:sz w:val="24"/>
          <w:szCs w:val="24"/>
        </w:rPr>
        <w:t>Izdarīto procedūru skaits kopā</w:t>
      </w:r>
      <w:r w:rsidR="006641CE" w:rsidRPr="00826D34">
        <w:rPr>
          <w:rFonts w:ascii="Times New Roman" w:hAnsi="Times New Roman" w:cs="Times New Roman"/>
          <w:color w:val="000000" w:themeColor="text1"/>
          <w:sz w:val="24"/>
          <w:szCs w:val="24"/>
        </w:rPr>
        <w:t>”</w:t>
      </w:r>
      <w:r w:rsidR="006641CE">
        <w:rPr>
          <w:rFonts w:ascii="Times New Roman" w:hAnsi="Times New Roman" w:cs="Times New Roman"/>
          <w:color w:val="000000" w:themeColor="text1"/>
          <w:sz w:val="24"/>
          <w:szCs w:val="24"/>
        </w:rPr>
        <w:t xml:space="preserve">  norāda p</w:t>
      </w:r>
      <w:r w:rsidR="006641CE" w:rsidRPr="006641CE">
        <w:rPr>
          <w:rFonts w:ascii="Times New Roman" w:hAnsi="Times New Roman" w:cs="Times New Roman"/>
          <w:color w:val="000000" w:themeColor="text1"/>
          <w:sz w:val="24"/>
          <w:szCs w:val="24"/>
        </w:rPr>
        <w:t>rocedūras, kas veiktas</w:t>
      </w:r>
      <w:r w:rsidR="006641CE">
        <w:rPr>
          <w:rFonts w:ascii="Times New Roman" w:hAnsi="Times New Roman" w:cs="Times New Roman"/>
          <w:color w:val="000000" w:themeColor="text1"/>
          <w:sz w:val="24"/>
          <w:szCs w:val="24"/>
        </w:rPr>
        <w:t xml:space="preserve"> gan ambulatoriem, gan</w:t>
      </w:r>
      <w:r w:rsidR="006641CE" w:rsidRPr="006641CE">
        <w:rPr>
          <w:rFonts w:ascii="Times New Roman" w:hAnsi="Times New Roman" w:cs="Times New Roman"/>
          <w:color w:val="000000" w:themeColor="text1"/>
          <w:sz w:val="24"/>
          <w:szCs w:val="24"/>
        </w:rPr>
        <w:t xml:space="preserve"> stacionāriem pacientiem</w:t>
      </w:r>
      <w:r w:rsidR="006641CE">
        <w:rPr>
          <w:rFonts w:ascii="Times New Roman" w:hAnsi="Times New Roman" w:cs="Times New Roman"/>
          <w:color w:val="000000" w:themeColor="text1"/>
          <w:sz w:val="24"/>
          <w:szCs w:val="24"/>
        </w:rPr>
        <w:t>.</w:t>
      </w:r>
    </w:p>
    <w:p w14:paraId="601277F8" w14:textId="68417A42" w:rsidR="006641CE" w:rsidRDefault="0084509E" w:rsidP="0084509E">
      <w:pPr>
        <w:pStyle w:val="ListParagraph"/>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6641CE">
        <w:rPr>
          <w:rFonts w:ascii="Times New Roman" w:hAnsi="Times New Roman" w:cs="Times New Roman"/>
          <w:color w:val="000000" w:themeColor="text1"/>
          <w:sz w:val="24"/>
          <w:szCs w:val="24"/>
        </w:rPr>
        <w:t xml:space="preserve">rindā </w:t>
      </w:r>
      <w:r w:rsidR="006641CE" w:rsidRPr="00826D34">
        <w:rPr>
          <w:rFonts w:ascii="Times New Roman" w:hAnsi="Times New Roman" w:cs="Times New Roman"/>
          <w:color w:val="000000" w:themeColor="text1"/>
          <w:sz w:val="24"/>
          <w:szCs w:val="24"/>
        </w:rPr>
        <w:t>„</w:t>
      </w:r>
      <w:r w:rsidR="006641CE" w:rsidRPr="006641CE">
        <w:rPr>
          <w:rFonts w:ascii="Times New Roman" w:hAnsi="Times New Roman" w:cs="Times New Roman"/>
          <w:i/>
          <w:color w:val="000000" w:themeColor="text1"/>
          <w:sz w:val="24"/>
          <w:szCs w:val="24"/>
        </w:rPr>
        <w:t>tajā skaitā</w:t>
      </w:r>
      <w:r w:rsidR="006641CE">
        <w:rPr>
          <w:rFonts w:ascii="Times New Roman" w:hAnsi="Times New Roman" w:cs="Times New Roman"/>
          <w:color w:val="000000" w:themeColor="text1"/>
          <w:sz w:val="24"/>
          <w:szCs w:val="24"/>
        </w:rPr>
        <w:t xml:space="preserve"> </w:t>
      </w:r>
      <w:r w:rsidR="006641CE" w:rsidRPr="006641CE">
        <w:rPr>
          <w:rFonts w:ascii="Times New Roman" w:hAnsi="Times New Roman" w:cs="Times New Roman"/>
          <w:color w:val="000000" w:themeColor="text1"/>
          <w:sz w:val="24"/>
          <w:szCs w:val="24"/>
        </w:rPr>
        <w:t>ambulatoriem pacientiem”</w:t>
      </w:r>
      <w:r w:rsidR="006D2515">
        <w:rPr>
          <w:rFonts w:ascii="Times New Roman" w:hAnsi="Times New Roman" w:cs="Times New Roman"/>
          <w:color w:val="000000" w:themeColor="text1"/>
          <w:sz w:val="24"/>
          <w:szCs w:val="24"/>
        </w:rPr>
        <w:t xml:space="preserve"> norāda </w:t>
      </w:r>
      <w:r w:rsidR="006641CE">
        <w:rPr>
          <w:rFonts w:ascii="Times New Roman" w:hAnsi="Times New Roman" w:cs="Times New Roman"/>
          <w:color w:val="000000" w:themeColor="text1"/>
          <w:sz w:val="24"/>
          <w:szCs w:val="24"/>
        </w:rPr>
        <w:t>procedū</w:t>
      </w:r>
      <w:r w:rsidR="00442C1A">
        <w:rPr>
          <w:rFonts w:ascii="Times New Roman" w:hAnsi="Times New Roman" w:cs="Times New Roman"/>
          <w:color w:val="000000" w:themeColor="text1"/>
          <w:sz w:val="24"/>
          <w:szCs w:val="24"/>
        </w:rPr>
        <w:t>r</w:t>
      </w:r>
      <w:r w:rsidR="006641CE">
        <w:rPr>
          <w:rFonts w:ascii="Times New Roman" w:hAnsi="Times New Roman" w:cs="Times New Roman"/>
          <w:color w:val="000000" w:themeColor="text1"/>
          <w:sz w:val="24"/>
          <w:szCs w:val="24"/>
        </w:rPr>
        <w:t>u skaitu, kas veiktas tikai ambulatorajiem pacientiem.</w:t>
      </w:r>
    </w:p>
    <w:p w14:paraId="1A9167D0" w14:textId="77777777" w:rsidR="0084509E" w:rsidRDefault="0084509E" w:rsidP="0084509E">
      <w:pPr>
        <w:pStyle w:val="ListParagraph"/>
        <w:spacing w:before="240"/>
        <w:jc w:val="both"/>
        <w:rPr>
          <w:rFonts w:ascii="Times New Roman" w:hAnsi="Times New Roman" w:cs="Times New Roman"/>
          <w:color w:val="000000" w:themeColor="text1"/>
          <w:sz w:val="24"/>
          <w:szCs w:val="24"/>
        </w:rPr>
      </w:pPr>
    </w:p>
    <w:p w14:paraId="57485786" w14:textId="37BCEC63" w:rsidR="0084509E" w:rsidRDefault="0084509E" w:rsidP="0084509E">
      <w:pPr>
        <w:pStyle w:val="ListParagraph"/>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Tabulā kolonnās norāda:</w:t>
      </w:r>
    </w:p>
    <w:p w14:paraId="34A3953A" w14:textId="07C89D66" w:rsidR="00CD4D17" w:rsidRDefault="00CD4D17" w:rsidP="00CD4D17">
      <w:pPr>
        <w:pStyle w:val="ListParagraph"/>
        <w:numPr>
          <w:ilvl w:val="0"/>
          <w:numId w:val="21"/>
        </w:numPr>
        <w:spacing w:before="240"/>
        <w:jc w:val="both"/>
        <w:rPr>
          <w:rFonts w:ascii="Times New Roman" w:hAnsi="Times New Roman" w:cs="Times New Roman"/>
          <w:color w:val="000000" w:themeColor="text1"/>
          <w:sz w:val="24"/>
          <w:szCs w:val="24"/>
        </w:rPr>
      </w:pPr>
      <w:r w:rsidRPr="00CD4D17">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CD4D17">
        <w:rPr>
          <w:rFonts w:ascii="Times New Roman" w:hAnsi="Times New Roman" w:cs="Times New Roman"/>
          <w:color w:val="000000" w:themeColor="text1"/>
          <w:sz w:val="24"/>
          <w:szCs w:val="24"/>
        </w:rPr>
        <w:t>Fizikālās terapijas procedūras</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w:t>
      </w:r>
    </w:p>
    <w:p w14:paraId="7472165E" w14:textId="6AFD057E" w:rsidR="00CD4D17" w:rsidRPr="00CD4D17" w:rsidRDefault="00CD4D17" w:rsidP="00CD4D17">
      <w:pPr>
        <w:pStyle w:val="ListParagraph"/>
        <w:numPr>
          <w:ilvl w:val="0"/>
          <w:numId w:val="21"/>
        </w:numPr>
        <w:spacing w:before="240"/>
        <w:jc w:val="both"/>
        <w:rPr>
          <w:rFonts w:ascii="Times New Roman" w:hAnsi="Times New Roman" w:cs="Times New Roman"/>
          <w:color w:val="000000" w:themeColor="text1"/>
          <w:sz w:val="24"/>
          <w:szCs w:val="24"/>
        </w:rPr>
      </w:pPr>
      <w:r w:rsidRPr="00CD4D17">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CD4D17">
        <w:rPr>
          <w:rFonts w:ascii="Times New Roman" w:hAnsi="Times New Roman" w:cs="Times New Roman"/>
          <w:color w:val="000000" w:themeColor="text1"/>
          <w:sz w:val="24"/>
          <w:szCs w:val="24"/>
        </w:rPr>
        <w:t>Terapeitisko vingrinājumu pielietojums (grupās un individuāli)</w:t>
      </w:r>
      <w:r w:rsidRPr="00826D34">
        <w:rPr>
          <w:rFonts w:ascii="Times New Roman" w:hAnsi="Times New Roman" w:cs="Times New Roman"/>
          <w:color w:val="000000" w:themeColor="text1"/>
          <w:sz w:val="24"/>
          <w:szCs w:val="24"/>
        </w:rPr>
        <w:t>”</w:t>
      </w:r>
    </w:p>
    <w:p w14:paraId="57D10C2F" w14:textId="4C342A8A" w:rsidR="00CD4D17" w:rsidRPr="00CD4D17" w:rsidRDefault="00CD4D17" w:rsidP="00CD4D17">
      <w:pPr>
        <w:pStyle w:val="ListParagraph"/>
        <w:numPr>
          <w:ilvl w:val="0"/>
          <w:numId w:val="21"/>
        </w:numPr>
        <w:spacing w:before="240"/>
        <w:jc w:val="both"/>
        <w:rPr>
          <w:rFonts w:ascii="Times New Roman" w:hAnsi="Times New Roman" w:cs="Times New Roman"/>
          <w:color w:val="000000" w:themeColor="text1"/>
          <w:sz w:val="24"/>
          <w:szCs w:val="24"/>
        </w:rPr>
      </w:pPr>
      <w:r w:rsidRPr="00CD4D17">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CD4D17">
        <w:rPr>
          <w:rFonts w:ascii="Times New Roman" w:hAnsi="Times New Roman" w:cs="Times New Roman"/>
          <w:color w:val="000000" w:themeColor="text1"/>
          <w:sz w:val="24"/>
          <w:szCs w:val="24"/>
        </w:rPr>
        <w:t>Ārstnieciskā masāža (tajā skaitā segmentārā un punktu)</w:t>
      </w:r>
      <w:r w:rsidRPr="00826D34">
        <w:rPr>
          <w:rFonts w:ascii="Times New Roman" w:hAnsi="Times New Roman" w:cs="Times New Roman"/>
          <w:color w:val="000000" w:themeColor="text1"/>
          <w:sz w:val="24"/>
          <w:szCs w:val="24"/>
        </w:rPr>
        <w:t>”</w:t>
      </w:r>
    </w:p>
    <w:p w14:paraId="25495AEF" w14:textId="48DE32DC" w:rsidR="00D06A50" w:rsidRDefault="00CD4D17" w:rsidP="00C35DE8">
      <w:pPr>
        <w:pStyle w:val="ListParagraph"/>
        <w:numPr>
          <w:ilvl w:val="0"/>
          <w:numId w:val="21"/>
        </w:numPr>
        <w:spacing w:before="240"/>
        <w:jc w:val="both"/>
        <w:rPr>
          <w:rFonts w:ascii="Times New Roman" w:hAnsi="Times New Roman" w:cs="Times New Roman"/>
          <w:color w:val="000000" w:themeColor="text1"/>
          <w:sz w:val="24"/>
          <w:szCs w:val="24"/>
        </w:rPr>
      </w:pPr>
      <w:r w:rsidRPr="00CD4D17">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CD4D17">
        <w:rPr>
          <w:rFonts w:ascii="Times New Roman" w:hAnsi="Times New Roman" w:cs="Times New Roman"/>
          <w:color w:val="000000" w:themeColor="text1"/>
          <w:sz w:val="24"/>
          <w:szCs w:val="24"/>
        </w:rPr>
        <w:t>Mīksto audu tehnikas</w:t>
      </w:r>
      <w:r w:rsidRPr="00826D34">
        <w:rPr>
          <w:rFonts w:ascii="Times New Roman" w:hAnsi="Times New Roman" w:cs="Times New Roman"/>
          <w:color w:val="000000" w:themeColor="text1"/>
          <w:sz w:val="24"/>
          <w:szCs w:val="24"/>
        </w:rPr>
        <w:t>”</w:t>
      </w:r>
    </w:p>
    <w:p w14:paraId="0F51F35F" w14:textId="77777777" w:rsidR="00D0005E" w:rsidRPr="00D0005E" w:rsidRDefault="00D0005E" w:rsidP="00D0005E">
      <w:pPr>
        <w:pStyle w:val="ListParagraph"/>
        <w:spacing w:before="240"/>
        <w:ind w:left="1080"/>
        <w:jc w:val="both"/>
        <w:rPr>
          <w:rFonts w:ascii="Times New Roman" w:hAnsi="Times New Roman" w:cs="Times New Roman"/>
          <w:color w:val="000000" w:themeColor="text1"/>
          <w:sz w:val="24"/>
          <w:szCs w:val="24"/>
        </w:rPr>
      </w:pPr>
    </w:p>
    <w:p w14:paraId="5D9481ED" w14:textId="77777777" w:rsidR="00D06A50" w:rsidRDefault="00D06A50" w:rsidP="00D06A50">
      <w:pPr>
        <w:jc w:val="center"/>
        <w:rPr>
          <w:rFonts w:ascii="Times New Roman" w:hAnsi="Times New Roman" w:cs="Times New Roman"/>
          <w:b/>
          <w:color w:val="000000" w:themeColor="text1"/>
          <w:sz w:val="28"/>
          <w:szCs w:val="24"/>
        </w:rPr>
      </w:pPr>
      <w:r w:rsidRPr="00411296">
        <w:rPr>
          <w:rFonts w:ascii="Times New Roman" w:hAnsi="Times New Roman" w:cs="Times New Roman"/>
          <w:b/>
          <w:color w:val="000000" w:themeColor="text1"/>
          <w:sz w:val="28"/>
          <w:szCs w:val="24"/>
        </w:rPr>
        <w:t>5. sadaļa „Ambulatorais ķirurģiskais</w:t>
      </w:r>
      <w:r w:rsidRPr="00D06A50">
        <w:rPr>
          <w:rFonts w:ascii="Times New Roman" w:hAnsi="Times New Roman" w:cs="Times New Roman"/>
          <w:b/>
          <w:color w:val="000000" w:themeColor="text1"/>
          <w:sz w:val="28"/>
          <w:szCs w:val="24"/>
        </w:rPr>
        <w:t xml:space="preserve"> darbs</w:t>
      </w:r>
      <w:r w:rsidRPr="00586010">
        <w:rPr>
          <w:rFonts w:ascii="Times New Roman" w:hAnsi="Times New Roman" w:cs="Times New Roman"/>
          <w:b/>
          <w:color w:val="000000" w:themeColor="text1"/>
          <w:sz w:val="28"/>
          <w:szCs w:val="24"/>
        </w:rPr>
        <w:t>”</w:t>
      </w:r>
    </w:p>
    <w:p w14:paraId="37D0F857" w14:textId="2E2216C7" w:rsidR="007122F1" w:rsidRDefault="007122F1" w:rsidP="007D4A50">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Tabulā norāda visas </w:t>
      </w:r>
      <w:r w:rsidR="00732CA4">
        <w:rPr>
          <w:rFonts w:ascii="Times New Roman" w:hAnsi="Times New Roman" w:cs="Times New Roman"/>
          <w:color w:val="000000" w:themeColor="text1"/>
          <w:sz w:val="24"/>
          <w:szCs w:val="24"/>
        </w:rPr>
        <w:t xml:space="preserve">ambulatorās operācijas, </w:t>
      </w:r>
      <w:r w:rsidR="00732CA4" w:rsidRPr="00977E70">
        <w:rPr>
          <w:rFonts w:ascii="Times New Roman" w:hAnsi="Times New Roman" w:cs="Times New Roman"/>
          <w:color w:val="000000" w:themeColor="text1"/>
          <w:sz w:val="24"/>
          <w:szCs w:val="24"/>
          <w:u w:val="single"/>
        </w:rPr>
        <w:t>neieskai</w:t>
      </w:r>
      <w:r w:rsidRPr="00977E70">
        <w:rPr>
          <w:rFonts w:ascii="Times New Roman" w:hAnsi="Times New Roman" w:cs="Times New Roman"/>
          <w:color w:val="000000" w:themeColor="text1"/>
          <w:sz w:val="24"/>
          <w:szCs w:val="24"/>
          <w:u w:val="single"/>
        </w:rPr>
        <w:t>tot</w:t>
      </w:r>
      <w:r w:rsidR="009950A7">
        <w:rPr>
          <w:rFonts w:ascii="Times New Roman" w:hAnsi="Times New Roman" w:cs="Times New Roman"/>
          <w:color w:val="000000" w:themeColor="text1"/>
          <w:sz w:val="24"/>
          <w:szCs w:val="24"/>
        </w:rPr>
        <w:t xml:space="preserve"> dienas stacionārā veiktās.</w:t>
      </w:r>
    </w:p>
    <w:p w14:paraId="5B26814A" w14:textId="5BF77DA9" w:rsidR="0040341C" w:rsidRPr="0040341C" w:rsidRDefault="0040341C" w:rsidP="0040341C">
      <w:pPr>
        <w:ind w:firstLine="720"/>
        <w:jc w:val="both"/>
        <w:rPr>
          <w:rFonts w:ascii="Times New Roman" w:hAnsi="Times New Roman" w:cs="Times New Roman"/>
          <w:color w:val="000000" w:themeColor="text1"/>
          <w:sz w:val="24"/>
          <w:szCs w:val="24"/>
        </w:rPr>
      </w:pPr>
      <w:r w:rsidRPr="0040341C">
        <w:rPr>
          <w:rFonts w:ascii="Times New Roman" w:hAnsi="Times New Roman" w:cs="Times New Roman"/>
          <w:color w:val="000000" w:themeColor="text1"/>
          <w:sz w:val="24"/>
          <w:szCs w:val="24"/>
        </w:rPr>
        <w:t xml:space="preserve">1. – 2. </w:t>
      </w:r>
      <w:r w:rsidR="007122F1" w:rsidRPr="0040341C">
        <w:rPr>
          <w:rFonts w:ascii="Times New Roman" w:hAnsi="Times New Roman" w:cs="Times New Roman"/>
          <w:color w:val="000000" w:themeColor="text1"/>
          <w:sz w:val="24"/>
          <w:szCs w:val="24"/>
        </w:rPr>
        <w:t>kolonnā „</w:t>
      </w:r>
      <w:r w:rsidRPr="0040341C">
        <w:rPr>
          <w:rFonts w:ascii="Times New Roman" w:hAnsi="Times New Roman" w:cs="Times New Roman"/>
          <w:color w:val="000000" w:themeColor="text1"/>
          <w:sz w:val="24"/>
          <w:szCs w:val="24"/>
        </w:rPr>
        <w:t>Izdarīto operāciju skaits</w:t>
      </w:r>
      <w:r w:rsidR="007122F1" w:rsidRPr="0040341C">
        <w:rPr>
          <w:rFonts w:ascii="Times New Roman" w:hAnsi="Times New Roman" w:cs="Times New Roman"/>
          <w:color w:val="000000" w:themeColor="text1"/>
          <w:sz w:val="24"/>
          <w:szCs w:val="24"/>
        </w:rPr>
        <w:t>” norād</w:t>
      </w:r>
      <w:r w:rsidRPr="0040341C">
        <w:rPr>
          <w:rFonts w:ascii="Times New Roman" w:hAnsi="Times New Roman" w:cs="Times New Roman"/>
          <w:color w:val="000000" w:themeColor="text1"/>
          <w:sz w:val="24"/>
          <w:szCs w:val="24"/>
        </w:rPr>
        <w:t>a izdarīto operāciju skaitu:</w:t>
      </w:r>
    </w:p>
    <w:p w14:paraId="6A48B9C7" w14:textId="4ADCD3E5" w:rsidR="007122F1" w:rsidRDefault="0040341C" w:rsidP="0040341C">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kolonnā </w:t>
      </w:r>
      <w:r w:rsidRPr="00826D34">
        <w:rPr>
          <w:rFonts w:ascii="Times New Roman" w:hAnsi="Times New Roman" w:cs="Times New Roman"/>
          <w:color w:val="000000" w:themeColor="text1"/>
          <w:sz w:val="24"/>
          <w:szCs w:val="24"/>
        </w:rPr>
        <w:t>„</w:t>
      </w:r>
      <w:r w:rsidRPr="0040341C">
        <w:rPr>
          <w:rFonts w:ascii="Times New Roman" w:hAnsi="Times New Roman" w:cs="Times New Roman"/>
          <w:color w:val="000000" w:themeColor="text1"/>
          <w:sz w:val="24"/>
          <w:szCs w:val="24"/>
        </w:rPr>
        <w:t>kopā</w:t>
      </w:r>
      <w:r w:rsidRPr="00826D34">
        <w:rPr>
          <w:rFonts w:ascii="Times New Roman" w:hAnsi="Times New Roman" w:cs="Times New Roman"/>
          <w:color w:val="000000" w:themeColor="text1"/>
          <w:sz w:val="24"/>
          <w:szCs w:val="24"/>
        </w:rPr>
        <w:t>”</w:t>
      </w:r>
      <w:r w:rsidR="007122F1" w:rsidRPr="004034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norāda izdarīto operāciju skaitu kopā </w:t>
      </w:r>
      <w:r w:rsidR="007122F1" w:rsidRPr="0040341C">
        <w:rPr>
          <w:rFonts w:ascii="Times New Roman" w:hAnsi="Times New Roman" w:cs="Times New Roman"/>
          <w:color w:val="000000" w:themeColor="text1"/>
          <w:sz w:val="24"/>
          <w:szCs w:val="24"/>
        </w:rPr>
        <w:t>gan pieaugušajiem, gan bērniem.</w:t>
      </w:r>
    </w:p>
    <w:p w14:paraId="20FAB08B" w14:textId="6478CDD7" w:rsidR="007D4A50" w:rsidRPr="0040341C" w:rsidRDefault="0040341C" w:rsidP="0040341C">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kolonnā </w:t>
      </w:r>
      <w:r w:rsidRPr="00826D34">
        <w:rPr>
          <w:rFonts w:ascii="Times New Roman" w:hAnsi="Times New Roman" w:cs="Times New Roman"/>
          <w:color w:val="000000" w:themeColor="text1"/>
          <w:sz w:val="24"/>
          <w:szCs w:val="24"/>
        </w:rPr>
        <w:t>„</w:t>
      </w:r>
      <w:r w:rsidRPr="0040341C">
        <w:rPr>
          <w:rFonts w:ascii="Times New Roman" w:hAnsi="Times New Roman" w:cs="Times New Roman"/>
          <w:color w:val="000000" w:themeColor="text1"/>
          <w:sz w:val="24"/>
          <w:szCs w:val="24"/>
        </w:rPr>
        <w:t>tajā skaitā</w:t>
      </w:r>
      <w:r w:rsidRPr="007122F1">
        <w:rPr>
          <w:rFonts w:ascii="Times New Roman" w:hAnsi="Times New Roman" w:cs="Times New Roman"/>
          <w:color w:val="000000" w:themeColor="text1"/>
          <w:sz w:val="24"/>
          <w:szCs w:val="24"/>
        </w:rPr>
        <w:t xml:space="preserve"> bērniem</w:t>
      </w:r>
      <w:r>
        <w:rPr>
          <w:rFonts w:ascii="Times New Roman" w:hAnsi="Times New Roman" w:cs="Times New Roman"/>
          <w:color w:val="000000" w:themeColor="text1"/>
          <w:sz w:val="24"/>
          <w:szCs w:val="24"/>
        </w:rPr>
        <w:t xml:space="preserve"> </w:t>
      </w:r>
      <w:r w:rsidRPr="007122F1">
        <w:rPr>
          <w:rFonts w:ascii="Times New Roman" w:hAnsi="Times New Roman" w:cs="Times New Roman"/>
          <w:color w:val="000000" w:themeColor="text1"/>
          <w:sz w:val="24"/>
          <w:szCs w:val="24"/>
        </w:rPr>
        <w:t>(0 – 17 gadiem ieskaitot)”</w:t>
      </w:r>
      <w:r>
        <w:rPr>
          <w:rFonts w:ascii="Times New Roman" w:hAnsi="Times New Roman" w:cs="Times New Roman"/>
          <w:color w:val="000000" w:themeColor="text1"/>
          <w:sz w:val="24"/>
          <w:szCs w:val="24"/>
        </w:rPr>
        <w:t xml:space="preserve"> norāda operāciju skaitu, kas v</w:t>
      </w:r>
      <w:r w:rsidR="00941C15">
        <w:rPr>
          <w:rFonts w:ascii="Times New Roman" w:hAnsi="Times New Roman" w:cs="Times New Roman"/>
          <w:color w:val="000000" w:themeColor="text1"/>
          <w:sz w:val="24"/>
          <w:szCs w:val="24"/>
        </w:rPr>
        <w:t>ei</w:t>
      </w:r>
      <w:r>
        <w:rPr>
          <w:rFonts w:ascii="Times New Roman" w:hAnsi="Times New Roman" w:cs="Times New Roman"/>
          <w:color w:val="000000" w:themeColor="text1"/>
          <w:sz w:val="24"/>
          <w:szCs w:val="24"/>
        </w:rPr>
        <w:t>ktas tikai bērniem vecumā no 0 līdz 17 gadiem.</w:t>
      </w:r>
    </w:p>
    <w:p w14:paraId="34C72FD9" w14:textId="0F8F41B5" w:rsidR="0040341C" w:rsidRDefault="0040341C" w:rsidP="0040341C">
      <w:pP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 4. </w:t>
      </w:r>
      <w:r w:rsidR="006C61A7" w:rsidRPr="0040341C">
        <w:rPr>
          <w:rFonts w:ascii="Times New Roman" w:hAnsi="Times New Roman" w:cs="Times New Roman"/>
          <w:color w:val="000000" w:themeColor="text1"/>
          <w:sz w:val="24"/>
          <w:szCs w:val="24"/>
        </w:rPr>
        <w:t>kolonnā</w:t>
      </w:r>
      <w:r w:rsidR="007D4A50" w:rsidRPr="0040341C">
        <w:rPr>
          <w:rFonts w:ascii="Times New Roman" w:hAnsi="Times New Roman" w:cs="Times New Roman"/>
          <w:color w:val="000000" w:themeColor="text1"/>
          <w:sz w:val="24"/>
          <w:szCs w:val="24"/>
        </w:rPr>
        <w:t xml:space="preserve"> </w:t>
      </w:r>
      <w:r w:rsidR="007122F1" w:rsidRPr="0040341C">
        <w:rPr>
          <w:rFonts w:ascii="Times New Roman" w:hAnsi="Times New Roman" w:cs="Times New Roman"/>
          <w:color w:val="000000" w:themeColor="text1"/>
          <w:sz w:val="24"/>
          <w:szCs w:val="24"/>
        </w:rPr>
        <w:t>„Operēto pacientu skaits” norāda oper</w:t>
      </w:r>
      <w:r w:rsidR="00442C1A">
        <w:rPr>
          <w:rFonts w:ascii="Times New Roman" w:hAnsi="Times New Roman" w:cs="Times New Roman"/>
          <w:color w:val="000000" w:themeColor="text1"/>
          <w:sz w:val="24"/>
          <w:szCs w:val="24"/>
        </w:rPr>
        <w:t>ē</w:t>
      </w:r>
      <w:r w:rsidR="007122F1" w:rsidRPr="0040341C">
        <w:rPr>
          <w:rFonts w:ascii="Times New Roman" w:hAnsi="Times New Roman" w:cs="Times New Roman"/>
          <w:color w:val="000000" w:themeColor="text1"/>
          <w:sz w:val="24"/>
          <w:szCs w:val="24"/>
        </w:rPr>
        <w:t>to pacientu skaitu</w:t>
      </w:r>
      <w:r>
        <w:rPr>
          <w:rFonts w:ascii="Times New Roman" w:hAnsi="Times New Roman" w:cs="Times New Roman"/>
          <w:color w:val="000000" w:themeColor="text1"/>
          <w:sz w:val="24"/>
          <w:szCs w:val="24"/>
        </w:rPr>
        <w:t>:</w:t>
      </w:r>
    </w:p>
    <w:p w14:paraId="4C538216" w14:textId="0134A2DA" w:rsidR="007D4A50" w:rsidRDefault="0040341C" w:rsidP="0040341C">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kolonnā </w:t>
      </w:r>
      <w:r w:rsidRPr="0040341C">
        <w:rPr>
          <w:rFonts w:ascii="Times New Roman" w:hAnsi="Times New Roman" w:cs="Times New Roman"/>
          <w:color w:val="000000" w:themeColor="text1"/>
          <w:sz w:val="24"/>
          <w:szCs w:val="24"/>
        </w:rPr>
        <w:t>„kopā</w:t>
      </w:r>
      <w:r w:rsidRPr="00826D34">
        <w:rPr>
          <w:rFonts w:ascii="Times New Roman" w:hAnsi="Times New Roman" w:cs="Times New Roman"/>
          <w:color w:val="000000" w:themeColor="text1"/>
          <w:sz w:val="24"/>
          <w:szCs w:val="24"/>
        </w:rPr>
        <w:t>”</w:t>
      </w:r>
      <w:r w:rsidRPr="004034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norāda operēto pacientu skaitu</w:t>
      </w:r>
      <w:r w:rsidR="007D4A50" w:rsidRPr="0040341C">
        <w:rPr>
          <w:rFonts w:ascii="Times New Roman" w:hAnsi="Times New Roman" w:cs="Times New Roman"/>
          <w:color w:val="000000" w:themeColor="text1"/>
          <w:sz w:val="24"/>
          <w:szCs w:val="24"/>
        </w:rPr>
        <w:t xml:space="preserve"> gan pieaugušo</w:t>
      </w:r>
      <w:r>
        <w:rPr>
          <w:rFonts w:ascii="Times New Roman" w:hAnsi="Times New Roman" w:cs="Times New Roman"/>
          <w:color w:val="000000" w:themeColor="text1"/>
          <w:sz w:val="24"/>
          <w:szCs w:val="24"/>
        </w:rPr>
        <w:t>s</w:t>
      </w:r>
      <w:r w:rsidR="007D4A50" w:rsidRPr="0040341C">
        <w:rPr>
          <w:rFonts w:ascii="Times New Roman" w:hAnsi="Times New Roman" w:cs="Times New Roman"/>
          <w:color w:val="000000" w:themeColor="text1"/>
          <w:sz w:val="24"/>
          <w:szCs w:val="24"/>
        </w:rPr>
        <w:t>, gan bērnu</w:t>
      </w:r>
      <w:r>
        <w:rPr>
          <w:rFonts w:ascii="Times New Roman" w:hAnsi="Times New Roman" w:cs="Times New Roman"/>
          <w:color w:val="000000" w:themeColor="text1"/>
          <w:sz w:val="24"/>
          <w:szCs w:val="24"/>
        </w:rPr>
        <w:t>s.</w:t>
      </w:r>
    </w:p>
    <w:p w14:paraId="3D34CD26" w14:textId="3E197A93" w:rsidR="0040341C" w:rsidRPr="00B62133" w:rsidRDefault="0040341C" w:rsidP="0040341C">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kolonnā </w:t>
      </w:r>
      <w:r w:rsidRPr="00826D34">
        <w:rPr>
          <w:rFonts w:ascii="Times New Roman" w:hAnsi="Times New Roman" w:cs="Times New Roman"/>
          <w:color w:val="000000" w:themeColor="text1"/>
          <w:sz w:val="24"/>
          <w:szCs w:val="24"/>
        </w:rPr>
        <w:t>„</w:t>
      </w:r>
      <w:r w:rsidRPr="0040341C">
        <w:rPr>
          <w:rFonts w:ascii="Times New Roman" w:hAnsi="Times New Roman" w:cs="Times New Roman"/>
          <w:color w:val="000000" w:themeColor="text1"/>
          <w:sz w:val="24"/>
          <w:szCs w:val="24"/>
        </w:rPr>
        <w:t>tajā skaitā</w:t>
      </w:r>
      <w:r>
        <w:rPr>
          <w:rFonts w:ascii="Times New Roman" w:hAnsi="Times New Roman" w:cs="Times New Roman"/>
          <w:color w:val="000000" w:themeColor="text1"/>
          <w:sz w:val="24"/>
          <w:szCs w:val="24"/>
        </w:rPr>
        <w:t xml:space="preserve"> bērni </w:t>
      </w:r>
      <w:r w:rsidRPr="007122F1">
        <w:rPr>
          <w:rFonts w:ascii="Times New Roman" w:hAnsi="Times New Roman" w:cs="Times New Roman"/>
          <w:color w:val="000000" w:themeColor="text1"/>
          <w:sz w:val="24"/>
          <w:szCs w:val="24"/>
        </w:rPr>
        <w:t>(0 – 17 gadiem ieskaitot)”</w:t>
      </w:r>
      <w:r>
        <w:rPr>
          <w:rFonts w:ascii="Times New Roman" w:hAnsi="Times New Roman" w:cs="Times New Roman"/>
          <w:color w:val="000000" w:themeColor="text1"/>
          <w:sz w:val="24"/>
          <w:szCs w:val="24"/>
        </w:rPr>
        <w:t xml:space="preserve"> norāda tikai operēto bērnu skaitu vecumā no 0 </w:t>
      </w:r>
      <w:r w:rsidRPr="007122F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17 gadiem.</w:t>
      </w:r>
    </w:p>
    <w:p w14:paraId="26254AC9" w14:textId="5935C410" w:rsidR="007122F1" w:rsidRPr="002B650B" w:rsidRDefault="007122F1" w:rsidP="007122F1">
      <w:pPr>
        <w:ind w:firstLine="720"/>
        <w:rPr>
          <w:rFonts w:ascii="Times New Roman" w:hAnsi="Times New Roman" w:cs="Times New Roman"/>
          <w:color w:val="000000" w:themeColor="text1"/>
          <w:sz w:val="24"/>
          <w:szCs w:val="24"/>
        </w:rPr>
      </w:pPr>
    </w:p>
    <w:sectPr w:rsidR="007122F1" w:rsidRPr="002B65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A60"/>
    <w:multiLevelType w:val="hybridMultilevel"/>
    <w:tmpl w:val="277AB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4502F6"/>
    <w:multiLevelType w:val="hybridMultilevel"/>
    <w:tmpl w:val="D5E406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BC48D0"/>
    <w:multiLevelType w:val="hybridMultilevel"/>
    <w:tmpl w:val="46D01B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0E762F3"/>
    <w:multiLevelType w:val="hybridMultilevel"/>
    <w:tmpl w:val="DDA0DBB0"/>
    <w:lvl w:ilvl="0" w:tplc="D0667918">
      <w:start w:val="1"/>
      <w:numFmt w:val="decimal"/>
      <w:lvlText w:val="%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49157E"/>
    <w:multiLevelType w:val="hybridMultilevel"/>
    <w:tmpl w:val="7C9AA74C"/>
    <w:lvl w:ilvl="0" w:tplc="9654BCD2">
      <w:start w:val="2"/>
      <w:numFmt w:val="lowerLetter"/>
      <w:lvlText w:val="%1."/>
      <w:lvlJc w:val="left"/>
      <w:pPr>
        <w:ind w:left="288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2A786827"/>
    <w:multiLevelType w:val="hybridMultilevel"/>
    <w:tmpl w:val="B4E8DB8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B1A3042"/>
    <w:multiLevelType w:val="hybridMultilevel"/>
    <w:tmpl w:val="E0268C5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BB4B9C"/>
    <w:multiLevelType w:val="hybridMultilevel"/>
    <w:tmpl w:val="E1006CF0"/>
    <w:lvl w:ilvl="0" w:tplc="F2B0D7BE">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D5402E"/>
    <w:multiLevelType w:val="hybridMultilevel"/>
    <w:tmpl w:val="57689B58"/>
    <w:lvl w:ilvl="0" w:tplc="316EAC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4AA1BA4"/>
    <w:multiLevelType w:val="hybridMultilevel"/>
    <w:tmpl w:val="483468BE"/>
    <w:lvl w:ilvl="0" w:tplc="66D43C0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A2D7FCD"/>
    <w:multiLevelType w:val="hybridMultilevel"/>
    <w:tmpl w:val="99DE62D2"/>
    <w:lvl w:ilvl="0" w:tplc="594083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B3C19DF"/>
    <w:multiLevelType w:val="hybridMultilevel"/>
    <w:tmpl w:val="10B689A6"/>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F793EA0"/>
    <w:multiLevelType w:val="hybridMultilevel"/>
    <w:tmpl w:val="C0EA7134"/>
    <w:lvl w:ilvl="0" w:tplc="F2B0D7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2233D3"/>
    <w:multiLevelType w:val="hybridMultilevel"/>
    <w:tmpl w:val="D36694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451E4F01"/>
    <w:multiLevelType w:val="hybridMultilevel"/>
    <w:tmpl w:val="50DA3B04"/>
    <w:lvl w:ilvl="0" w:tplc="04260017">
      <w:start w:val="1"/>
      <w:numFmt w:val="lowerLetter"/>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15" w15:restartNumberingAfterBreak="0">
    <w:nsid w:val="478910D0"/>
    <w:multiLevelType w:val="hybridMultilevel"/>
    <w:tmpl w:val="5CA6B50A"/>
    <w:lvl w:ilvl="0" w:tplc="66D43C04">
      <w:start w:val="1"/>
      <w:numFmt w:val="decimal"/>
      <w:lvlText w:val="%1."/>
      <w:lvlJc w:val="left"/>
      <w:pPr>
        <w:ind w:left="1080" w:hanging="360"/>
      </w:pPr>
      <w:rPr>
        <w:rFonts w:hint="default"/>
      </w:rPr>
    </w:lvl>
    <w:lvl w:ilvl="1" w:tplc="B87CE1D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1B60A45"/>
    <w:multiLevelType w:val="hybridMultilevel"/>
    <w:tmpl w:val="694E756C"/>
    <w:lvl w:ilvl="0" w:tplc="0ECE6864">
      <w:start w:val="1"/>
      <w:numFmt w:val="decimal"/>
      <w:lvlText w:val="%1."/>
      <w:lvlJc w:val="left"/>
      <w:pPr>
        <w:ind w:left="1080" w:hanging="360"/>
      </w:pPr>
      <w:rPr>
        <w:rFonts w:hint="default"/>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45B7466"/>
    <w:multiLevelType w:val="hybridMultilevel"/>
    <w:tmpl w:val="681ECD4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54910A66"/>
    <w:multiLevelType w:val="hybridMultilevel"/>
    <w:tmpl w:val="5BF05C54"/>
    <w:lvl w:ilvl="0" w:tplc="E3F277F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55642DBD"/>
    <w:multiLevelType w:val="hybridMultilevel"/>
    <w:tmpl w:val="E6D622F8"/>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5732676F"/>
    <w:multiLevelType w:val="hybridMultilevel"/>
    <w:tmpl w:val="5992C2B6"/>
    <w:lvl w:ilvl="0" w:tplc="F2B0D7B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74B0E1E"/>
    <w:multiLevelType w:val="hybridMultilevel"/>
    <w:tmpl w:val="6AD8548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5E1D5A86"/>
    <w:multiLevelType w:val="multilevel"/>
    <w:tmpl w:val="1B805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BC3716"/>
    <w:multiLevelType w:val="hybridMultilevel"/>
    <w:tmpl w:val="A0743470"/>
    <w:lvl w:ilvl="0" w:tplc="66D43C04">
      <w:start w:val="1"/>
      <w:numFmt w:val="decimal"/>
      <w:lvlText w:val="%1."/>
      <w:lvlJc w:val="left"/>
      <w:pPr>
        <w:ind w:left="1080" w:hanging="360"/>
      </w:pPr>
      <w:rPr>
        <w:rFonts w:hint="default"/>
      </w:rPr>
    </w:lvl>
    <w:lvl w:ilvl="1" w:tplc="B87CE1D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F6706A6"/>
    <w:multiLevelType w:val="hybridMultilevel"/>
    <w:tmpl w:val="66262E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E5096C"/>
    <w:multiLevelType w:val="hybridMultilevel"/>
    <w:tmpl w:val="50009CDA"/>
    <w:lvl w:ilvl="0" w:tplc="5940831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2F6FEE"/>
    <w:multiLevelType w:val="hybridMultilevel"/>
    <w:tmpl w:val="297E2508"/>
    <w:lvl w:ilvl="0" w:tplc="DA8255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5464740"/>
    <w:multiLevelType w:val="hybridMultilevel"/>
    <w:tmpl w:val="551C63EE"/>
    <w:lvl w:ilvl="0" w:tplc="11506C24">
      <w:start w:val="1"/>
      <w:numFmt w:val="decimal"/>
      <w:lvlText w:val="%1."/>
      <w:lvlJc w:val="left"/>
      <w:pPr>
        <w:ind w:left="1080" w:hanging="360"/>
      </w:pPr>
      <w:rPr>
        <w:rFonts w:hint="default"/>
      </w:rPr>
    </w:lvl>
    <w:lvl w:ilvl="1" w:tplc="9654BCD2">
      <w:start w:val="2"/>
      <w:numFmt w:val="lowerLetter"/>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784D7B43"/>
    <w:multiLevelType w:val="hybridMultilevel"/>
    <w:tmpl w:val="E1981EF2"/>
    <w:lvl w:ilvl="0" w:tplc="E3F277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03584295">
    <w:abstractNumId w:val="1"/>
  </w:num>
  <w:num w:numId="2" w16cid:durableId="651182184">
    <w:abstractNumId w:val="17"/>
  </w:num>
  <w:num w:numId="3" w16cid:durableId="419369701">
    <w:abstractNumId w:val="14"/>
  </w:num>
  <w:num w:numId="4" w16cid:durableId="933703611">
    <w:abstractNumId w:val="21"/>
  </w:num>
  <w:num w:numId="5" w16cid:durableId="329257926">
    <w:abstractNumId w:val="0"/>
  </w:num>
  <w:num w:numId="6" w16cid:durableId="728961149">
    <w:abstractNumId w:val="8"/>
  </w:num>
  <w:num w:numId="7" w16cid:durableId="754592546">
    <w:abstractNumId w:val="26"/>
  </w:num>
  <w:num w:numId="8" w16cid:durableId="1493178013">
    <w:abstractNumId w:val="6"/>
  </w:num>
  <w:num w:numId="9" w16cid:durableId="1956134195">
    <w:abstractNumId w:val="13"/>
  </w:num>
  <w:num w:numId="10" w16cid:durableId="1498619464">
    <w:abstractNumId w:val="16"/>
  </w:num>
  <w:num w:numId="11" w16cid:durableId="1446386135">
    <w:abstractNumId w:val="5"/>
  </w:num>
  <w:num w:numId="12" w16cid:durableId="1146554801">
    <w:abstractNumId w:val="27"/>
  </w:num>
  <w:num w:numId="13" w16cid:durableId="179852432">
    <w:abstractNumId w:val="4"/>
  </w:num>
  <w:num w:numId="14" w16cid:durableId="842939251">
    <w:abstractNumId w:val="3"/>
  </w:num>
  <w:num w:numId="15" w16cid:durableId="89618930">
    <w:abstractNumId w:val="28"/>
  </w:num>
  <w:num w:numId="16" w16cid:durableId="414133857">
    <w:abstractNumId w:val="18"/>
  </w:num>
  <w:num w:numId="17" w16cid:durableId="1224294084">
    <w:abstractNumId w:val="20"/>
  </w:num>
  <w:num w:numId="18" w16cid:durableId="273291263">
    <w:abstractNumId w:val="12"/>
  </w:num>
  <w:num w:numId="19" w16cid:durableId="1807627075">
    <w:abstractNumId w:val="7"/>
  </w:num>
  <w:num w:numId="20" w16cid:durableId="120467282">
    <w:abstractNumId w:val="25"/>
  </w:num>
  <w:num w:numId="21" w16cid:durableId="1695115046">
    <w:abstractNumId w:val="10"/>
  </w:num>
  <w:num w:numId="22" w16cid:durableId="604654071">
    <w:abstractNumId w:val="2"/>
  </w:num>
  <w:num w:numId="23" w16cid:durableId="486633605">
    <w:abstractNumId w:val="23"/>
  </w:num>
  <w:num w:numId="24" w16cid:durableId="1661931250">
    <w:abstractNumId w:val="19"/>
  </w:num>
  <w:num w:numId="25" w16cid:durableId="1755590811">
    <w:abstractNumId w:val="15"/>
  </w:num>
  <w:num w:numId="26" w16cid:durableId="1980306349">
    <w:abstractNumId w:val="9"/>
  </w:num>
  <w:num w:numId="27" w16cid:durableId="2067989841">
    <w:abstractNumId w:val="24"/>
  </w:num>
  <w:num w:numId="28" w16cid:durableId="1419671877">
    <w:abstractNumId w:val="11"/>
  </w:num>
  <w:num w:numId="29" w16cid:durableId="11196911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E0"/>
    <w:rsid w:val="0000339A"/>
    <w:rsid w:val="00014EFD"/>
    <w:rsid w:val="0004065B"/>
    <w:rsid w:val="0004175D"/>
    <w:rsid w:val="00041F71"/>
    <w:rsid w:val="00041FE4"/>
    <w:rsid w:val="00066C5D"/>
    <w:rsid w:val="0007335F"/>
    <w:rsid w:val="000866E0"/>
    <w:rsid w:val="0009637B"/>
    <w:rsid w:val="000A0281"/>
    <w:rsid w:val="000A154F"/>
    <w:rsid w:val="000D51EC"/>
    <w:rsid w:val="000E5B98"/>
    <w:rsid w:val="000F2D4A"/>
    <w:rsid w:val="000F6700"/>
    <w:rsid w:val="00100727"/>
    <w:rsid w:val="00104760"/>
    <w:rsid w:val="00105B53"/>
    <w:rsid w:val="00107584"/>
    <w:rsid w:val="0016296F"/>
    <w:rsid w:val="0019757F"/>
    <w:rsid w:val="00197A9A"/>
    <w:rsid w:val="001A11BF"/>
    <w:rsid w:val="001C1213"/>
    <w:rsid w:val="001C34A0"/>
    <w:rsid w:val="001C5F60"/>
    <w:rsid w:val="001C69F4"/>
    <w:rsid w:val="00246840"/>
    <w:rsid w:val="00254141"/>
    <w:rsid w:val="00266FFC"/>
    <w:rsid w:val="002701A2"/>
    <w:rsid w:val="00281D4A"/>
    <w:rsid w:val="002857CE"/>
    <w:rsid w:val="002861CB"/>
    <w:rsid w:val="002B2055"/>
    <w:rsid w:val="002B650B"/>
    <w:rsid w:val="003012DD"/>
    <w:rsid w:val="0031098B"/>
    <w:rsid w:val="0031631D"/>
    <w:rsid w:val="003302FB"/>
    <w:rsid w:val="0033449C"/>
    <w:rsid w:val="00351835"/>
    <w:rsid w:val="00371FBD"/>
    <w:rsid w:val="003809C0"/>
    <w:rsid w:val="00395C9A"/>
    <w:rsid w:val="003A0997"/>
    <w:rsid w:val="003A1FBE"/>
    <w:rsid w:val="003B3104"/>
    <w:rsid w:val="003B702B"/>
    <w:rsid w:val="003C0F6D"/>
    <w:rsid w:val="003C56B9"/>
    <w:rsid w:val="003E67F1"/>
    <w:rsid w:val="003F54AF"/>
    <w:rsid w:val="0040341C"/>
    <w:rsid w:val="00411296"/>
    <w:rsid w:val="004352C4"/>
    <w:rsid w:val="00442C1A"/>
    <w:rsid w:val="00460CE6"/>
    <w:rsid w:val="00461E15"/>
    <w:rsid w:val="004678AD"/>
    <w:rsid w:val="00470D83"/>
    <w:rsid w:val="004A79D1"/>
    <w:rsid w:val="004D3A08"/>
    <w:rsid w:val="004E13E1"/>
    <w:rsid w:val="004F0710"/>
    <w:rsid w:val="00524EE0"/>
    <w:rsid w:val="005251B1"/>
    <w:rsid w:val="00534900"/>
    <w:rsid w:val="0053706D"/>
    <w:rsid w:val="005373AB"/>
    <w:rsid w:val="00544405"/>
    <w:rsid w:val="005508DD"/>
    <w:rsid w:val="00572C7D"/>
    <w:rsid w:val="00574BB9"/>
    <w:rsid w:val="005832BA"/>
    <w:rsid w:val="00586010"/>
    <w:rsid w:val="00586DEF"/>
    <w:rsid w:val="005B5953"/>
    <w:rsid w:val="005C09BB"/>
    <w:rsid w:val="005D0AF7"/>
    <w:rsid w:val="005D46EE"/>
    <w:rsid w:val="005E2D74"/>
    <w:rsid w:val="005F4832"/>
    <w:rsid w:val="00624141"/>
    <w:rsid w:val="00645F32"/>
    <w:rsid w:val="00663AE6"/>
    <w:rsid w:val="006641CE"/>
    <w:rsid w:val="00664341"/>
    <w:rsid w:val="006C0F9C"/>
    <w:rsid w:val="006C4F4E"/>
    <w:rsid w:val="006C61A7"/>
    <w:rsid w:val="006D2515"/>
    <w:rsid w:val="006E4842"/>
    <w:rsid w:val="007122F1"/>
    <w:rsid w:val="00716C10"/>
    <w:rsid w:val="00730306"/>
    <w:rsid w:val="00732CA4"/>
    <w:rsid w:val="00741161"/>
    <w:rsid w:val="00751017"/>
    <w:rsid w:val="00761614"/>
    <w:rsid w:val="007716D2"/>
    <w:rsid w:val="00786F1C"/>
    <w:rsid w:val="007A5A72"/>
    <w:rsid w:val="007A711B"/>
    <w:rsid w:val="007D4A50"/>
    <w:rsid w:val="007D729D"/>
    <w:rsid w:val="007E30DE"/>
    <w:rsid w:val="008159AF"/>
    <w:rsid w:val="00817974"/>
    <w:rsid w:val="00826D34"/>
    <w:rsid w:val="00842A56"/>
    <w:rsid w:val="0084509E"/>
    <w:rsid w:val="00863C9A"/>
    <w:rsid w:val="008656AC"/>
    <w:rsid w:val="00894EDB"/>
    <w:rsid w:val="008B69ED"/>
    <w:rsid w:val="008B6BFF"/>
    <w:rsid w:val="008E3942"/>
    <w:rsid w:val="008F0B78"/>
    <w:rsid w:val="00922CFF"/>
    <w:rsid w:val="00941C15"/>
    <w:rsid w:val="00967E5E"/>
    <w:rsid w:val="00975429"/>
    <w:rsid w:val="009762F6"/>
    <w:rsid w:val="00977E70"/>
    <w:rsid w:val="009950A7"/>
    <w:rsid w:val="009972CE"/>
    <w:rsid w:val="009F104C"/>
    <w:rsid w:val="00A25E81"/>
    <w:rsid w:val="00A326B9"/>
    <w:rsid w:val="00A537A3"/>
    <w:rsid w:val="00A876DB"/>
    <w:rsid w:val="00A90ABC"/>
    <w:rsid w:val="00AB37F8"/>
    <w:rsid w:val="00B05023"/>
    <w:rsid w:val="00B06F8D"/>
    <w:rsid w:val="00B25500"/>
    <w:rsid w:val="00B333FC"/>
    <w:rsid w:val="00B36DA1"/>
    <w:rsid w:val="00B62133"/>
    <w:rsid w:val="00B76A03"/>
    <w:rsid w:val="00B91180"/>
    <w:rsid w:val="00B96A93"/>
    <w:rsid w:val="00BA60DB"/>
    <w:rsid w:val="00BA7B9E"/>
    <w:rsid w:val="00BB6DB8"/>
    <w:rsid w:val="00C12358"/>
    <w:rsid w:val="00C1740D"/>
    <w:rsid w:val="00C20E2F"/>
    <w:rsid w:val="00C30A5D"/>
    <w:rsid w:val="00C34562"/>
    <w:rsid w:val="00C35DE8"/>
    <w:rsid w:val="00C41112"/>
    <w:rsid w:val="00C52533"/>
    <w:rsid w:val="00C67DB9"/>
    <w:rsid w:val="00C82EA3"/>
    <w:rsid w:val="00C91076"/>
    <w:rsid w:val="00C95653"/>
    <w:rsid w:val="00CA6741"/>
    <w:rsid w:val="00CD4D17"/>
    <w:rsid w:val="00CE7752"/>
    <w:rsid w:val="00CF4E4D"/>
    <w:rsid w:val="00CF4FF9"/>
    <w:rsid w:val="00D0005E"/>
    <w:rsid w:val="00D06A50"/>
    <w:rsid w:val="00D15FEC"/>
    <w:rsid w:val="00D2729C"/>
    <w:rsid w:val="00D33146"/>
    <w:rsid w:val="00D37BB6"/>
    <w:rsid w:val="00D759AE"/>
    <w:rsid w:val="00D933EB"/>
    <w:rsid w:val="00DC199D"/>
    <w:rsid w:val="00DC47F3"/>
    <w:rsid w:val="00DC4A8C"/>
    <w:rsid w:val="00DD2E25"/>
    <w:rsid w:val="00DE2910"/>
    <w:rsid w:val="00DE4B0D"/>
    <w:rsid w:val="00DF34DD"/>
    <w:rsid w:val="00E178E7"/>
    <w:rsid w:val="00E6624E"/>
    <w:rsid w:val="00EB10C6"/>
    <w:rsid w:val="00EE12BC"/>
    <w:rsid w:val="00EE7B30"/>
    <w:rsid w:val="00F06346"/>
    <w:rsid w:val="00F07280"/>
    <w:rsid w:val="00F22FF7"/>
    <w:rsid w:val="00F4043A"/>
    <w:rsid w:val="00F668DB"/>
    <w:rsid w:val="00F73129"/>
    <w:rsid w:val="00F87E24"/>
    <w:rsid w:val="00F90DEE"/>
    <w:rsid w:val="00FA1E29"/>
    <w:rsid w:val="00FE3D4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187F"/>
  <w15:docId w15:val="{AE3831D5-5E5B-411F-B44D-696062D8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FE4"/>
    <w:pPr>
      <w:ind w:left="720"/>
      <w:contextualSpacing/>
    </w:pPr>
  </w:style>
  <w:style w:type="character" w:styleId="CommentReference">
    <w:name w:val="annotation reference"/>
    <w:basedOn w:val="DefaultParagraphFont"/>
    <w:uiPriority w:val="99"/>
    <w:semiHidden/>
    <w:unhideWhenUsed/>
    <w:rsid w:val="00524EE0"/>
    <w:rPr>
      <w:sz w:val="16"/>
      <w:szCs w:val="16"/>
    </w:rPr>
  </w:style>
  <w:style w:type="paragraph" w:styleId="CommentText">
    <w:name w:val="annotation text"/>
    <w:basedOn w:val="Normal"/>
    <w:link w:val="CommentTextChar"/>
    <w:uiPriority w:val="99"/>
    <w:semiHidden/>
    <w:unhideWhenUsed/>
    <w:rsid w:val="00524EE0"/>
    <w:pPr>
      <w:spacing w:line="240" w:lineRule="auto"/>
    </w:pPr>
    <w:rPr>
      <w:sz w:val="20"/>
      <w:szCs w:val="20"/>
    </w:rPr>
  </w:style>
  <w:style w:type="character" w:customStyle="1" w:styleId="CommentTextChar">
    <w:name w:val="Comment Text Char"/>
    <w:basedOn w:val="DefaultParagraphFont"/>
    <w:link w:val="CommentText"/>
    <w:uiPriority w:val="99"/>
    <w:semiHidden/>
    <w:rsid w:val="00524EE0"/>
    <w:rPr>
      <w:sz w:val="20"/>
      <w:szCs w:val="20"/>
    </w:rPr>
  </w:style>
  <w:style w:type="paragraph" w:styleId="CommentSubject">
    <w:name w:val="annotation subject"/>
    <w:basedOn w:val="CommentText"/>
    <w:next w:val="CommentText"/>
    <w:link w:val="CommentSubjectChar"/>
    <w:uiPriority w:val="99"/>
    <w:semiHidden/>
    <w:unhideWhenUsed/>
    <w:rsid w:val="00524EE0"/>
    <w:rPr>
      <w:b/>
      <w:bCs/>
    </w:rPr>
  </w:style>
  <w:style w:type="character" w:customStyle="1" w:styleId="CommentSubjectChar">
    <w:name w:val="Comment Subject Char"/>
    <w:basedOn w:val="CommentTextChar"/>
    <w:link w:val="CommentSubject"/>
    <w:uiPriority w:val="99"/>
    <w:semiHidden/>
    <w:rsid w:val="00524EE0"/>
    <w:rPr>
      <w:b/>
      <w:bCs/>
      <w:sz w:val="20"/>
      <w:szCs w:val="20"/>
    </w:rPr>
  </w:style>
  <w:style w:type="paragraph" w:styleId="BalloonText">
    <w:name w:val="Balloon Text"/>
    <w:basedOn w:val="Normal"/>
    <w:link w:val="BalloonTextChar"/>
    <w:uiPriority w:val="99"/>
    <w:semiHidden/>
    <w:unhideWhenUsed/>
    <w:rsid w:val="00524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E0"/>
    <w:rPr>
      <w:rFonts w:ascii="Tahoma" w:hAnsi="Tahoma" w:cs="Tahoma"/>
      <w:sz w:val="16"/>
      <w:szCs w:val="16"/>
    </w:rPr>
  </w:style>
  <w:style w:type="character" w:styleId="Hyperlink">
    <w:name w:val="Hyperlink"/>
    <w:basedOn w:val="DefaultParagraphFont"/>
    <w:uiPriority w:val="99"/>
    <w:semiHidden/>
    <w:unhideWhenUsed/>
    <w:rsid w:val="00975429"/>
    <w:rPr>
      <w:color w:val="0000FF"/>
      <w:u w:val="single"/>
    </w:rPr>
  </w:style>
  <w:style w:type="table" w:styleId="TableGrid">
    <w:name w:val="Table Grid"/>
    <w:basedOn w:val="TableNormal"/>
    <w:uiPriority w:val="59"/>
    <w:rsid w:val="00F07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104760"/>
    <w:pPr>
      <w:spacing w:before="100" w:beforeAutospacing="1" w:after="100" w:afterAutospacing="1"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7479">
      <w:bodyDiv w:val="1"/>
      <w:marLeft w:val="0"/>
      <w:marRight w:val="0"/>
      <w:marTop w:val="0"/>
      <w:marBottom w:val="0"/>
      <w:divBdr>
        <w:top w:val="none" w:sz="0" w:space="0" w:color="auto"/>
        <w:left w:val="none" w:sz="0" w:space="0" w:color="auto"/>
        <w:bottom w:val="none" w:sz="0" w:space="0" w:color="auto"/>
        <w:right w:val="none" w:sz="0" w:space="0" w:color="auto"/>
      </w:divBdr>
    </w:div>
    <w:div w:id="289359850">
      <w:bodyDiv w:val="1"/>
      <w:marLeft w:val="0"/>
      <w:marRight w:val="0"/>
      <w:marTop w:val="0"/>
      <w:marBottom w:val="0"/>
      <w:divBdr>
        <w:top w:val="none" w:sz="0" w:space="0" w:color="auto"/>
        <w:left w:val="none" w:sz="0" w:space="0" w:color="auto"/>
        <w:bottom w:val="none" w:sz="0" w:space="0" w:color="auto"/>
        <w:right w:val="none" w:sz="0" w:space="0" w:color="auto"/>
      </w:divBdr>
    </w:div>
    <w:div w:id="518276227">
      <w:bodyDiv w:val="1"/>
      <w:marLeft w:val="0"/>
      <w:marRight w:val="0"/>
      <w:marTop w:val="0"/>
      <w:marBottom w:val="0"/>
      <w:divBdr>
        <w:top w:val="none" w:sz="0" w:space="0" w:color="auto"/>
        <w:left w:val="none" w:sz="0" w:space="0" w:color="auto"/>
        <w:bottom w:val="none" w:sz="0" w:space="0" w:color="auto"/>
        <w:right w:val="none" w:sz="0" w:space="0" w:color="auto"/>
      </w:divBdr>
    </w:div>
    <w:div w:id="677121680">
      <w:bodyDiv w:val="1"/>
      <w:marLeft w:val="0"/>
      <w:marRight w:val="0"/>
      <w:marTop w:val="0"/>
      <w:marBottom w:val="0"/>
      <w:divBdr>
        <w:top w:val="none" w:sz="0" w:space="0" w:color="auto"/>
        <w:left w:val="none" w:sz="0" w:space="0" w:color="auto"/>
        <w:bottom w:val="none" w:sz="0" w:space="0" w:color="auto"/>
        <w:right w:val="none" w:sz="0" w:space="0" w:color="auto"/>
      </w:divBdr>
    </w:div>
    <w:div w:id="696925910">
      <w:bodyDiv w:val="1"/>
      <w:marLeft w:val="0"/>
      <w:marRight w:val="0"/>
      <w:marTop w:val="0"/>
      <w:marBottom w:val="0"/>
      <w:divBdr>
        <w:top w:val="none" w:sz="0" w:space="0" w:color="auto"/>
        <w:left w:val="none" w:sz="0" w:space="0" w:color="auto"/>
        <w:bottom w:val="none" w:sz="0" w:space="0" w:color="auto"/>
        <w:right w:val="none" w:sz="0" w:space="0" w:color="auto"/>
      </w:divBdr>
    </w:div>
    <w:div w:id="1152336625">
      <w:bodyDiv w:val="1"/>
      <w:marLeft w:val="0"/>
      <w:marRight w:val="0"/>
      <w:marTop w:val="0"/>
      <w:marBottom w:val="0"/>
      <w:divBdr>
        <w:top w:val="none" w:sz="0" w:space="0" w:color="auto"/>
        <w:left w:val="none" w:sz="0" w:space="0" w:color="auto"/>
        <w:bottom w:val="none" w:sz="0" w:space="0" w:color="auto"/>
        <w:right w:val="none" w:sz="0" w:space="0" w:color="auto"/>
      </w:divBdr>
    </w:div>
    <w:div w:id="1663657196">
      <w:bodyDiv w:val="1"/>
      <w:marLeft w:val="0"/>
      <w:marRight w:val="0"/>
      <w:marTop w:val="0"/>
      <w:marBottom w:val="0"/>
      <w:divBdr>
        <w:top w:val="none" w:sz="0" w:space="0" w:color="auto"/>
        <w:left w:val="none" w:sz="0" w:space="0" w:color="auto"/>
        <w:bottom w:val="none" w:sz="0" w:space="0" w:color="auto"/>
        <w:right w:val="none" w:sz="0" w:space="0" w:color="auto"/>
      </w:divBdr>
    </w:div>
    <w:div w:id="1931816382">
      <w:bodyDiv w:val="1"/>
      <w:marLeft w:val="0"/>
      <w:marRight w:val="0"/>
      <w:marTop w:val="0"/>
      <w:marBottom w:val="0"/>
      <w:divBdr>
        <w:top w:val="none" w:sz="0" w:space="0" w:color="auto"/>
        <w:left w:val="none" w:sz="0" w:space="0" w:color="auto"/>
        <w:bottom w:val="none" w:sz="0" w:space="0" w:color="auto"/>
        <w:right w:val="none" w:sz="0" w:space="0" w:color="auto"/>
      </w:divBdr>
    </w:div>
    <w:div w:id="20916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A9817-5B9C-402D-8DA8-43B066E64D46}">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68</TotalTime>
  <Pages>6</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Alise Bāliņa</dc:creator>
  <cp:lastModifiedBy>Alise Smirnova</cp:lastModifiedBy>
  <cp:revision>6</cp:revision>
  <cp:lastPrinted>2018-11-28T09:09:00Z</cp:lastPrinted>
  <dcterms:created xsi:type="dcterms:W3CDTF">2025-12-29T14:34:00Z</dcterms:created>
  <dcterms:modified xsi:type="dcterms:W3CDTF">2025-12-30T07:07:00Z</dcterms:modified>
</cp:coreProperties>
</file>