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39F" w:rsidRPr="004F4982" w:rsidRDefault="0041239F" w:rsidP="0041239F">
      <w:pPr>
        <w:spacing w:line="240" w:lineRule="auto"/>
        <w:contextualSpacing/>
        <w:jc w:val="right"/>
        <w:rPr>
          <w:b/>
          <w:szCs w:val="24"/>
          <w:lang w:eastAsia="en-US"/>
        </w:rPr>
      </w:pPr>
      <w:bookmarkStart w:id="0" w:name="_Ref134797789"/>
      <w:bookmarkStart w:id="1" w:name="_Toc26600577"/>
      <w:bookmarkStart w:id="2" w:name="_Ref379198462"/>
      <w:bookmarkStart w:id="3" w:name="_Ref447722363"/>
      <w:bookmarkStart w:id="4" w:name="_GoBack"/>
      <w:bookmarkEnd w:id="0"/>
      <w:bookmarkEnd w:id="4"/>
      <w:r w:rsidRPr="004F4982">
        <w:rPr>
          <w:b/>
          <w:szCs w:val="24"/>
          <w:lang w:eastAsia="en-US"/>
        </w:rPr>
        <w:t>APSTIPRINĀTS</w:t>
      </w:r>
    </w:p>
    <w:p w:rsidR="0041239F" w:rsidRPr="004F4982" w:rsidRDefault="0041239F" w:rsidP="0041239F">
      <w:pPr>
        <w:spacing w:line="240" w:lineRule="auto"/>
        <w:contextualSpacing/>
        <w:jc w:val="right"/>
        <w:rPr>
          <w:szCs w:val="24"/>
          <w:lang w:eastAsia="en-US"/>
        </w:rPr>
      </w:pPr>
      <w:r w:rsidRPr="004F4982">
        <w:rPr>
          <w:szCs w:val="24"/>
          <w:lang w:eastAsia="en-US"/>
        </w:rPr>
        <w:t>Iepirkuma komisijas</w:t>
      </w:r>
    </w:p>
    <w:p w:rsidR="0041239F" w:rsidRPr="004F4982" w:rsidRDefault="006877D0" w:rsidP="0041239F">
      <w:pPr>
        <w:spacing w:line="240" w:lineRule="auto"/>
        <w:contextualSpacing/>
        <w:jc w:val="right"/>
        <w:rPr>
          <w:szCs w:val="24"/>
          <w:lang w:eastAsia="en-US"/>
        </w:rPr>
      </w:pPr>
      <w:r w:rsidRPr="004F4982">
        <w:rPr>
          <w:szCs w:val="24"/>
          <w:lang w:eastAsia="en-US"/>
        </w:rPr>
        <w:t>2017</w:t>
      </w:r>
      <w:r w:rsidR="0041239F" w:rsidRPr="004F4982">
        <w:rPr>
          <w:szCs w:val="24"/>
          <w:lang w:eastAsia="en-US"/>
        </w:rPr>
        <w:t xml:space="preserve">. gada </w:t>
      </w:r>
      <w:r w:rsidR="004F4982" w:rsidRPr="004F4982">
        <w:rPr>
          <w:szCs w:val="24"/>
          <w:lang w:eastAsia="en-US"/>
        </w:rPr>
        <w:t>4.</w:t>
      </w:r>
      <w:r w:rsidR="00AD61CA" w:rsidRPr="004F4982">
        <w:rPr>
          <w:szCs w:val="24"/>
          <w:lang w:eastAsia="en-US"/>
        </w:rPr>
        <w:t>septembra s</w:t>
      </w:r>
      <w:r w:rsidR="0041239F" w:rsidRPr="004F4982">
        <w:rPr>
          <w:szCs w:val="24"/>
          <w:lang w:eastAsia="en-US"/>
        </w:rPr>
        <w:t>ēdē</w:t>
      </w:r>
    </w:p>
    <w:p w:rsidR="0041239F" w:rsidRPr="004F4982" w:rsidRDefault="0041239F" w:rsidP="0041239F">
      <w:pPr>
        <w:spacing w:line="240" w:lineRule="auto"/>
        <w:contextualSpacing/>
        <w:jc w:val="right"/>
        <w:rPr>
          <w:szCs w:val="24"/>
          <w:lang w:eastAsia="en-US"/>
        </w:rPr>
      </w:pPr>
      <w:r w:rsidRPr="004F4982">
        <w:rPr>
          <w:szCs w:val="24"/>
          <w:lang w:eastAsia="en-US"/>
        </w:rPr>
        <w:t>(protokols Nr.1)</w:t>
      </w:r>
    </w:p>
    <w:p w:rsidR="0041239F" w:rsidRPr="004F4982" w:rsidRDefault="0041239F" w:rsidP="0041239F">
      <w:pPr>
        <w:spacing w:line="240" w:lineRule="auto"/>
        <w:contextualSpacing/>
        <w:jc w:val="both"/>
        <w:rPr>
          <w:szCs w:val="24"/>
          <w:lang w:eastAsia="en-US"/>
        </w:rPr>
      </w:pPr>
    </w:p>
    <w:p w:rsidR="0041239F" w:rsidRPr="004F4982" w:rsidRDefault="0041239F" w:rsidP="0041239F">
      <w:pPr>
        <w:spacing w:line="240" w:lineRule="auto"/>
        <w:contextualSpacing/>
        <w:jc w:val="right"/>
        <w:rPr>
          <w:szCs w:val="24"/>
          <w:lang w:eastAsia="en-US"/>
        </w:rPr>
      </w:pPr>
      <w:r w:rsidRPr="004F4982">
        <w:rPr>
          <w:szCs w:val="24"/>
          <w:lang w:eastAsia="en-US"/>
        </w:rPr>
        <w:t>______________________________________</w:t>
      </w:r>
    </w:p>
    <w:p w:rsidR="0041239F" w:rsidRPr="004F4982" w:rsidRDefault="0041239F" w:rsidP="0041239F">
      <w:pPr>
        <w:spacing w:line="240" w:lineRule="auto"/>
        <w:contextualSpacing/>
        <w:jc w:val="right"/>
        <w:rPr>
          <w:szCs w:val="24"/>
          <w:lang w:eastAsia="en-US"/>
        </w:rPr>
      </w:pPr>
      <w:r w:rsidRPr="004F4982">
        <w:rPr>
          <w:szCs w:val="24"/>
          <w:lang w:eastAsia="en-US"/>
        </w:rPr>
        <w:t>Iepirkumu komisijas priekšsēdētāja J.Lepiksone</w:t>
      </w:r>
    </w:p>
    <w:p w:rsidR="0041239F" w:rsidRPr="004F4982" w:rsidRDefault="0041239F" w:rsidP="0041239F">
      <w:pPr>
        <w:spacing w:line="240" w:lineRule="auto"/>
        <w:contextualSpacing/>
        <w:jc w:val="center"/>
        <w:rPr>
          <w:i/>
          <w:szCs w:val="24"/>
        </w:rPr>
      </w:pPr>
    </w:p>
    <w:p w:rsidR="0041239F" w:rsidRPr="004F4982" w:rsidRDefault="0041239F" w:rsidP="0041239F">
      <w:pPr>
        <w:spacing w:line="240" w:lineRule="auto"/>
        <w:contextualSpacing/>
        <w:jc w:val="center"/>
        <w:rPr>
          <w:i/>
          <w:szCs w:val="24"/>
        </w:rPr>
      </w:pPr>
    </w:p>
    <w:p w:rsidR="0041239F" w:rsidRPr="004F4982" w:rsidRDefault="0041239F" w:rsidP="0041239F">
      <w:pPr>
        <w:spacing w:line="240" w:lineRule="auto"/>
        <w:contextualSpacing/>
        <w:jc w:val="center"/>
        <w:rPr>
          <w:i/>
          <w:szCs w:val="24"/>
        </w:rPr>
      </w:pPr>
    </w:p>
    <w:p w:rsidR="0041239F" w:rsidRPr="004F4982" w:rsidRDefault="0041239F" w:rsidP="0041239F">
      <w:pPr>
        <w:spacing w:line="240" w:lineRule="auto"/>
        <w:contextualSpacing/>
        <w:jc w:val="center"/>
        <w:rPr>
          <w:i/>
          <w:szCs w:val="24"/>
        </w:rPr>
      </w:pPr>
    </w:p>
    <w:p w:rsidR="0041239F" w:rsidRPr="004F4982" w:rsidRDefault="0041239F" w:rsidP="0041239F">
      <w:pPr>
        <w:spacing w:line="240" w:lineRule="auto"/>
        <w:contextualSpacing/>
        <w:jc w:val="center"/>
        <w:rPr>
          <w:i/>
          <w:szCs w:val="24"/>
        </w:rPr>
      </w:pPr>
    </w:p>
    <w:p w:rsidR="0041239F" w:rsidRPr="004F4982" w:rsidRDefault="0041239F" w:rsidP="0041239F">
      <w:pPr>
        <w:spacing w:line="240" w:lineRule="auto"/>
        <w:contextualSpacing/>
        <w:jc w:val="center"/>
        <w:rPr>
          <w:i/>
          <w:szCs w:val="24"/>
        </w:rPr>
      </w:pPr>
    </w:p>
    <w:p w:rsidR="0041239F" w:rsidRPr="004F4982" w:rsidRDefault="0041239F" w:rsidP="0041239F">
      <w:pPr>
        <w:spacing w:line="240" w:lineRule="auto"/>
        <w:contextualSpacing/>
        <w:jc w:val="center"/>
        <w:rPr>
          <w:i/>
          <w:szCs w:val="24"/>
        </w:rPr>
      </w:pPr>
      <w:r w:rsidRPr="004F4982">
        <w:rPr>
          <w:i/>
          <w:szCs w:val="24"/>
        </w:rPr>
        <w:t xml:space="preserve">Saskaņā ar Publisko iepirkumu likuma 9. pantu </w:t>
      </w:r>
    </w:p>
    <w:p w:rsidR="0041239F" w:rsidRPr="004F4982" w:rsidRDefault="0041239F" w:rsidP="0041239F">
      <w:pPr>
        <w:spacing w:line="240" w:lineRule="auto"/>
        <w:contextualSpacing/>
        <w:jc w:val="center"/>
        <w:rPr>
          <w:b/>
          <w:color w:val="00000A"/>
          <w:szCs w:val="24"/>
        </w:rPr>
      </w:pPr>
      <w:r w:rsidRPr="004F4982">
        <w:rPr>
          <w:i/>
          <w:szCs w:val="24"/>
        </w:rPr>
        <w:t>Slimību profilakses un kontroles centra organizētā iepirkuma</w:t>
      </w:r>
    </w:p>
    <w:p w:rsidR="0041239F" w:rsidRPr="004F4982" w:rsidRDefault="0041239F" w:rsidP="0041239F">
      <w:pPr>
        <w:spacing w:line="240" w:lineRule="auto"/>
        <w:contextualSpacing/>
        <w:jc w:val="center"/>
        <w:rPr>
          <w:b/>
          <w:color w:val="00000A"/>
          <w:szCs w:val="24"/>
        </w:rPr>
      </w:pPr>
      <w:r w:rsidRPr="004F4982">
        <w:rPr>
          <w:b/>
          <w:color w:val="00000A"/>
          <w:szCs w:val="24"/>
        </w:rPr>
        <w:t xml:space="preserve">“Problemātisko narkotiku lietotāju kohortas pētījums, </w:t>
      </w:r>
    </w:p>
    <w:p w:rsidR="0041239F" w:rsidRPr="004F4982" w:rsidRDefault="0041239F" w:rsidP="0041239F">
      <w:pPr>
        <w:spacing w:line="240" w:lineRule="auto"/>
        <w:contextualSpacing/>
        <w:jc w:val="center"/>
        <w:rPr>
          <w:bCs/>
          <w:iCs/>
          <w:szCs w:val="24"/>
        </w:rPr>
      </w:pPr>
      <w:r w:rsidRPr="004F4982">
        <w:rPr>
          <w:b/>
          <w:color w:val="00000A"/>
          <w:szCs w:val="24"/>
        </w:rPr>
        <w:t xml:space="preserve">ietverot stacionāro psihoterapijas un rehabilitācijas programmu novērtējumu” </w:t>
      </w:r>
    </w:p>
    <w:p w:rsidR="0041239F" w:rsidRPr="004F4982" w:rsidRDefault="0041239F" w:rsidP="0041239F">
      <w:pPr>
        <w:spacing w:line="240" w:lineRule="auto"/>
        <w:contextualSpacing/>
        <w:jc w:val="center"/>
        <w:rPr>
          <w:b/>
          <w:i/>
          <w:szCs w:val="24"/>
        </w:rPr>
      </w:pPr>
      <w:r w:rsidRPr="004F4982">
        <w:rPr>
          <w:bCs/>
          <w:iCs/>
          <w:szCs w:val="24"/>
        </w:rPr>
        <w:t xml:space="preserve"> (iepirkuma identifikācijas Nr. </w:t>
      </w:r>
      <w:r w:rsidRPr="004F4982">
        <w:rPr>
          <w:szCs w:val="24"/>
        </w:rPr>
        <w:t>SPKC 2017/</w:t>
      </w:r>
      <w:r w:rsidR="00AD61CA" w:rsidRPr="004F4982">
        <w:rPr>
          <w:szCs w:val="24"/>
        </w:rPr>
        <w:t>22</w:t>
      </w:r>
      <w:r w:rsidRPr="004F4982">
        <w:rPr>
          <w:bCs/>
          <w:iCs/>
          <w:szCs w:val="24"/>
        </w:rPr>
        <w:t>)</w:t>
      </w:r>
    </w:p>
    <w:p w:rsidR="0041239F" w:rsidRPr="004F4982" w:rsidRDefault="0041239F" w:rsidP="0041239F">
      <w:pPr>
        <w:spacing w:line="240" w:lineRule="auto"/>
        <w:ind w:left="357"/>
        <w:contextualSpacing/>
        <w:jc w:val="center"/>
        <w:rPr>
          <w:b/>
          <w:i/>
          <w:szCs w:val="24"/>
        </w:rPr>
      </w:pPr>
      <w:r w:rsidRPr="004F4982">
        <w:rPr>
          <w:b/>
          <w:i/>
          <w:szCs w:val="24"/>
        </w:rPr>
        <w:t>INSTRUKCIJA PRETENDENTIEM</w:t>
      </w: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spacing w:line="240" w:lineRule="auto"/>
        <w:ind w:left="357"/>
        <w:contextualSpacing/>
        <w:jc w:val="center"/>
        <w:rPr>
          <w:b/>
          <w:i/>
          <w:szCs w:val="24"/>
        </w:rPr>
      </w:pPr>
    </w:p>
    <w:p w:rsidR="0041239F" w:rsidRPr="004F4982" w:rsidRDefault="0041239F" w:rsidP="0041239F">
      <w:pPr>
        <w:pStyle w:val="Heading1"/>
        <w:keepLines w:val="0"/>
        <w:suppressLineNumbers w:val="0"/>
        <w:spacing w:before="120" w:line="100" w:lineRule="atLeast"/>
        <w:ind w:hanging="425"/>
      </w:pPr>
      <w:r w:rsidRPr="004F4982">
        <w:lastRenderedPageBreak/>
        <w:t>Pasūtītājs: Slimību profilakses un kontroles centrs, reģ. Nr. 90009756700, Duntes iela 22, K-5, Rīga, LV-1005, tālrunis 67501590, fakss 67501591.</w:t>
      </w:r>
    </w:p>
    <w:p w:rsidR="0041239F" w:rsidRPr="004F4982" w:rsidRDefault="0041239F" w:rsidP="0041239F">
      <w:pPr>
        <w:pStyle w:val="Heading1"/>
        <w:keepLines w:val="0"/>
        <w:suppressLineNumbers w:val="0"/>
        <w:spacing w:before="120" w:line="100" w:lineRule="atLeast"/>
        <w:ind w:hanging="425"/>
        <w:rPr>
          <w:bCs/>
          <w:iCs/>
        </w:rPr>
      </w:pPr>
      <w:r w:rsidRPr="004F4982">
        <w:t xml:space="preserve">Iepirkuma priekšmets un CPV kods: problemātisko narkotiku lietotāju kohortas pētījums, ietverot stacionāro psihoterapijas un rehabilitācijas programmu novērtējumu, CPV kods: </w:t>
      </w:r>
      <w:r w:rsidRPr="004F4982">
        <w:rPr>
          <w:szCs w:val="24"/>
        </w:rPr>
        <w:t>73000000-2, regulārs pētījums.</w:t>
      </w:r>
    </w:p>
    <w:p w:rsidR="0041239F" w:rsidRPr="004F4982" w:rsidRDefault="0041239F" w:rsidP="0041239F">
      <w:pPr>
        <w:pStyle w:val="Heading1"/>
        <w:keepLines w:val="0"/>
        <w:suppressLineNumbers w:val="0"/>
        <w:spacing w:before="120" w:line="100" w:lineRule="atLeast"/>
        <w:ind w:hanging="425"/>
      </w:pPr>
      <w:bookmarkStart w:id="5" w:name="_Toc26600576"/>
      <w:r w:rsidRPr="004F4982">
        <w:t>Līguma izpildes vieta: Latvijas Republika.</w:t>
      </w:r>
    </w:p>
    <w:p w:rsidR="0041239F" w:rsidRPr="004F4982" w:rsidRDefault="0041239F" w:rsidP="0041239F">
      <w:pPr>
        <w:pStyle w:val="Heading1"/>
        <w:keepLines w:val="0"/>
        <w:suppressLineNumbers w:val="0"/>
        <w:spacing w:before="120" w:line="100" w:lineRule="atLeast"/>
        <w:ind w:hanging="425"/>
      </w:pPr>
      <w:bookmarkStart w:id="6" w:name="_Ref379200265"/>
      <w:r w:rsidRPr="004F4982">
        <w:t xml:space="preserve">Kontaktpersona: </w:t>
      </w:r>
      <w:bookmarkEnd w:id="5"/>
      <w:r w:rsidRPr="004F4982">
        <w:t xml:space="preserve">Juridiskā atbalsta un iepirkumu nodaļas vecākais juriskonsults Jānis Jakobovičs, tālr.: 67387674, e-pasts: </w:t>
      </w:r>
      <w:hyperlink r:id="rId9" w:history="1">
        <w:r w:rsidRPr="004F4982">
          <w:rPr>
            <w:rStyle w:val="Hyperlink"/>
          </w:rPr>
          <w:t>janis.jakobovics@spkc.gov.lv</w:t>
        </w:r>
      </w:hyperlink>
      <w:r w:rsidRPr="004F4982">
        <w:t>.</w:t>
      </w:r>
      <w:bookmarkEnd w:id="6"/>
    </w:p>
    <w:p w:rsidR="0041239F" w:rsidRPr="004F4982" w:rsidRDefault="0041239F" w:rsidP="0041239F">
      <w:pPr>
        <w:pStyle w:val="Heading1"/>
        <w:keepLines w:val="0"/>
        <w:suppressLineNumbers w:val="0"/>
        <w:spacing w:before="120" w:line="100" w:lineRule="atLeast"/>
        <w:ind w:hanging="425"/>
      </w:pPr>
      <w:r w:rsidRPr="004F4982">
        <w:t>Informācijas sniegšana</w:t>
      </w:r>
      <w:bookmarkStart w:id="7" w:name="_Toc26600587"/>
      <w:r w:rsidRPr="004F4982">
        <w:t>:</w:t>
      </w:r>
      <w:bookmarkEnd w:id="7"/>
      <w:r w:rsidRPr="004F4982">
        <w:t xml:space="preserve"> ja piegādātājs ir laikus pieprasījis papildu informāciju par iepirkuma instrukcijas prasībām, Pasūtītājs to sniedz 3 (triju) darba dienu laikā, bet ne vēlāk kā 4 (četras) dienas pirms piedāvājumu iesniegšanas termiņa beigām. Pasūtītājs vienlaikus ar papildu informācijas nosūtīšanu (elektroniski un/vai pa faksu un/vai pa pastu) ieinteresētajam piegādātājam, kas uzdevis jautājumu par iepirkuma instrukciju, ievieto šo informāciju internetā mājaslapā </w:t>
      </w:r>
      <w:hyperlink r:id="rId10" w:history="1">
        <w:r w:rsidRPr="004F4982">
          <w:rPr>
            <w:rStyle w:val="Hyperlink"/>
          </w:rPr>
          <w:t>https://www.spkc.gov.lv/lv/rightmenu/publiskie-iepirkumi</w:t>
        </w:r>
      </w:hyperlink>
      <w:r w:rsidRPr="004F4982">
        <w:t xml:space="preserve"> pie iepirkuma instrukcijas.</w:t>
      </w:r>
    </w:p>
    <w:p w:rsidR="0041239F" w:rsidRPr="004F4982" w:rsidRDefault="0041239F" w:rsidP="0041239F">
      <w:pPr>
        <w:pStyle w:val="Heading1"/>
        <w:keepLines w:val="0"/>
        <w:suppressLineNumbers w:val="0"/>
        <w:spacing w:before="120" w:line="100" w:lineRule="atLeast"/>
        <w:ind w:hanging="425"/>
      </w:pPr>
      <w:r w:rsidRPr="004F4982">
        <w:t>Piedāvājuma iesniegšana:</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piedāvājumu iesniegšanas vieta – Slimību profilakses un kontroles centrs, Duntes iela 22, k-5, Rīga, LV-1005, 212. kabinets;</w:t>
      </w:r>
    </w:p>
    <w:p w:rsidR="0041239F" w:rsidRPr="004F4982" w:rsidRDefault="0041239F" w:rsidP="0041239F">
      <w:pPr>
        <w:pStyle w:val="Heading2"/>
        <w:keepNext w:val="0"/>
        <w:keepLines w:val="0"/>
        <w:suppressLineNumbers w:val="0"/>
        <w:ind w:left="1134" w:hanging="708"/>
        <w:contextualSpacing/>
        <w:rPr>
          <w:lang w:val="lv-LV"/>
        </w:rPr>
      </w:pPr>
      <w:bookmarkStart w:id="8" w:name="_Ref379201225"/>
      <w:r w:rsidRPr="004F4982">
        <w:rPr>
          <w:lang w:val="lv-LV"/>
        </w:rPr>
        <w:t xml:space="preserve">piedāvājumu iesniegšanas laiks – līdz 2017. gada </w:t>
      </w:r>
      <w:r w:rsidR="009F2203">
        <w:rPr>
          <w:lang w:val="lv-LV"/>
        </w:rPr>
        <w:t>15.</w:t>
      </w:r>
      <w:r w:rsidR="00AD61CA" w:rsidRPr="004F4982">
        <w:rPr>
          <w:lang w:val="lv-LV"/>
        </w:rPr>
        <w:t xml:space="preserve">septembra </w:t>
      </w:r>
      <w:r w:rsidRPr="004F4982">
        <w:rPr>
          <w:lang w:val="lv-LV"/>
        </w:rPr>
        <w:t>plkst.10:00;</w:t>
      </w:r>
      <w:bookmarkEnd w:id="8"/>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piedāvājumu var iesniegt personīgi vai nosūtīt pa pastu slēgtā, ar uzņēmuma zīmogu apzīmogotā aploksnē vai cita veida necaurspīdīgā iepakojumā, uz tā norādot:</w:t>
      </w:r>
    </w:p>
    <w:p w:rsidR="0041239F" w:rsidRPr="004F4982" w:rsidRDefault="0041239F" w:rsidP="0017766F">
      <w:pPr>
        <w:pStyle w:val="Heading3"/>
        <w:numPr>
          <w:ilvl w:val="0"/>
          <w:numId w:val="0"/>
        </w:numPr>
        <w:ind w:left="1701"/>
      </w:pPr>
      <w:r w:rsidRPr="004F4982">
        <w:t>6.3.1. pretendenta nosaukumu, adresi, kontakttālruni un faksa numuru;</w:t>
      </w:r>
    </w:p>
    <w:p w:rsidR="0041239F" w:rsidRPr="004F4982" w:rsidRDefault="0041239F" w:rsidP="0017766F">
      <w:pPr>
        <w:pStyle w:val="Heading3"/>
        <w:numPr>
          <w:ilvl w:val="0"/>
          <w:numId w:val="0"/>
        </w:numPr>
        <w:ind w:left="1701"/>
      </w:pPr>
      <w:r w:rsidRPr="004F4982">
        <w:t>6.3.2. norādi, kas satur iepirkuma nosaukumu un identifikācijas numuru;</w:t>
      </w:r>
    </w:p>
    <w:p w:rsidR="0041239F" w:rsidRPr="004F4982" w:rsidRDefault="0041239F" w:rsidP="0017766F">
      <w:pPr>
        <w:pStyle w:val="Heading3"/>
        <w:numPr>
          <w:ilvl w:val="0"/>
          <w:numId w:val="0"/>
        </w:numPr>
        <w:ind w:left="1701"/>
      </w:pPr>
      <w:r w:rsidRPr="004F4982">
        <w:t xml:space="preserve">6.3.3. norādi „Neatvērt līdz 2017. gada </w:t>
      </w:r>
      <w:r w:rsidR="009F2203">
        <w:t>15.</w:t>
      </w:r>
      <w:r w:rsidR="00AD61CA" w:rsidRPr="004F4982">
        <w:t>septembra</w:t>
      </w:r>
      <w:r w:rsidRPr="004F4982">
        <w:t xml:space="preserve"> plkst. 10:00”.</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pretendents piedāvājumu iesniedz 2 (divos) eksemplāros ar norādi „ORIĢINĀLS” un „KOPIJA”;</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pēc piedāvājuma iesniegšanas termiņa beigām pretendents savu piedāvājumu nevar mainīt, grozīt, papildināt vai labot;</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visi izdevumi, kas saistīti ar piedāvājuma sagatavošanu un iesniegšanu, jāsedz pretendentam;</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 xml:space="preserve">piedāvājumi, kas iesniegti pēc Instrukcijas </w:t>
      </w:r>
      <w:r w:rsidRPr="004F4982">
        <w:rPr>
          <w:lang w:val="lv-LV"/>
        </w:rPr>
        <w:fldChar w:fldCharType="begin"/>
      </w:r>
      <w:r w:rsidRPr="004F4982">
        <w:rPr>
          <w:lang w:val="lv-LV"/>
        </w:rPr>
        <w:instrText xml:space="preserve"> REF _Ref379201225 \r \h  \* MERGEFORMAT </w:instrText>
      </w:r>
      <w:r w:rsidRPr="004F4982">
        <w:rPr>
          <w:lang w:val="lv-LV"/>
        </w:rPr>
      </w:r>
      <w:r w:rsidRPr="004F4982">
        <w:rPr>
          <w:lang w:val="lv-LV"/>
        </w:rPr>
        <w:fldChar w:fldCharType="separate"/>
      </w:r>
      <w:r w:rsidR="00AD61CA" w:rsidRPr="004F4982">
        <w:rPr>
          <w:lang w:val="lv-LV"/>
        </w:rPr>
        <w:t>6.2</w:t>
      </w:r>
      <w:r w:rsidRPr="004F4982">
        <w:rPr>
          <w:lang w:val="lv-LV"/>
        </w:rPr>
        <w:fldChar w:fldCharType="end"/>
      </w:r>
      <w:r w:rsidRPr="004F4982">
        <w:rPr>
          <w:lang w:val="lv-LV"/>
        </w:rPr>
        <w:t>. apakšpunktā norādītā termiņa, netiks vērtēti.</w:t>
      </w:r>
    </w:p>
    <w:p w:rsidR="0041239F" w:rsidRPr="004F4982" w:rsidRDefault="0041239F" w:rsidP="0041239F">
      <w:pPr>
        <w:pStyle w:val="Heading1"/>
        <w:keepLines w:val="0"/>
        <w:suppressLineNumbers w:val="0"/>
        <w:spacing w:before="120" w:line="100" w:lineRule="atLeast"/>
        <w:ind w:hanging="425"/>
      </w:pPr>
      <w:r w:rsidRPr="004F4982">
        <w:t xml:space="preserve">Piedāvājuma noformēšana: </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piedāvājumam jāatbilst Instrukcijai un tās pielikumiem;</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piedāvājums jāiesniedz atbilstoši pielikumos pievienotajām formām;</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 xml:space="preserve">piedāvājuma dokumenti jāiesniedz latviešu valodā. Piedāvājumam jābūt caurauklotām (caurauklotam) vienā sējumā un piedāvājuma lapām jābūt secīgi sanumurētām. Uz piedāvājuma pēdējās lapas aizmugures caurauklošanai izmantojamais diegs nostiprināms ar pārlīmētu papīru, uz tā norādāms cauraukloto lapu skaits, ko ar savu parakstu un pretendenta zīmogu apliecina pretendenta pārstāvis; </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piedāvājumu paraksta persona, kurai ir pārstāvības tiesības. Ja piedāvājumu paraksta pilnvarota persona, piedāvājumam jāpievieno pilnvara vai normatīvajos aktos noteiktā kārtībā apliecināta pilnvarojuma kopija;</w:t>
      </w:r>
    </w:p>
    <w:p w:rsidR="0041239F" w:rsidRPr="004F4982" w:rsidRDefault="0041239F" w:rsidP="0041239F">
      <w:pPr>
        <w:pStyle w:val="Heading2"/>
        <w:keepNext w:val="0"/>
        <w:keepLines w:val="0"/>
        <w:suppressLineNumbers w:val="0"/>
        <w:ind w:left="1134" w:hanging="708"/>
        <w:contextualSpacing/>
        <w:rPr>
          <w:lang w:val="lv-LV"/>
        </w:rPr>
      </w:pPr>
      <w:r w:rsidRPr="004F4982">
        <w:rPr>
          <w:rStyle w:val="Heading2Char"/>
          <w:lang w:val="lv-LV"/>
        </w:rPr>
        <w:lastRenderedPageBreak/>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4F4982">
        <w:rPr>
          <w:lang w:val="lv-LV"/>
        </w:rPr>
        <w:t xml:space="preserve"> Par kaitējumu, kas radies dokumenta tulkojuma nepareizības dēļ, pretendents atbild normatīvajos aktos noteiktajā kārtībā; </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 xml:space="preserve">piedāvājuma dokumentiem ir jābūt noformētiem atbilstoši Ministru kabineta 2010. gada 28. septembra noteikumiem Nr. 916 „Dokumentu izstrādāšanas un noformēšanas kārtība” un Dokumentu juridiskā spēka likumam.        </w:t>
      </w:r>
    </w:p>
    <w:p w:rsidR="0041239F" w:rsidRPr="004F4982" w:rsidRDefault="0041239F" w:rsidP="0041239F">
      <w:pPr>
        <w:pStyle w:val="Heading1"/>
        <w:keepLines w:val="0"/>
        <w:suppressLineNumbers w:val="0"/>
        <w:spacing w:before="120" w:line="100" w:lineRule="atLeast"/>
        <w:ind w:hanging="425"/>
      </w:pPr>
      <w:r w:rsidRPr="004F4982">
        <w:t>Iepirkuma priekšmets: problemātisko narkotiku lietotāju kohortas pētījums, ietverot stacionāro psihoterapijas un rehabilitācijas programmu novērtējumu. Iepirkuma priekšmets nav dalīts daļās, pretendentam piedāvājums jāiesniedz par pilnu apjomu saskaņā ar Instrukcijas 1.pielikuma formu.</w:t>
      </w:r>
    </w:p>
    <w:p w:rsidR="0041239F" w:rsidRPr="004F4982" w:rsidRDefault="0041239F" w:rsidP="0041239F">
      <w:pPr>
        <w:pStyle w:val="Heading1"/>
        <w:keepLines w:val="0"/>
        <w:suppressLineNumbers w:val="0"/>
        <w:spacing w:before="120" w:line="100" w:lineRule="atLeast"/>
        <w:ind w:hanging="425"/>
      </w:pPr>
      <w:r w:rsidRPr="004F4982">
        <w:t>Kvalifikācijas prasības pretendentam:</w:t>
      </w:r>
    </w:p>
    <w:p w:rsidR="0041239F" w:rsidRPr="004F4982" w:rsidRDefault="0041239F" w:rsidP="0041239F">
      <w:pPr>
        <w:pStyle w:val="Heading2"/>
        <w:keepNext w:val="0"/>
        <w:keepLines w:val="0"/>
        <w:suppressLineNumbers w:val="0"/>
        <w:ind w:left="1134" w:hanging="708"/>
        <w:contextualSpacing/>
        <w:rPr>
          <w:lang w:val="lv-LV"/>
        </w:rPr>
      </w:pPr>
      <w:bookmarkStart w:id="9" w:name="_Ref491956081"/>
      <w:r w:rsidRPr="004F4982">
        <w:rPr>
          <w:lang w:val="lv-LV"/>
        </w:rPr>
        <w:t>pretendents ir reģistrēts normatīvajos aktos noteiktajā kārtībā;</w:t>
      </w:r>
      <w:bookmarkEnd w:id="9"/>
    </w:p>
    <w:p w:rsidR="0041239F" w:rsidRPr="004F4982" w:rsidRDefault="0041239F" w:rsidP="0041239F">
      <w:pPr>
        <w:pStyle w:val="Heading2"/>
        <w:keepNext w:val="0"/>
        <w:keepLines w:val="0"/>
        <w:suppressLineNumbers w:val="0"/>
        <w:ind w:left="1134" w:hanging="708"/>
        <w:contextualSpacing/>
        <w:rPr>
          <w:lang w:val="lv-LV"/>
        </w:rPr>
      </w:pPr>
      <w:bookmarkStart w:id="10" w:name="_Ref491956058"/>
      <w:r w:rsidRPr="004F4982">
        <w:rPr>
          <w:lang w:val="lv-LV"/>
        </w:rPr>
        <w:t xml:space="preserve">pretendents pēdējo 3 (trīs) gadu laikā (skaitot līdz piedāvājuma iesniegšanas termiņam) ir veicis vismaz vienu pētījumu </w:t>
      </w:r>
      <w:r w:rsidR="0017766F" w:rsidRPr="004F4982">
        <w:rPr>
          <w:lang w:val="lv-LV"/>
        </w:rPr>
        <w:t>narkotiku lietotāju vidū</w:t>
      </w:r>
      <w:r w:rsidR="00C17AE5" w:rsidRPr="004F4982">
        <w:rPr>
          <w:lang w:val="lv-LV"/>
        </w:rPr>
        <w:t>,</w:t>
      </w:r>
      <w:r w:rsidR="0017766F" w:rsidRPr="004F4982">
        <w:rPr>
          <w:lang w:val="lv-LV"/>
        </w:rPr>
        <w:t xml:space="preserve"> aptaujājot ne mazāk kā 500 narkotiku lietotājus</w:t>
      </w:r>
      <w:r w:rsidRPr="004F4982">
        <w:rPr>
          <w:lang w:val="lv-LV"/>
        </w:rPr>
        <w:t>;</w:t>
      </w:r>
      <w:bookmarkEnd w:id="10"/>
    </w:p>
    <w:p w:rsidR="0041239F" w:rsidRPr="004F4982" w:rsidRDefault="0017766F" w:rsidP="0041239F">
      <w:pPr>
        <w:pStyle w:val="Heading2"/>
        <w:keepNext w:val="0"/>
        <w:keepLines w:val="0"/>
        <w:suppressLineNumbers w:val="0"/>
        <w:ind w:left="1134" w:hanging="708"/>
        <w:contextualSpacing/>
        <w:rPr>
          <w:lang w:val="lv-LV"/>
        </w:rPr>
      </w:pPr>
      <w:bookmarkStart w:id="11" w:name="_Ref484178185"/>
      <w:r w:rsidRPr="004F4982">
        <w:rPr>
          <w:lang w:val="lv-LV"/>
        </w:rPr>
        <w:t xml:space="preserve">pretendents nodrošina nepieciešamo personālu pakalpojumu izpildei, t.i., pakalpojuma sniegšanā uz visu pakalpojuma īstenošanas periodu pretendents piesaista sekojošus speciālistus, kuru izglītība, pieredze un kvalifikācija atbilst šādām minimālajām prasībām: </w:t>
      </w:r>
      <w:bookmarkEnd w:id="11"/>
    </w:p>
    <w:p w:rsidR="0017766F" w:rsidRPr="004F4982" w:rsidRDefault="0017766F" w:rsidP="0017766F">
      <w:pPr>
        <w:pStyle w:val="Heading3"/>
      </w:pPr>
      <w:r w:rsidRPr="004F4982">
        <w:t>2 (divas) sertificētas ārstniecības personas ar ne mazāk kā 2 (divu) gadu pieredzi HIV, hepatītu B un C, kā arī sifilisa ekspresdiagnostikas veikšanā un pirms un pēc testa konsultāciju sniegšanā;</w:t>
      </w:r>
    </w:p>
    <w:p w:rsidR="0017766F" w:rsidRPr="004F4982" w:rsidRDefault="0017766F" w:rsidP="0017766F">
      <w:pPr>
        <w:pStyle w:val="Heading3"/>
      </w:pPr>
      <w:r w:rsidRPr="004F4982">
        <w:t xml:space="preserve"> ne mazāk kā 1 (vienu) pētnieku:</w:t>
      </w:r>
    </w:p>
    <w:p w:rsidR="0017766F" w:rsidRPr="004F4982" w:rsidRDefault="0017766F" w:rsidP="0017766F">
      <w:pPr>
        <w:pStyle w:val="Heading4"/>
        <w:suppressLineNumbers/>
      </w:pPr>
      <w:r w:rsidRPr="004F4982">
        <w:t>kuram ir vismaz maģistra grāds sabiedrības veselībā vai sociālajās zinībās;</w:t>
      </w:r>
    </w:p>
    <w:p w:rsidR="0017766F" w:rsidRPr="004F4982" w:rsidRDefault="0017766F" w:rsidP="0017766F">
      <w:pPr>
        <w:pStyle w:val="Heading4"/>
        <w:suppressLineNumbers/>
      </w:pPr>
      <w:r w:rsidRPr="004F4982">
        <w:t>kurš pēdējo 3 (trīs) gadu laikā (skaitot līdz piedāvājuma iesniegšanas termiņam) ir bijis iesaistīts ne mazāk kā 2 (divos) pētījumos, kas saistīti ar medicīnas vai sabiedrības veselības jomu, no kuriem vismaz viens pētījuma rezultātu gala ziņojums ir publicēts;</w:t>
      </w:r>
    </w:p>
    <w:p w:rsidR="0017766F" w:rsidRPr="004F4982" w:rsidRDefault="0017766F" w:rsidP="00587528">
      <w:pPr>
        <w:pStyle w:val="Heading2"/>
        <w:keepNext w:val="0"/>
        <w:keepLines w:val="0"/>
        <w:suppressLineNumbers w:val="0"/>
        <w:ind w:left="1134" w:hanging="708"/>
        <w:contextualSpacing/>
        <w:rPr>
          <w:lang w:val="lv-LV"/>
        </w:rPr>
      </w:pPr>
      <w:bookmarkStart w:id="12" w:name="_Ref491956126"/>
      <w:r w:rsidRPr="004F4982">
        <w:rPr>
          <w:lang w:val="lv-LV"/>
        </w:rPr>
        <w:t xml:space="preserve">pretendents nodrošina koordinētu </w:t>
      </w:r>
      <w:r w:rsidRPr="004F4982">
        <w:rPr>
          <w:i/>
          <w:lang w:val="lv-LV"/>
        </w:rPr>
        <w:t>ielu</w:t>
      </w:r>
      <w:r w:rsidRPr="004F4982">
        <w:rPr>
          <w:rStyle w:val="FootnoteReference"/>
          <w:i/>
          <w:lang w:val="lv-LV"/>
        </w:rPr>
        <w:footnoteReference w:id="1"/>
      </w:r>
      <w:r w:rsidRPr="004F4982">
        <w:rPr>
          <w:lang w:val="lv-LV"/>
        </w:rPr>
        <w:t xml:space="preserve">darbinieku tīklu. Pretendentam ir vismaz 8 </w:t>
      </w:r>
      <w:r w:rsidR="005B1EB4" w:rsidRPr="004F4982">
        <w:rPr>
          <w:lang w:val="lv-LV"/>
        </w:rPr>
        <w:t xml:space="preserve">(astoņi) </w:t>
      </w:r>
      <w:r w:rsidRPr="004F4982">
        <w:rPr>
          <w:lang w:val="lv-LV"/>
        </w:rPr>
        <w:t>ielu darbinieki.</w:t>
      </w:r>
      <w:bookmarkEnd w:id="12"/>
    </w:p>
    <w:p w:rsidR="0041239F" w:rsidRPr="004F4982" w:rsidRDefault="0041239F" w:rsidP="0041239F">
      <w:pPr>
        <w:pStyle w:val="Heading1"/>
        <w:keepLines w:val="0"/>
        <w:suppressLineNumbers w:val="0"/>
        <w:spacing w:before="120" w:line="100" w:lineRule="atLeast"/>
        <w:ind w:hanging="425"/>
      </w:pPr>
      <w:r w:rsidRPr="004F4982">
        <w:t>Prasības pretendentam un iesniedzamie dokumenti. Pretendentam jāiesniedz:</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pretendenta pieteikums dalībai iepirkumā atbilstoši Instrukcijas 2.pielikuma formai;</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iepirkumu komisija par Instrukcija</w:t>
      </w:r>
      <w:r w:rsidR="00AD61CA" w:rsidRPr="004F4982">
        <w:rPr>
          <w:lang w:val="lv-LV"/>
        </w:rPr>
        <w:t xml:space="preserve">s </w:t>
      </w:r>
      <w:r w:rsidR="00AD61CA" w:rsidRPr="004F4982">
        <w:rPr>
          <w:lang w:val="lv-LV"/>
        </w:rPr>
        <w:fldChar w:fldCharType="begin"/>
      </w:r>
      <w:r w:rsidR="00AD61CA" w:rsidRPr="004F4982">
        <w:rPr>
          <w:lang w:val="lv-LV"/>
        </w:rPr>
        <w:instrText xml:space="preserve"> REF _Ref491956081 \r \h </w:instrText>
      </w:r>
      <w:r w:rsidR="004F4982">
        <w:rPr>
          <w:lang w:val="lv-LV"/>
        </w:rPr>
        <w:instrText xml:space="preserve"> \* MERGEFORMAT </w:instrText>
      </w:r>
      <w:r w:rsidR="00AD61CA" w:rsidRPr="004F4982">
        <w:rPr>
          <w:lang w:val="lv-LV"/>
        </w:rPr>
      </w:r>
      <w:r w:rsidR="00AD61CA" w:rsidRPr="004F4982">
        <w:rPr>
          <w:lang w:val="lv-LV"/>
        </w:rPr>
        <w:fldChar w:fldCharType="separate"/>
      </w:r>
      <w:r w:rsidR="00AD61CA" w:rsidRPr="004F4982">
        <w:rPr>
          <w:lang w:val="lv-LV"/>
        </w:rPr>
        <w:t>9.1</w:t>
      </w:r>
      <w:r w:rsidR="00AD61CA" w:rsidRPr="004F4982">
        <w:rPr>
          <w:lang w:val="lv-LV"/>
        </w:rPr>
        <w:fldChar w:fldCharType="end"/>
      </w:r>
      <w:r w:rsidR="00AD61CA" w:rsidRPr="004F4982">
        <w:rPr>
          <w:lang w:val="lv-LV"/>
        </w:rPr>
        <w:t>.p</w:t>
      </w:r>
      <w:r w:rsidRPr="004F4982">
        <w:rPr>
          <w:lang w:val="lv-LV"/>
        </w:rPr>
        <w:t>unktu veiks pārbaudi Uzņēmumu reģistra datubāzē. Ārvalstī reģistrētam Pretendentam jāiesniedz kompetentas attiecīgās valsts institūcijas izsniegts dokuments, kas apliecina, ka Pretendents ir reģistrēts atbilstoši tās valsts normatīvo aktu prasībām;</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 xml:space="preserve">Latvijas Republikas Uzņēmumu reģistra izsniegta izziņas kopija vai izdruka no Lursoft datu bāzes vai līdzvērtīgas komercdarbību reģistrējošās iestādes citā valstī izsniegta </w:t>
      </w:r>
      <w:r w:rsidRPr="004F4982">
        <w:rPr>
          <w:lang w:val="lv-LV"/>
        </w:rPr>
        <w:lastRenderedPageBreak/>
        <w:t>izziņas kopija par amatpersonu ar paraksta tiesībām uzskaitījumu, kas izsniegta vai izdrukāta ne agrāk kā 1 (vienu) mēnesi pirms piedāvājuma iesniegšanas;</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pretendenta pieredzes apraksts atbilstoši Instrukcijas 3.</w:t>
      </w:r>
      <w:r w:rsidR="00684AB4" w:rsidRPr="004F4982">
        <w:rPr>
          <w:lang w:val="lv-LV"/>
        </w:rPr>
        <w:t xml:space="preserve"> </w:t>
      </w:r>
      <w:r w:rsidRPr="004F4982">
        <w:rPr>
          <w:lang w:val="lv-LV"/>
        </w:rPr>
        <w:t xml:space="preserve">pielikuma formai, kurā tas apliecina atbilstību Instrukcijas </w:t>
      </w:r>
      <w:r w:rsidR="00AD61CA" w:rsidRPr="004F4982">
        <w:rPr>
          <w:lang w:val="lv-LV"/>
        </w:rPr>
        <w:fldChar w:fldCharType="begin"/>
      </w:r>
      <w:r w:rsidR="00AD61CA" w:rsidRPr="004F4982">
        <w:rPr>
          <w:lang w:val="lv-LV"/>
        </w:rPr>
        <w:instrText xml:space="preserve"> REF _Ref491956058 \r \h </w:instrText>
      </w:r>
      <w:r w:rsidR="004F4982">
        <w:rPr>
          <w:lang w:val="lv-LV"/>
        </w:rPr>
        <w:instrText xml:space="preserve"> \* MERGEFORMAT </w:instrText>
      </w:r>
      <w:r w:rsidR="00AD61CA" w:rsidRPr="004F4982">
        <w:rPr>
          <w:lang w:val="lv-LV"/>
        </w:rPr>
      </w:r>
      <w:r w:rsidR="00AD61CA" w:rsidRPr="004F4982">
        <w:rPr>
          <w:lang w:val="lv-LV"/>
        </w:rPr>
        <w:fldChar w:fldCharType="separate"/>
      </w:r>
      <w:r w:rsidR="00AD61CA" w:rsidRPr="004F4982">
        <w:rPr>
          <w:lang w:val="lv-LV"/>
        </w:rPr>
        <w:t>9.2</w:t>
      </w:r>
      <w:r w:rsidR="00AD61CA" w:rsidRPr="004F4982">
        <w:rPr>
          <w:lang w:val="lv-LV"/>
        </w:rPr>
        <w:fldChar w:fldCharType="end"/>
      </w:r>
      <w:r w:rsidRPr="004F4982">
        <w:rPr>
          <w:lang w:val="lv-LV"/>
        </w:rPr>
        <w:t>.punktam;</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 xml:space="preserve">pretendenta parakstīts apliecinājums, ka pretendents Pakalpojuma izpildē piesaistīs Instrukcijas </w:t>
      </w:r>
      <w:r w:rsidRPr="004F4982">
        <w:rPr>
          <w:lang w:val="lv-LV"/>
        </w:rPr>
        <w:fldChar w:fldCharType="begin"/>
      </w:r>
      <w:r w:rsidRPr="004F4982">
        <w:rPr>
          <w:lang w:val="lv-LV"/>
        </w:rPr>
        <w:instrText xml:space="preserve"> REF _Ref484178185 \r \h  \* MERGEFORMAT </w:instrText>
      </w:r>
      <w:r w:rsidRPr="004F4982">
        <w:rPr>
          <w:lang w:val="lv-LV"/>
        </w:rPr>
      </w:r>
      <w:r w:rsidRPr="004F4982">
        <w:rPr>
          <w:lang w:val="lv-LV"/>
        </w:rPr>
        <w:fldChar w:fldCharType="separate"/>
      </w:r>
      <w:r w:rsidR="00AD61CA" w:rsidRPr="004F4982">
        <w:rPr>
          <w:lang w:val="lv-LV"/>
        </w:rPr>
        <w:t>9.3</w:t>
      </w:r>
      <w:r w:rsidRPr="004F4982">
        <w:rPr>
          <w:lang w:val="lv-LV"/>
        </w:rPr>
        <w:fldChar w:fldCharType="end"/>
      </w:r>
      <w:r w:rsidRPr="004F4982">
        <w:rPr>
          <w:lang w:val="lv-LV"/>
        </w:rPr>
        <w:t>.</w:t>
      </w:r>
      <w:r w:rsidR="00580FF3" w:rsidRPr="004F4982">
        <w:rPr>
          <w:lang w:val="lv-LV"/>
        </w:rPr>
        <w:t xml:space="preserve"> </w:t>
      </w:r>
      <w:r w:rsidRPr="004F4982">
        <w:rPr>
          <w:lang w:val="lv-LV"/>
        </w:rPr>
        <w:t>punktā minētos speciālistus. Apliecinājumā norāda</w:t>
      </w:r>
      <w:r w:rsidR="00684AB4" w:rsidRPr="004F4982">
        <w:rPr>
          <w:lang w:val="lv-LV"/>
        </w:rPr>
        <w:t xml:space="preserve"> Pakalpojuma izpildē piesaistīto speciālistu vārdus un uzvārdus, kā arī apliecinājumam pievieno speciālistu aizpildītus un parakstītus dzīvesgājuma aprakstus (CV) atbilstoši Instrukcijas 4.pielikuma formai, kā arī to izglītības atbilstību apliecinošu dokumentu kopijas vai cita dokumenta kopijas, kas apliecina speciālistu kvalifikāciju</w:t>
      </w:r>
      <w:r w:rsidR="00F10EED" w:rsidRPr="004F4982">
        <w:rPr>
          <w:lang w:val="lv-LV"/>
        </w:rPr>
        <w:t>;</w:t>
      </w:r>
    </w:p>
    <w:p w:rsidR="00580FF3" w:rsidRPr="004F4982" w:rsidRDefault="00580FF3" w:rsidP="00580FF3">
      <w:pPr>
        <w:pStyle w:val="Heading2"/>
        <w:keepNext w:val="0"/>
        <w:keepLines w:val="0"/>
        <w:suppressLineNumbers w:val="0"/>
        <w:ind w:left="1134" w:hanging="708"/>
        <w:contextualSpacing/>
        <w:rPr>
          <w:lang w:val="lv-LV"/>
        </w:rPr>
      </w:pPr>
      <w:r w:rsidRPr="004F4982">
        <w:rPr>
          <w:lang w:val="lv-LV"/>
        </w:rPr>
        <w:t xml:space="preserve">pretendenta parakstīts apliecinājums, ka pretendentam ir ielu darbinieku tīkls un Pakalpojuma izpildē kā intervētāji tiks piesaistīti Instrukcijas </w:t>
      </w:r>
      <w:r w:rsidR="00AD61CA" w:rsidRPr="004F4982">
        <w:rPr>
          <w:lang w:val="lv-LV"/>
        </w:rPr>
        <w:fldChar w:fldCharType="begin"/>
      </w:r>
      <w:r w:rsidR="00AD61CA" w:rsidRPr="004F4982">
        <w:rPr>
          <w:lang w:val="lv-LV"/>
        </w:rPr>
        <w:instrText xml:space="preserve"> REF _Ref491956126 \r \h </w:instrText>
      </w:r>
      <w:r w:rsidR="004F4982">
        <w:rPr>
          <w:lang w:val="lv-LV"/>
        </w:rPr>
        <w:instrText xml:space="preserve"> \* MERGEFORMAT </w:instrText>
      </w:r>
      <w:r w:rsidR="00AD61CA" w:rsidRPr="004F4982">
        <w:rPr>
          <w:lang w:val="lv-LV"/>
        </w:rPr>
      </w:r>
      <w:r w:rsidR="00AD61CA" w:rsidRPr="004F4982">
        <w:rPr>
          <w:lang w:val="lv-LV"/>
        </w:rPr>
        <w:fldChar w:fldCharType="separate"/>
      </w:r>
      <w:r w:rsidR="00AD61CA" w:rsidRPr="004F4982">
        <w:rPr>
          <w:lang w:val="lv-LV"/>
        </w:rPr>
        <w:t>9.4</w:t>
      </w:r>
      <w:r w:rsidR="00AD61CA" w:rsidRPr="004F4982">
        <w:rPr>
          <w:lang w:val="lv-LV"/>
        </w:rPr>
        <w:fldChar w:fldCharType="end"/>
      </w:r>
      <w:r w:rsidRPr="004F4982">
        <w:rPr>
          <w:lang w:val="lv-LV"/>
        </w:rPr>
        <w:t>. punktā minētie ielu darbinieki, kuru precīzu sarakstu ar vārdiem un uzvārdiem iesni</w:t>
      </w:r>
      <w:r w:rsidR="00F10EED" w:rsidRPr="004F4982">
        <w:rPr>
          <w:lang w:val="lv-LV"/>
        </w:rPr>
        <w:t>edz, slēdzot Pakalpojuma līgumu;</w:t>
      </w:r>
    </w:p>
    <w:p w:rsidR="0041239F" w:rsidRPr="004F4982" w:rsidRDefault="0041239F" w:rsidP="0041239F">
      <w:pPr>
        <w:pStyle w:val="Heading2"/>
        <w:keepNext w:val="0"/>
        <w:keepLines w:val="0"/>
        <w:suppressLineNumbers w:val="0"/>
        <w:ind w:left="1134" w:hanging="708"/>
        <w:contextualSpacing/>
        <w:rPr>
          <w:rStyle w:val="Heading1Char"/>
          <w:szCs w:val="24"/>
          <w:lang w:val="lv-LV"/>
        </w:rPr>
      </w:pPr>
      <w:r w:rsidRPr="004F4982">
        <w:rPr>
          <w:lang w:val="lv-LV"/>
        </w:rPr>
        <w:t>pretendenta iesniegums, kurā norāda, vai pretendenta un tā piesaistītā apakšuzņēmēja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miljonus euro).</w:t>
      </w:r>
    </w:p>
    <w:p w:rsidR="0041239F" w:rsidRPr="004F4982" w:rsidRDefault="0041239F" w:rsidP="0041239F">
      <w:pPr>
        <w:pStyle w:val="Heading1"/>
        <w:keepLines w:val="0"/>
        <w:suppressLineNumbers w:val="0"/>
        <w:spacing w:before="120" w:line="100" w:lineRule="atLeast"/>
        <w:ind w:hanging="425"/>
      </w:pPr>
      <w:bookmarkStart w:id="13" w:name="_Ref379201288"/>
      <w:bookmarkStart w:id="14" w:name="_Toc182379761"/>
      <w:r w:rsidRPr="004F4982">
        <w:t>Tehnisko un finanšu p</w:t>
      </w:r>
      <w:r w:rsidR="00AD61CA" w:rsidRPr="004F4982">
        <w:t>iedāvājumu sagatavo saskaņā ar I</w:t>
      </w:r>
      <w:r w:rsidRPr="004F4982">
        <w:t xml:space="preserve">nstrukcijas prasībām (Instrukcijas 1.pielikums un 5.pielikums). Cenas jānorāda </w:t>
      </w:r>
      <w:r w:rsidRPr="004F4982">
        <w:rPr>
          <w:i/>
        </w:rPr>
        <w:t>euro</w:t>
      </w:r>
      <w:r w:rsidRPr="004F4982">
        <w:t xml:space="preserve"> (EUR), noapaļojot līdz 2 (diviem) cipariem aiz komata, bez pievienotās vērtības nodokļa (PVN). Cenā jāietver visi tieši un netieši saistītie izdevumi un visi piemērojamie nodokļi, un valsts noteiktie obligātie maksājumi, izņemot PVN.</w:t>
      </w:r>
      <w:bookmarkEnd w:id="13"/>
      <w:bookmarkEnd w:id="14"/>
    </w:p>
    <w:p w:rsidR="0041239F" w:rsidRPr="004F4982" w:rsidRDefault="0041239F" w:rsidP="0041239F">
      <w:pPr>
        <w:pStyle w:val="Heading1"/>
        <w:keepLines w:val="0"/>
        <w:suppressLineNumbers w:val="0"/>
        <w:spacing w:before="120" w:line="100" w:lineRule="atLeast"/>
        <w:ind w:hanging="425"/>
      </w:pPr>
      <w:r w:rsidRPr="004F4982">
        <w:t>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w:t>
      </w:r>
    </w:p>
    <w:p w:rsidR="0041239F" w:rsidRPr="004F4982" w:rsidRDefault="0041239F" w:rsidP="0041239F">
      <w:pPr>
        <w:pStyle w:val="Heading1"/>
        <w:keepLines w:val="0"/>
        <w:suppressLineNumbers w:val="0"/>
        <w:spacing w:before="120" w:line="100" w:lineRule="atLeast"/>
        <w:ind w:hanging="425"/>
      </w:pPr>
      <w:r w:rsidRPr="004F4982">
        <w:t xml:space="preserve">Pretendents iesniedz visu to apakšuzņēmēju sarakstu, kuru sniedzamo pakalpojumu vērtība ir 10 procenti no kopējās iepirkuma līguma vērtības vai lielāka, un katram šādam apakšuzņēmējam izpildei nododamo pakalpojumu līguma daļu, kā arī iesniedz attiecīgā apakšuzņēmēja apliecinājumu par piedalīšanos iepirkuma līguma izpildē. </w:t>
      </w:r>
    </w:p>
    <w:p w:rsidR="0041239F" w:rsidRPr="004F4982" w:rsidRDefault="0041239F" w:rsidP="0041239F">
      <w:pPr>
        <w:pStyle w:val="Heading1"/>
        <w:keepLines w:val="0"/>
        <w:suppressLineNumbers w:val="0"/>
        <w:spacing w:before="120" w:line="100" w:lineRule="atLeast"/>
        <w:ind w:hanging="425"/>
      </w:pPr>
      <w:bookmarkStart w:id="15" w:name="_Toc26600588"/>
      <w:r w:rsidRPr="004F4982">
        <w:t>Piedāvājumu vērtēšana un lēmuma pieņemšana</w:t>
      </w:r>
      <w:bookmarkEnd w:id="15"/>
      <w:r w:rsidRPr="004F4982">
        <w:t>. Iepirkuma komisija:</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pārbaudīs pretendentu atbilstību Instrukcijā pretendentiem noteiktajām atlases prasībām. Ja piedāvājums neatbilst kādai no noteiktajām atlases prasībām, komisija lemj par pretendenta izslēgšanu no turpmākās dalības iepirkumā;</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pārbaudīs Tehniskā</w:t>
      </w:r>
      <w:r w:rsidR="008D0CB5" w:rsidRPr="004F4982">
        <w:rPr>
          <w:lang w:val="lv-LV"/>
        </w:rPr>
        <w:t>s specifikācijas/ tehniskā piedāvājuma</w:t>
      </w:r>
      <w:r w:rsidRPr="004F4982">
        <w:rPr>
          <w:lang w:val="lv-LV"/>
        </w:rPr>
        <w:t xml:space="preserve"> un finanšu piedāvājuma atbilstību Tehniskā</w:t>
      </w:r>
      <w:r w:rsidR="00F11AA7" w:rsidRPr="004F4982">
        <w:rPr>
          <w:lang w:val="lv-LV"/>
        </w:rPr>
        <w:t>s specifikācijas/tehniskā piedāvājuma</w:t>
      </w:r>
      <w:r w:rsidRPr="004F4982">
        <w:rPr>
          <w:lang w:val="lv-LV"/>
        </w:rPr>
        <w:t xml:space="preserve"> un finanšu piedāvājuma formai. Pretendenti, kuru piedāvājums neatbildīs Tehniskā</w:t>
      </w:r>
      <w:r w:rsidR="00F11AA7" w:rsidRPr="004F4982">
        <w:rPr>
          <w:lang w:val="lv-LV"/>
        </w:rPr>
        <w:t xml:space="preserve">s specifikācijas/tehniskā </w:t>
      </w:r>
      <w:r w:rsidR="00F11AA7" w:rsidRPr="004F4982">
        <w:rPr>
          <w:lang w:val="lv-LV"/>
        </w:rPr>
        <w:lastRenderedPageBreak/>
        <w:t>piedāvājuma</w:t>
      </w:r>
      <w:r w:rsidRPr="004F4982">
        <w:rPr>
          <w:lang w:val="lv-LV"/>
        </w:rPr>
        <w:t xml:space="preserve"> un finanšu piedāvājuma formas prasībām, tiks izslēgti no turpmākās dalības iepirkumā. Pārbaudīs, vai finanšu piedāvājumā nav aritmētiskas kļūdas;</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no visiem prasībām atbilstošajiem piedāvājumiem komisija izvēlēsies piedāvājumu ar viszemāko cenu;</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pārbauda Publisko iepirkumu likuma (PIL) 9. pantā astotajā daļā norādīto izslēgšanas gadījumu esamību PIL 9.panta noteiktajā kārtībā attiecībā uz pretendentu, uz pretendenta norādīto personu, uz kuras iespējām pretendents balstās, lai apliecinātu, ka tā kvalifikācija atbilst instrukcijā noteiktajām prasībām, kā arī uz personālsabiedrības biedru, ja pretendents ir personālsabiedrība, kuram būtu piešķiramas līguma slēgšanas tiesības.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3 (trīs) darba dienu laikā pēc iepirkuma komisijas lēmuma pieņemšanas visi pretendenti tiks informēti par iepirkuma komisijas pieņemto lēmumu.</w:t>
      </w:r>
    </w:p>
    <w:p w:rsidR="0041239F" w:rsidRPr="004F4982" w:rsidRDefault="0041239F" w:rsidP="0041239F">
      <w:pPr>
        <w:pStyle w:val="Heading1"/>
        <w:keepLines w:val="0"/>
        <w:suppressLineNumbers w:val="0"/>
        <w:spacing w:before="120" w:line="100" w:lineRule="atLeast"/>
        <w:ind w:hanging="425"/>
      </w:pPr>
      <w:bookmarkStart w:id="16" w:name="_Toc26600591"/>
      <w:r w:rsidRPr="004F4982">
        <w:t xml:space="preserve">Lēmums par iepirkuma </w:t>
      </w:r>
      <w:bookmarkEnd w:id="16"/>
      <w:r w:rsidRPr="004F4982">
        <w:t>pārtraukšanu: iepirkuma komisija var pieņemt lēmumu par iepirkuma pārtraukšanu, ja ir objektīvs pamatojums.</w:t>
      </w:r>
    </w:p>
    <w:p w:rsidR="0041239F" w:rsidRPr="004F4982" w:rsidRDefault="0041239F" w:rsidP="0041239F">
      <w:pPr>
        <w:pStyle w:val="Heading1"/>
        <w:keepLines w:val="0"/>
        <w:suppressLineNumbers w:val="0"/>
        <w:spacing w:before="120" w:line="100" w:lineRule="atLeast"/>
        <w:ind w:hanging="425"/>
      </w:pPr>
      <w:r w:rsidRPr="004F4982">
        <w:t xml:space="preserve">Līguma slēgšana un tā darbības termiņš: </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iepirkuma līgumu slēdz uz pretendenta piedāvājuma pamata;</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 xml:space="preserve">pakalpojuma izpildes termiņš: līdz 2017.gada </w:t>
      </w:r>
      <w:r w:rsidR="004F4982">
        <w:rPr>
          <w:lang w:val="lv-LV"/>
        </w:rPr>
        <w:t>20</w:t>
      </w:r>
      <w:r w:rsidRPr="004F4982">
        <w:rPr>
          <w:lang w:val="lv-LV"/>
        </w:rPr>
        <w:t>.decembrim;</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 xml:space="preserve">plānotā līguma summa – līdz </w:t>
      </w:r>
      <w:r w:rsidRPr="004F4982">
        <w:rPr>
          <w:i/>
          <w:lang w:val="lv-LV"/>
        </w:rPr>
        <w:t>euro</w:t>
      </w:r>
      <w:r w:rsidRPr="004F4982">
        <w:rPr>
          <w:lang w:val="lv-LV"/>
        </w:rPr>
        <w:t xml:space="preserve"> </w:t>
      </w:r>
      <w:r w:rsidR="00F10EED" w:rsidRPr="004F4982">
        <w:rPr>
          <w:lang w:val="lv-LV"/>
        </w:rPr>
        <w:t>30 0</w:t>
      </w:r>
      <w:r w:rsidRPr="004F4982">
        <w:rPr>
          <w:lang w:val="lv-LV"/>
        </w:rPr>
        <w:t>00,00 bez PVN ;</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samaksa un termiņš: 10 (desmit) dienu laikā no pieņemšanas – nodošanas akta abpusējas parakstīšanas un rēķina saņemšanas dienas;</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41239F" w:rsidRPr="004F4982" w:rsidRDefault="0041239F" w:rsidP="0041239F">
      <w:pPr>
        <w:pStyle w:val="Heading2"/>
        <w:keepNext w:val="0"/>
        <w:keepLines w:val="0"/>
        <w:suppressLineNumbers w:val="0"/>
        <w:ind w:left="1134" w:hanging="708"/>
        <w:contextualSpacing/>
        <w:rPr>
          <w:lang w:val="lv-LV"/>
        </w:rPr>
      </w:pPr>
      <w:r w:rsidRPr="004F4982">
        <w:rPr>
          <w:lang w:val="lv-LV"/>
        </w:rPr>
        <w:t xml:space="preserve">ja pretendents, kuram ir piešķirtas līguma slēgšanas tiesības, atsakās noslēgt līgumu, iepirkuma komisija līguma slēgšanas tiesības piešķir pretendentam, kura iesniegtais piedāvājums atbilst visām iepirkuma prasībām un ir ar </w:t>
      </w:r>
      <w:r w:rsidR="00910AEA" w:rsidRPr="004F4982">
        <w:rPr>
          <w:lang w:val="lv-LV"/>
        </w:rPr>
        <w:t xml:space="preserve">nākamo </w:t>
      </w:r>
      <w:r w:rsidRPr="004F4982">
        <w:rPr>
          <w:lang w:val="lv-LV"/>
        </w:rPr>
        <w:t>zemāko cenu.</w:t>
      </w:r>
    </w:p>
    <w:p w:rsidR="0041239F" w:rsidRPr="004F4982" w:rsidRDefault="0041239F" w:rsidP="0041239F">
      <w:pPr>
        <w:pStyle w:val="BodyText2"/>
        <w:tabs>
          <w:tab w:val="left" w:pos="900"/>
        </w:tabs>
        <w:spacing w:line="240" w:lineRule="auto"/>
        <w:jc w:val="both"/>
        <w:rPr>
          <w:rFonts w:ascii="Times New Roman" w:hAnsi="Times New Roman"/>
          <w:bCs/>
          <w:iCs/>
          <w:szCs w:val="24"/>
          <w:lang w:eastAsia="en-US"/>
        </w:rPr>
      </w:pPr>
    </w:p>
    <w:p w:rsidR="0041239F" w:rsidRPr="004F4982" w:rsidRDefault="0041239F" w:rsidP="0041239F">
      <w:pPr>
        <w:pStyle w:val="BodyText2"/>
        <w:tabs>
          <w:tab w:val="left" w:pos="900"/>
        </w:tabs>
        <w:spacing w:line="240" w:lineRule="auto"/>
        <w:jc w:val="both"/>
        <w:rPr>
          <w:rFonts w:ascii="Times New Roman" w:hAnsi="Times New Roman"/>
          <w:bCs/>
          <w:iCs/>
          <w:szCs w:val="24"/>
          <w:lang w:eastAsia="en-US"/>
        </w:rPr>
      </w:pPr>
      <w:r w:rsidRPr="004F4982">
        <w:rPr>
          <w:rFonts w:ascii="Times New Roman" w:hAnsi="Times New Roman"/>
          <w:bCs/>
          <w:iCs/>
          <w:szCs w:val="24"/>
          <w:lang w:eastAsia="en-US"/>
        </w:rPr>
        <w:t>Pielikumi:</w:t>
      </w:r>
    </w:p>
    <w:p w:rsidR="0041239F" w:rsidRPr="004F4982" w:rsidRDefault="0041239F" w:rsidP="0041239F">
      <w:pPr>
        <w:pStyle w:val="BodyText2"/>
        <w:tabs>
          <w:tab w:val="left" w:pos="900"/>
        </w:tabs>
        <w:spacing w:line="240" w:lineRule="auto"/>
        <w:jc w:val="both"/>
        <w:rPr>
          <w:rFonts w:ascii="Times New Roman" w:hAnsi="Times New Roman"/>
          <w:bCs/>
          <w:iCs/>
          <w:szCs w:val="24"/>
          <w:lang w:eastAsia="en-US"/>
        </w:rPr>
      </w:pPr>
    </w:p>
    <w:p w:rsidR="0041239F" w:rsidRPr="004F4982" w:rsidRDefault="0041239F" w:rsidP="0041239F">
      <w:pPr>
        <w:pStyle w:val="BodyText2"/>
        <w:tabs>
          <w:tab w:val="left" w:pos="900"/>
        </w:tabs>
        <w:spacing w:line="240" w:lineRule="auto"/>
        <w:jc w:val="both"/>
        <w:rPr>
          <w:rFonts w:ascii="Times New Roman" w:hAnsi="Times New Roman"/>
          <w:szCs w:val="24"/>
        </w:rPr>
      </w:pPr>
      <w:r w:rsidRPr="004F4982">
        <w:rPr>
          <w:rFonts w:ascii="Times New Roman" w:hAnsi="Times New Roman"/>
          <w:bCs/>
          <w:iCs/>
          <w:szCs w:val="24"/>
          <w:lang w:eastAsia="en-US"/>
        </w:rPr>
        <w:t xml:space="preserve">1.pielikums </w:t>
      </w:r>
      <w:r w:rsidRPr="004F4982">
        <w:rPr>
          <w:rFonts w:ascii="Times New Roman" w:hAnsi="Times New Roman"/>
          <w:b w:val="0"/>
          <w:bCs/>
          <w:iCs/>
          <w:szCs w:val="24"/>
          <w:lang w:eastAsia="en-US"/>
        </w:rPr>
        <w:t xml:space="preserve">– </w:t>
      </w:r>
      <w:r w:rsidRPr="004F4982">
        <w:rPr>
          <w:rFonts w:ascii="Times New Roman" w:hAnsi="Times New Roman"/>
          <w:b w:val="0"/>
          <w:szCs w:val="24"/>
        </w:rPr>
        <w:t>Tehniskā specifikācija un tehniskā piedāvājuma forma uz 8 lapām;</w:t>
      </w:r>
    </w:p>
    <w:p w:rsidR="0041239F" w:rsidRPr="004F4982" w:rsidRDefault="0041239F" w:rsidP="0041239F">
      <w:pPr>
        <w:pStyle w:val="BodyText2"/>
        <w:tabs>
          <w:tab w:val="left" w:pos="900"/>
        </w:tabs>
        <w:spacing w:line="240" w:lineRule="auto"/>
        <w:jc w:val="both"/>
        <w:rPr>
          <w:rFonts w:ascii="Times New Roman" w:hAnsi="Times New Roman"/>
          <w:szCs w:val="24"/>
        </w:rPr>
      </w:pPr>
      <w:r w:rsidRPr="004F4982">
        <w:rPr>
          <w:rFonts w:ascii="Times New Roman" w:hAnsi="Times New Roman"/>
          <w:szCs w:val="24"/>
        </w:rPr>
        <w:t xml:space="preserve">2.pielikums </w:t>
      </w:r>
      <w:r w:rsidRPr="004F4982">
        <w:rPr>
          <w:rFonts w:ascii="Times New Roman" w:hAnsi="Times New Roman"/>
          <w:b w:val="0"/>
          <w:szCs w:val="24"/>
        </w:rPr>
        <w:t>– Pretendenta pieteikuma forma dalībai iepirkumā uz 1 lapas;</w:t>
      </w:r>
    </w:p>
    <w:p w:rsidR="0041239F" w:rsidRPr="004F4982" w:rsidRDefault="0041239F" w:rsidP="0041239F">
      <w:pPr>
        <w:pStyle w:val="BodyText2"/>
        <w:tabs>
          <w:tab w:val="left" w:pos="900"/>
        </w:tabs>
        <w:spacing w:line="240" w:lineRule="auto"/>
        <w:jc w:val="both"/>
        <w:rPr>
          <w:rFonts w:ascii="Times New Roman" w:hAnsi="Times New Roman"/>
          <w:b w:val="0"/>
          <w:szCs w:val="24"/>
        </w:rPr>
      </w:pPr>
      <w:r w:rsidRPr="004F4982">
        <w:rPr>
          <w:rFonts w:ascii="Times New Roman" w:hAnsi="Times New Roman"/>
          <w:szCs w:val="24"/>
        </w:rPr>
        <w:t>3.pielikums</w:t>
      </w:r>
      <w:r w:rsidRPr="004F4982">
        <w:rPr>
          <w:rFonts w:ascii="Times New Roman" w:hAnsi="Times New Roman"/>
          <w:b w:val="0"/>
          <w:szCs w:val="24"/>
        </w:rPr>
        <w:t xml:space="preserve"> – Pretendenta pieredzes apraksta forma uz 1 lapas.</w:t>
      </w:r>
    </w:p>
    <w:p w:rsidR="0041239F" w:rsidRPr="004F4982" w:rsidRDefault="0041239F" w:rsidP="0041239F">
      <w:pPr>
        <w:tabs>
          <w:tab w:val="left" w:pos="900"/>
        </w:tabs>
        <w:spacing w:line="240" w:lineRule="auto"/>
        <w:jc w:val="both"/>
        <w:rPr>
          <w:szCs w:val="24"/>
        </w:rPr>
      </w:pPr>
      <w:r w:rsidRPr="004F4982">
        <w:rPr>
          <w:b/>
          <w:szCs w:val="24"/>
        </w:rPr>
        <w:t>4.pielikums</w:t>
      </w:r>
      <w:r w:rsidRPr="004F4982">
        <w:rPr>
          <w:szCs w:val="24"/>
        </w:rPr>
        <w:t xml:space="preserve"> – CV forma uz 1 lapas;</w:t>
      </w:r>
    </w:p>
    <w:p w:rsidR="0041239F" w:rsidRPr="004F4982" w:rsidRDefault="0041239F" w:rsidP="0041239F">
      <w:pPr>
        <w:tabs>
          <w:tab w:val="left" w:pos="900"/>
        </w:tabs>
        <w:spacing w:line="240" w:lineRule="auto"/>
        <w:jc w:val="both"/>
        <w:rPr>
          <w:szCs w:val="24"/>
        </w:rPr>
      </w:pPr>
      <w:r w:rsidRPr="004F4982">
        <w:rPr>
          <w:b/>
          <w:szCs w:val="24"/>
        </w:rPr>
        <w:t>5.pielikums</w:t>
      </w:r>
      <w:r w:rsidRPr="004F4982">
        <w:rPr>
          <w:szCs w:val="24"/>
        </w:rPr>
        <w:t xml:space="preserve"> – Finanšu piedāvājuma forma uz 1 lapas;</w:t>
      </w:r>
    </w:p>
    <w:p w:rsidR="00F10EED" w:rsidRPr="004F4982" w:rsidRDefault="00F10EED" w:rsidP="00F10EED">
      <w:pPr>
        <w:keepNext/>
        <w:keepLines/>
        <w:suppressLineNumbers/>
        <w:tabs>
          <w:tab w:val="left" w:pos="900"/>
        </w:tabs>
        <w:spacing w:line="240" w:lineRule="auto"/>
        <w:jc w:val="both"/>
        <w:rPr>
          <w:szCs w:val="24"/>
        </w:rPr>
      </w:pPr>
      <w:r w:rsidRPr="004F4982">
        <w:rPr>
          <w:b/>
          <w:szCs w:val="24"/>
        </w:rPr>
        <w:lastRenderedPageBreak/>
        <w:t>6.pielikums</w:t>
      </w:r>
      <w:r w:rsidRPr="004F4982">
        <w:rPr>
          <w:szCs w:val="24"/>
        </w:rPr>
        <w:t xml:space="preserve"> – Kohortas pētījuma īstenošanas vadlīnijas uz 4 lapām.</w:t>
      </w:r>
    </w:p>
    <w:p w:rsidR="00F10EED" w:rsidRPr="004F4982" w:rsidRDefault="00F10EED" w:rsidP="00F10EED">
      <w:pPr>
        <w:keepNext/>
        <w:keepLines/>
        <w:suppressLineNumbers/>
        <w:tabs>
          <w:tab w:val="left" w:pos="900"/>
        </w:tabs>
        <w:spacing w:line="240" w:lineRule="auto"/>
        <w:jc w:val="both"/>
        <w:rPr>
          <w:szCs w:val="24"/>
        </w:rPr>
      </w:pPr>
      <w:r w:rsidRPr="004F4982">
        <w:rPr>
          <w:b/>
          <w:szCs w:val="24"/>
        </w:rPr>
        <w:t xml:space="preserve">7.pielikums </w:t>
      </w:r>
      <w:r w:rsidRPr="004F4982">
        <w:rPr>
          <w:szCs w:val="24"/>
        </w:rPr>
        <w:t>– Problemātisko narkotiku lietotāju anketa uz 9 lapām.</w:t>
      </w:r>
    </w:p>
    <w:p w:rsidR="00F10EED" w:rsidRPr="004F4982" w:rsidRDefault="00F10EED" w:rsidP="00F10EED">
      <w:pPr>
        <w:keepNext/>
        <w:keepLines/>
        <w:suppressLineNumbers/>
        <w:tabs>
          <w:tab w:val="left" w:pos="900"/>
        </w:tabs>
        <w:spacing w:line="240" w:lineRule="auto"/>
        <w:jc w:val="both"/>
        <w:rPr>
          <w:szCs w:val="24"/>
        </w:rPr>
      </w:pPr>
      <w:r w:rsidRPr="004F4982">
        <w:rPr>
          <w:b/>
          <w:szCs w:val="24"/>
        </w:rPr>
        <w:t>8.pielikums</w:t>
      </w:r>
      <w:r w:rsidRPr="004F4982">
        <w:rPr>
          <w:szCs w:val="24"/>
        </w:rPr>
        <w:t xml:space="preserve"> – Problemātisko narkotiku lietošanu pārtraukušo respondentu anketa uz 7 lapām.</w:t>
      </w:r>
    </w:p>
    <w:p w:rsidR="00F10EED" w:rsidRPr="004F4982" w:rsidRDefault="00F10EED" w:rsidP="00F10EED">
      <w:pPr>
        <w:keepNext/>
        <w:keepLines/>
        <w:suppressLineNumbers/>
        <w:tabs>
          <w:tab w:val="left" w:pos="900"/>
          <w:tab w:val="left" w:pos="1418"/>
        </w:tabs>
        <w:spacing w:line="240" w:lineRule="auto"/>
        <w:jc w:val="both"/>
        <w:rPr>
          <w:szCs w:val="24"/>
        </w:rPr>
      </w:pPr>
      <w:r w:rsidRPr="004F4982">
        <w:rPr>
          <w:b/>
          <w:szCs w:val="24"/>
        </w:rPr>
        <w:t>9.pielikums</w:t>
      </w:r>
      <w:r w:rsidRPr="004F4982">
        <w:rPr>
          <w:szCs w:val="24"/>
        </w:rPr>
        <w:t xml:space="preserve"> – Problemātisko narkotiku lietotāju kontaktforma un sociālo ķēžu atspoguļošanas forma uz 1 lapas.</w:t>
      </w:r>
    </w:p>
    <w:p w:rsidR="00F10EED" w:rsidRPr="004F4982" w:rsidRDefault="00F10EED" w:rsidP="00F10EED">
      <w:pPr>
        <w:keepNext/>
        <w:keepLines/>
        <w:suppressLineNumbers/>
        <w:tabs>
          <w:tab w:val="left" w:pos="900"/>
        </w:tabs>
        <w:spacing w:line="240" w:lineRule="auto"/>
        <w:jc w:val="both"/>
        <w:rPr>
          <w:szCs w:val="24"/>
        </w:rPr>
      </w:pPr>
      <w:r w:rsidRPr="004F4982">
        <w:rPr>
          <w:b/>
          <w:szCs w:val="24"/>
        </w:rPr>
        <w:t>10.pietikums</w:t>
      </w:r>
      <w:r w:rsidRPr="004F4982">
        <w:rPr>
          <w:szCs w:val="24"/>
        </w:rPr>
        <w:t xml:space="preserve"> – Nesasniegto jeb no kohortas uz laiku/pilnībā izslēdzamo kohortas dalībnieku anketa uz 1 lapas.</w:t>
      </w:r>
    </w:p>
    <w:p w:rsidR="00F10EED" w:rsidRPr="004F4982" w:rsidRDefault="00F10EED" w:rsidP="00F10EED">
      <w:pPr>
        <w:keepNext/>
        <w:keepLines/>
        <w:suppressLineNumbers/>
        <w:tabs>
          <w:tab w:val="left" w:pos="900"/>
        </w:tabs>
        <w:spacing w:line="240" w:lineRule="auto"/>
        <w:jc w:val="both"/>
        <w:rPr>
          <w:szCs w:val="24"/>
        </w:rPr>
      </w:pPr>
      <w:r w:rsidRPr="004F4982">
        <w:rPr>
          <w:b/>
          <w:szCs w:val="24"/>
        </w:rPr>
        <w:t>11.pielikums</w:t>
      </w:r>
      <w:r w:rsidRPr="004F4982">
        <w:rPr>
          <w:szCs w:val="24"/>
        </w:rPr>
        <w:t xml:space="preserve"> – Anketa par veiktajiem eksprestestiem uz 1 lapas.</w:t>
      </w:r>
    </w:p>
    <w:p w:rsidR="0041239F" w:rsidRPr="004F4982" w:rsidRDefault="0041239F" w:rsidP="0041239F">
      <w:pPr>
        <w:spacing w:after="100"/>
        <w:rPr>
          <w:b/>
        </w:rPr>
      </w:pPr>
    </w:p>
    <w:p w:rsidR="0041239F" w:rsidRPr="004F4982" w:rsidRDefault="0041239F" w:rsidP="0041239F">
      <w:pPr>
        <w:tabs>
          <w:tab w:val="left" w:pos="900"/>
        </w:tabs>
        <w:spacing w:line="240" w:lineRule="auto"/>
        <w:rPr>
          <w:szCs w:val="24"/>
        </w:rPr>
      </w:pPr>
    </w:p>
    <w:p w:rsidR="0041239F" w:rsidRPr="004F4982" w:rsidRDefault="0041239F" w:rsidP="0041239F">
      <w:pPr>
        <w:pStyle w:val="Title"/>
        <w:jc w:val="right"/>
      </w:pPr>
    </w:p>
    <w:p w:rsidR="0041239F" w:rsidRPr="004F4982" w:rsidRDefault="0041239F" w:rsidP="0041239F">
      <w:pPr>
        <w:pStyle w:val="Title"/>
        <w:jc w:val="right"/>
      </w:pPr>
    </w:p>
    <w:p w:rsidR="0041239F" w:rsidRPr="004F4982" w:rsidRDefault="0041239F" w:rsidP="0041239F">
      <w:pPr>
        <w:pStyle w:val="Title"/>
        <w:jc w:val="right"/>
      </w:pPr>
    </w:p>
    <w:p w:rsidR="0041239F" w:rsidRPr="004F4982" w:rsidRDefault="0041239F" w:rsidP="0041239F">
      <w:pPr>
        <w:pStyle w:val="Title"/>
        <w:sectPr w:rsidR="0041239F" w:rsidRPr="004F4982" w:rsidSect="0041239F">
          <w:headerReference w:type="default" r:id="rId11"/>
          <w:footerReference w:type="default" r:id="rId12"/>
          <w:pgSz w:w="12240" w:h="15840"/>
          <w:pgMar w:top="1440" w:right="1185" w:bottom="1440" w:left="1440" w:header="709" w:footer="709" w:gutter="0"/>
          <w:cols w:space="708"/>
          <w:titlePg/>
          <w:docGrid w:linePitch="360"/>
        </w:sectPr>
      </w:pPr>
    </w:p>
    <w:p w:rsidR="00907EA9" w:rsidRPr="004F4982" w:rsidRDefault="00244C32" w:rsidP="00EC3C21">
      <w:pPr>
        <w:pStyle w:val="Pielikums"/>
      </w:pPr>
      <w:bookmarkStart w:id="17" w:name="_Ref392250900"/>
      <w:bookmarkEnd w:id="1"/>
      <w:bookmarkEnd w:id="2"/>
      <w:bookmarkEnd w:id="3"/>
      <w:r w:rsidRPr="004F4982">
        <w:lastRenderedPageBreak/>
        <w:t xml:space="preserve">1. </w:t>
      </w:r>
      <w:r w:rsidR="00907EA9" w:rsidRPr="004F4982">
        <w:t>pielikums</w:t>
      </w:r>
      <w:bookmarkEnd w:id="17"/>
    </w:p>
    <w:p w:rsidR="00907EA9" w:rsidRPr="004F4982" w:rsidRDefault="00907EA9" w:rsidP="00451F7E">
      <w:pPr>
        <w:jc w:val="center"/>
        <w:rPr>
          <w:i/>
        </w:rPr>
      </w:pPr>
      <w:r w:rsidRPr="004F4982">
        <w:rPr>
          <w:i/>
        </w:rPr>
        <w:t>iepirkuma</w:t>
      </w:r>
      <w:r w:rsidR="00451F7E" w:rsidRPr="004F4982">
        <w:rPr>
          <w:i/>
        </w:rPr>
        <w:t>m</w:t>
      </w:r>
    </w:p>
    <w:p w:rsidR="00451F7E" w:rsidRPr="004F4982" w:rsidRDefault="00907EA9" w:rsidP="00907EA9">
      <w:pPr>
        <w:jc w:val="center"/>
        <w:rPr>
          <w:b/>
          <w:color w:val="000000"/>
          <w:sz w:val="28"/>
          <w:szCs w:val="28"/>
        </w:rPr>
      </w:pPr>
      <w:r w:rsidRPr="004F4982">
        <w:rPr>
          <w:b/>
          <w:bCs/>
          <w:iCs/>
          <w:sz w:val="28"/>
          <w:szCs w:val="28"/>
        </w:rPr>
        <w:t>„</w:t>
      </w:r>
      <w:r w:rsidRPr="004F4982">
        <w:rPr>
          <w:b/>
          <w:color w:val="000000"/>
          <w:sz w:val="28"/>
          <w:szCs w:val="28"/>
        </w:rPr>
        <w:t xml:space="preserve">Problemātisko narkotiku lietotāju kohortas pētījums, </w:t>
      </w:r>
    </w:p>
    <w:p w:rsidR="00907EA9" w:rsidRPr="004F4982" w:rsidRDefault="00907EA9" w:rsidP="00907EA9">
      <w:pPr>
        <w:jc w:val="center"/>
        <w:rPr>
          <w:b/>
          <w:bCs/>
          <w:iCs/>
          <w:sz w:val="28"/>
          <w:szCs w:val="28"/>
        </w:rPr>
      </w:pPr>
      <w:r w:rsidRPr="004F4982">
        <w:rPr>
          <w:b/>
          <w:color w:val="000000"/>
          <w:sz w:val="28"/>
          <w:szCs w:val="28"/>
        </w:rPr>
        <w:t xml:space="preserve">ietverot </w:t>
      </w:r>
      <w:r w:rsidR="00FC0C9C" w:rsidRPr="004F4982">
        <w:rPr>
          <w:b/>
          <w:color w:val="000000"/>
          <w:sz w:val="28"/>
          <w:szCs w:val="28"/>
        </w:rPr>
        <w:t>stacionāro psihoterapijas un rehabilitācijas programmu novērtējumu</w:t>
      </w:r>
      <w:r w:rsidRPr="004F4982">
        <w:rPr>
          <w:b/>
          <w:bCs/>
          <w:iCs/>
          <w:sz w:val="28"/>
          <w:szCs w:val="28"/>
        </w:rPr>
        <w:t>”</w:t>
      </w:r>
    </w:p>
    <w:p w:rsidR="00907EA9" w:rsidRPr="004F4982" w:rsidRDefault="00907EA9" w:rsidP="00907EA9">
      <w:pPr>
        <w:jc w:val="center"/>
        <w:rPr>
          <w:bCs/>
          <w:iCs/>
          <w:szCs w:val="24"/>
        </w:rPr>
      </w:pPr>
      <w:r w:rsidRPr="004F4982">
        <w:rPr>
          <w:bCs/>
          <w:iCs/>
          <w:szCs w:val="24"/>
        </w:rPr>
        <w:t xml:space="preserve"> (iepirkuma identifikācijas Nr. </w:t>
      </w:r>
      <w:r w:rsidRPr="004F4982">
        <w:rPr>
          <w:szCs w:val="24"/>
        </w:rPr>
        <w:t>SPKC 201</w:t>
      </w:r>
      <w:r w:rsidR="004B26F8" w:rsidRPr="004F4982">
        <w:rPr>
          <w:szCs w:val="24"/>
        </w:rPr>
        <w:t>7</w:t>
      </w:r>
      <w:r w:rsidRPr="004F4982">
        <w:rPr>
          <w:szCs w:val="24"/>
        </w:rPr>
        <w:t>/</w:t>
      </w:r>
      <w:r w:rsidR="00AD61CA" w:rsidRPr="004F4982">
        <w:rPr>
          <w:szCs w:val="24"/>
        </w:rPr>
        <w:t>22</w:t>
      </w:r>
      <w:r w:rsidRPr="004F4982">
        <w:rPr>
          <w:bCs/>
          <w:iCs/>
          <w:szCs w:val="24"/>
        </w:rPr>
        <w:t>)</w:t>
      </w:r>
    </w:p>
    <w:p w:rsidR="00907EA9" w:rsidRPr="004F4982" w:rsidRDefault="00907EA9" w:rsidP="00907EA9">
      <w:pPr>
        <w:pStyle w:val="Title"/>
        <w:rPr>
          <w:sz w:val="22"/>
          <w:szCs w:val="22"/>
        </w:rPr>
      </w:pPr>
    </w:p>
    <w:p w:rsidR="00907EA9" w:rsidRPr="004F4982" w:rsidRDefault="00907EA9" w:rsidP="00907EA9">
      <w:pPr>
        <w:pStyle w:val="Title"/>
        <w:rPr>
          <w:bCs w:val="0"/>
          <w:i/>
          <w:sz w:val="24"/>
        </w:rPr>
      </w:pPr>
      <w:r w:rsidRPr="004F4982">
        <w:rPr>
          <w:sz w:val="24"/>
        </w:rPr>
        <w:t>TEHNISKĀ SPECIFIKĀCIJA/</w:t>
      </w:r>
      <w:r w:rsidRPr="004F4982">
        <w:rPr>
          <w:bCs w:val="0"/>
          <w:sz w:val="24"/>
        </w:rPr>
        <w:t xml:space="preserve">TEHNISKAIS PIEDĀVĀJUMS </w:t>
      </w:r>
      <w:r w:rsidRPr="004F4982">
        <w:rPr>
          <w:bCs w:val="0"/>
          <w:i/>
          <w:sz w:val="24"/>
        </w:rPr>
        <w:t>(FORMA)</w:t>
      </w:r>
    </w:p>
    <w:p w:rsidR="00907EA9" w:rsidRPr="004F4982" w:rsidRDefault="00907EA9" w:rsidP="00907EA9">
      <w:pPr>
        <w:jc w:val="center"/>
        <w:rPr>
          <w:b/>
          <w:bCs/>
          <w:i/>
          <w:szCs w:val="24"/>
        </w:rPr>
      </w:pPr>
    </w:p>
    <w:tbl>
      <w:tblPr>
        <w:tblW w:w="1346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66"/>
      </w:tblGrid>
      <w:tr w:rsidR="00907EA9" w:rsidRPr="004F4982" w:rsidTr="00495DF3">
        <w:trPr>
          <w:trHeight w:val="313"/>
        </w:trPr>
        <w:tc>
          <w:tcPr>
            <w:tcW w:w="13466" w:type="dxa"/>
            <w:tcBorders>
              <w:top w:val="single" w:sz="4" w:space="0" w:color="auto"/>
              <w:left w:val="single" w:sz="4" w:space="0" w:color="auto"/>
              <w:right w:val="single" w:sz="4" w:space="0" w:color="auto"/>
            </w:tcBorders>
            <w:shd w:val="clear" w:color="auto" w:fill="D9D9D9"/>
            <w:vAlign w:val="center"/>
          </w:tcPr>
          <w:p w:rsidR="00907EA9" w:rsidRPr="004F4982" w:rsidRDefault="00907EA9" w:rsidP="00495DF3">
            <w:pPr>
              <w:rPr>
                <w:b/>
                <w:bCs/>
                <w:szCs w:val="24"/>
              </w:rPr>
            </w:pPr>
            <w:r w:rsidRPr="004F4982">
              <w:rPr>
                <w:b/>
                <w:bCs/>
                <w:szCs w:val="24"/>
              </w:rPr>
              <w:t>Pētījuma izstrādes pamatojums:</w:t>
            </w:r>
          </w:p>
        </w:tc>
      </w:tr>
      <w:tr w:rsidR="00907EA9" w:rsidRPr="004F4982" w:rsidTr="00495DF3">
        <w:trPr>
          <w:trHeight w:val="683"/>
        </w:trPr>
        <w:tc>
          <w:tcPr>
            <w:tcW w:w="13466"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line="240" w:lineRule="auto"/>
              <w:rPr>
                <w:rFonts w:ascii="Times New Roman" w:hAnsi="Times New Roman"/>
                <w:sz w:val="24"/>
                <w:szCs w:val="24"/>
              </w:rPr>
            </w:pPr>
            <w:r w:rsidRPr="004F4982">
              <w:rPr>
                <w:rFonts w:ascii="Times New Roman" w:hAnsi="Times New Roman"/>
                <w:color w:val="FF0000"/>
                <w:sz w:val="24"/>
                <w:szCs w:val="24"/>
              </w:rPr>
              <w:t xml:space="preserve">  </w:t>
            </w:r>
            <w:r w:rsidRPr="004F4982">
              <w:rPr>
                <w:rFonts w:ascii="Times New Roman" w:hAnsi="Times New Roman"/>
                <w:sz w:val="24"/>
                <w:szCs w:val="24"/>
              </w:rPr>
              <w:t>Narkotiku lietotāju kohortas pētījums Latvijā tika uzsākts 2006.gadā, iespēju robežās turpmāk reizi gadā aptaujājot vienus un tos pašus narkotiku lietotājus. 201</w:t>
            </w:r>
            <w:r w:rsidR="009D6D41" w:rsidRPr="004F4982">
              <w:rPr>
                <w:rFonts w:ascii="Times New Roman" w:hAnsi="Times New Roman"/>
                <w:sz w:val="24"/>
                <w:szCs w:val="24"/>
              </w:rPr>
              <w:t>6</w:t>
            </w:r>
            <w:r w:rsidRPr="004F4982">
              <w:rPr>
                <w:rFonts w:ascii="Times New Roman" w:hAnsi="Times New Roman"/>
                <w:sz w:val="24"/>
                <w:szCs w:val="24"/>
              </w:rPr>
              <w:t xml:space="preserve">. gadā problemātisko narkotiku lietotāju kohortas pētījums tika veikts jau </w:t>
            </w:r>
            <w:r w:rsidR="009D6D41" w:rsidRPr="004F4982">
              <w:rPr>
                <w:rFonts w:ascii="Times New Roman" w:hAnsi="Times New Roman"/>
                <w:sz w:val="24"/>
                <w:szCs w:val="24"/>
              </w:rPr>
              <w:t>devīto</w:t>
            </w:r>
            <w:r w:rsidRPr="004F4982">
              <w:rPr>
                <w:rFonts w:ascii="Times New Roman" w:hAnsi="Times New Roman"/>
                <w:sz w:val="24"/>
                <w:szCs w:val="24"/>
              </w:rPr>
              <w:t xml:space="preserve"> reizi (turpmāk - iepriekšējie pētījuma posmi). </w:t>
            </w:r>
            <w:r w:rsidR="009D6D41" w:rsidRPr="004F4982">
              <w:rPr>
                <w:rFonts w:ascii="Times New Roman" w:hAnsi="Times New Roman"/>
                <w:sz w:val="24"/>
                <w:szCs w:val="24"/>
              </w:rPr>
              <w:t>Devītā</w:t>
            </w:r>
            <w:r w:rsidRPr="004F4982">
              <w:rPr>
                <w:rFonts w:ascii="Times New Roman" w:hAnsi="Times New Roman"/>
                <w:sz w:val="24"/>
                <w:szCs w:val="24"/>
              </w:rPr>
              <w:t xml:space="preserve"> posma rezultāti pieejami Pasūtītāja mājas lapā </w:t>
            </w:r>
            <w:hyperlink r:id="rId13" w:history="1">
              <w:r w:rsidR="009D6D41" w:rsidRPr="004F4982">
                <w:rPr>
                  <w:rStyle w:val="Hyperlink"/>
                </w:rPr>
                <w:t>https://spkc.gov.lv/upload/Petijumi%20un%20zinojumi/Atkaribu%20slimibu%20petijumi/2016_kohorta_report_final.pdf</w:t>
              </w:r>
            </w:hyperlink>
            <w:r w:rsidR="009D6D41" w:rsidRPr="004F4982">
              <w:t>.</w:t>
            </w:r>
            <w:r w:rsidRPr="004F4982">
              <w:rPr>
                <w:rFonts w:ascii="Times New Roman" w:hAnsi="Times New Roman"/>
                <w:sz w:val="24"/>
                <w:szCs w:val="24"/>
              </w:rPr>
              <w:t xml:space="preserve"> Pārējie iepriekšējo pētījuma posmu rezultāti pieejami pie Pasūtītāja.</w:t>
            </w:r>
          </w:p>
          <w:p w:rsidR="00907EA9" w:rsidRPr="004F4982" w:rsidRDefault="00907EA9" w:rsidP="00495DF3">
            <w:pPr>
              <w:pStyle w:val="Body"/>
              <w:tabs>
                <w:tab w:val="left" w:pos="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line="240" w:lineRule="auto"/>
              <w:ind w:firstLine="743"/>
              <w:rPr>
                <w:rFonts w:ascii="Times New Roman" w:hAnsi="Times New Roman"/>
                <w:bCs/>
                <w:sz w:val="24"/>
                <w:szCs w:val="24"/>
              </w:rPr>
            </w:pPr>
            <w:r w:rsidRPr="004F4982">
              <w:rPr>
                <w:rFonts w:ascii="Times New Roman" w:hAnsi="Times New Roman"/>
                <w:sz w:val="24"/>
                <w:szCs w:val="24"/>
              </w:rPr>
              <w:t xml:space="preserve">Pētījuma metodoloģija paredz aptaujāt vienus un tos pašus narkotiku lietotājus, lai būtu iespējams vērtēt, kādas izmaiņas, piemēram, lietoto vielu, nodarbinātības, riska uzvedības, u.tml. ziņā, vērojamas Latvijā. Kopumā, kopš pirmā kohortas pētījuma posma 2006.gadā, </w:t>
            </w:r>
            <w:r w:rsidR="0047350F" w:rsidRPr="004F4982">
              <w:rPr>
                <w:rFonts w:ascii="Times New Roman" w:hAnsi="Times New Roman"/>
                <w:sz w:val="24"/>
                <w:szCs w:val="24"/>
              </w:rPr>
              <w:t xml:space="preserve">piedaloties </w:t>
            </w:r>
            <w:r w:rsidRPr="004F4982">
              <w:rPr>
                <w:rFonts w:ascii="Times New Roman" w:hAnsi="Times New Roman"/>
                <w:sz w:val="24"/>
                <w:szCs w:val="24"/>
              </w:rPr>
              <w:t>vismaz vienā pētījuma posmā</w:t>
            </w:r>
            <w:r w:rsidR="0047350F" w:rsidRPr="004F4982">
              <w:rPr>
                <w:rFonts w:ascii="Times New Roman" w:hAnsi="Times New Roman"/>
                <w:sz w:val="24"/>
                <w:szCs w:val="24"/>
              </w:rPr>
              <w:t>, kopā</w:t>
            </w:r>
            <w:r w:rsidRPr="004F4982">
              <w:rPr>
                <w:rFonts w:ascii="Times New Roman" w:hAnsi="Times New Roman"/>
                <w:sz w:val="24"/>
                <w:szCs w:val="24"/>
              </w:rPr>
              <w:t xml:space="preserve"> aptaujāti va</w:t>
            </w:r>
            <w:r w:rsidR="0047350F" w:rsidRPr="004F4982">
              <w:rPr>
                <w:rFonts w:ascii="Times New Roman" w:hAnsi="Times New Roman"/>
                <w:sz w:val="24"/>
                <w:szCs w:val="24"/>
              </w:rPr>
              <w:t>irāk kā 1</w:t>
            </w:r>
            <w:r w:rsidR="00CF0A7E" w:rsidRPr="004F4982">
              <w:rPr>
                <w:rFonts w:ascii="Times New Roman" w:hAnsi="Times New Roman"/>
                <w:sz w:val="24"/>
                <w:szCs w:val="24"/>
              </w:rPr>
              <w:t>5</w:t>
            </w:r>
            <w:r w:rsidR="0047350F" w:rsidRPr="004F4982">
              <w:rPr>
                <w:rFonts w:ascii="Times New Roman" w:hAnsi="Times New Roman"/>
                <w:sz w:val="24"/>
                <w:szCs w:val="24"/>
              </w:rPr>
              <w:t>00</w:t>
            </w:r>
            <w:r w:rsidR="00401BDF" w:rsidRPr="004F4982">
              <w:rPr>
                <w:rFonts w:ascii="Times New Roman" w:hAnsi="Times New Roman"/>
                <w:sz w:val="24"/>
                <w:szCs w:val="24"/>
              </w:rPr>
              <w:t xml:space="preserve"> problemātiskie</w:t>
            </w:r>
            <w:r w:rsidR="0047350F" w:rsidRPr="004F4982">
              <w:rPr>
                <w:rFonts w:ascii="Times New Roman" w:hAnsi="Times New Roman"/>
                <w:sz w:val="24"/>
                <w:szCs w:val="24"/>
              </w:rPr>
              <w:t xml:space="preserve"> narkotiku lietotāji</w:t>
            </w:r>
            <w:r w:rsidRPr="004F4982">
              <w:rPr>
                <w:rFonts w:ascii="Times New Roman" w:hAnsi="Times New Roman"/>
                <w:sz w:val="24"/>
                <w:szCs w:val="24"/>
              </w:rPr>
              <w:t xml:space="preserve">. </w:t>
            </w:r>
            <w:r w:rsidRPr="004F4982">
              <w:rPr>
                <w:rFonts w:ascii="Times New Roman" w:hAnsi="Times New Roman"/>
                <w:bCs/>
                <w:sz w:val="24"/>
                <w:szCs w:val="24"/>
              </w:rPr>
              <w:t>Pētījuma unikalitāte slēpjas faktā, ka longitudinālam pētījuma dizainam paveras plašākas analīzes iespējas, piemēram, vērtējot lietoto vielu izmaiņas, lietošanas pārtraukšanu un tās iemeslus, u.tml.</w:t>
            </w:r>
          </w:p>
          <w:p w:rsidR="00907EA9" w:rsidRPr="004F4982" w:rsidRDefault="00907EA9" w:rsidP="00495DF3">
            <w:pPr>
              <w:spacing w:before="120" w:after="120"/>
              <w:ind w:firstLine="601"/>
              <w:jc w:val="both"/>
              <w:rPr>
                <w:bCs/>
                <w:szCs w:val="24"/>
              </w:rPr>
            </w:pPr>
            <w:r w:rsidRPr="004F4982">
              <w:rPr>
                <w:bCs/>
                <w:szCs w:val="24"/>
              </w:rPr>
              <w:t>Kopš 2012. gad</w:t>
            </w:r>
            <w:r w:rsidR="008E57DA" w:rsidRPr="004F4982">
              <w:rPr>
                <w:bCs/>
                <w:szCs w:val="24"/>
              </w:rPr>
              <w:t>a</w:t>
            </w:r>
            <w:r w:rsidRPr="004F4982">
              <w:rPr>
                <w:bCs/>
                <w:szCs w:val="24"/>
              </w:rPr>
              <w:t xml:space="preserve"> kohortas pētījum</w:t>
            </w:r>
            <w:r w:rsidR="008E57DA" w:rsidRPr="004F4982">
              <w:rPr>
                <w:bCs/>
                <w:szCs w:val="24"/>
              </w:rPr>
              <w:t>a</w:t>
            </w:r>
            <w:r w:rsidRPr="004F4982">
              <w:rPr>
                <w:bCs/>
                <w:szCs w:val="24"/>
              </w:rPr>
              <w:t xml:space="preserve">, papildus intervijām ar narkotiku lietotājiem, </w:t>
            </w:r>
            <w:r w:rsidRPr="004F4982">
              <w:rPr>
                <w:szCs w:val="24"/>
              </w:rPr>
              <w:t xml:space="preserve">tiek veikta anonīmā izmeklēšana uz HIV, sifilisu, vīrushepatītiem B un C ar personas informētu piekrišanu. Primārā izmeklēšana uz HIV, hepatītiem B un C, kā arī sifilisu tiks veikta, izmantojot ekspresdiagnostiku, vienlaikus nodrošinot pirms un pēc testa konsultēšanu. </w:t>
            </w:r>
          </w:p>
          <w:p w:rsidR="00907EA9" w:rsidRPr="004F4982" w:rsidRDefault="00907EA9" w:rsidP="00495DF3">
            <w:pPr>
              <w:jc w:val="both"/>
              <w:rPr>
                <w:szCs w:val="24"/>
              </w:rPr>
            </w:pPr>
            <w:r w:rsidRPr="004F4982">
              <w:rPr>
                <w:szCs w:val="24"/>
              </w:rPr>
              <w:t xml:space="preserve">         Šī iepirkuma pētījuma rezultāti un ar tiem saistītās rekomendācijas ir svarīgas politikas plānotājiem, tajā skaitā izstrādājot dažādas sabiedrības veselības uzlabošanas programmas tādās nozarēs kā veselības aprūpe un sociālā palīdzība. Šī pētījuma realizācija ir ļoti svarīga arī efektīvas politikas veidošanai. Pētījuma rezultāti tiks izplatīti un darīti zināmi arī sabiedrībai kopumā, liekot sabiedrībai aktīvāk iesaistīties šīs problēmas risināšanā.</w:t>
            </w:r>
          </w:p>
        </w:tc>
      </w:tr>
      <w:tr w:rsidR="00907EA9" w:rsidRPr="004F4982" w:rsidTr="00495DF3">
        <w:trPr>
          <w:trHeight w:val="322"/>
        </w:trPr>
        <w:tc>
          <w:tcPr>
            <w:tcW w:w="13466"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pStyle w:val="HTMLPreformatted"/>
              <w:tabs>
                <w:tab w:val="clear" w:pos="916"/>
                <w:tab w:val="left" w:pos="709"/>
              </w:tabs>
              <w:jc w:val="both"/>
              <w:rPr>
                <w:rFonts w:ascii="Times New Roman" w:hAnsi="Times New Roman"/>
                <w:b/>
                <w:sz w:val="24"/>
                <w:szCs w:val="24"/>
              </w:rPr>
            </w:pPr>
            <w:r w:rsidRPr="004F4982">
              <w:rPr>
                <w:rFonts w:ascii="Times New Roman" w:hAnsi="Times New Roman"/>
                <w:b/>
                <w:sz w:val="24"/>
                <w:szCs w:val="24"/>
              </w:rPr>
              <w:t>Pētījuma mērķis:</w:t>
            </w:r>
          </w:p>
        </w:tc>
      </w:tr>
      <w:tr w:rsidR="00907EA9" w:rsidRPr="004F4982" w:rsidTr="00495DF3">
        <w:trPr>
          <w:trHeight w:val="323"/>
        </w:trPr>
        <w:tc>
          <w:tcPr>
            <w:tcW w:w="13466"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spacing w:before="40" w:after="40"/>
              <w:jc w:val="both"/>
              <w:rPr>
                <w:i/>
                <w:szCs w:val="24"/>
              </w:rPr>
            </w:pPr>
            <w:r w:rsidRPr="004F4982">
              <w:rPr>
                <w:i/>
                <w:szCs w:val="24"/>
              </w:rPr>
              <w:t>Vispārīgie mērķi:</w:t>
            </w:r>
          </w:p>
        </w:tc>
      </w:tr>
      <w:tr w:rsidR="00907EA9" w:rsidRPr="004F4982" w:rsidTr="00495DF3">
        <w:trPr>
          <w:trHeight w:val="333"/>
        </w:trPr>
        <w:tc>
          <w:tcPr>
            <w:tcW w:w="13466" w:type="dxa"/>
            <w:tcBorders>
              <w:top w:val="single" w:sz="4" w:space="0" w:color="auto"/>
              <w:left w:val="single" w:sz="4" w:space="0" w:color="auto"/>
              <w:bottom w:val="single" w:sz="4" w:space="0" w:color="auto"/>
              <w:right w:val="single" w:sz="4" w:space="0" w:color="auto"/>
            </w:tcBorders>
          </w:tcPr>
          <w:p w:rsidR="00907EA9" w:rsidRPr="004F4982" w:rsidRDefault="00907EA9" w:rsidP="00E30D33">
            <w:pPr>
              <w:numPr>
                <w:ilvl w:val="0"/>
                <w:numId w:val="3"/>
              </w:numPr>
              <w:suppressAutoHyphens w:val="0"/>
              <w:spacing w:line="240" w:lineRule="auto"/>
              <w:jc w:val="both"/>
              <w:rPr>
                <w:szCs w:val="24"/>
              </w:rPr>
            </w:pPr>
            <w:r w:rsidRPr="004F4982">
              <w:rPr>
                <w:szCs w:val="24"/>
              </w:rPr>
              <w:t xml:space="preserve">Veicināt uz pētījumu rezultātiem balstītu narkotisko un psihotropo vielu lietošanas ierobežošanas politikas attīstību un radīt </w:t>
            </w:r>
            <w:smartTag w:uri="schemas-tilde-lv/tildestengine" w:element="veidnes">
              <w:smartTagPr>
                <w:attr w:name="baseform" w:val="lēmum|s"/>
                <w:attr w:name="id" w:val="-1"/>
                <w:attr w:name="text" w:val="lēmumu"/>
              </w:smartTagPr>
              <w:r w:rsidRPr="004F4982">
                <w:rPr>
                  <w:szCs w:val="24"/>
                </w:rPr>
                <w:t>lēmumu</w:t>
              </w:r>
            </w:smartTag>
            <w:r w:rsidRPr="004F4982">
              <w:rPr>
                <w:szCs w:val="24"/>
              </w:rPr>
              <w:t xml:space="preserve"> pieņemšanas bāzi, lai pilnveidotu narkotisko un psihotropo vielu lietošanai pakļauto riska grupu sociālās iekļaušanas politiku.</w:t>
            </w:r>
          </w:p>
          <w:p w:rsidR="00907EA9" w:rsidRPr="004F4982" w:rsidRDefault="00907EA9" w:rsidP="00E30D33">
            <w:pPr>
              <w:numPr>
                <w:ilvl w:val="0"/>
                <w:numId w:val="3"/>
              </w:numPr>
              <w:suppressAutoHyphens w:val="0"/>
              <w:spacing w:line="240" w:lineRule="auto"/>
              <w:jc w:val="both"/>
              <w:rPr>
                <w:szCs w:val="24"/>
              </w:rPr>
            </w:pPr>
            <w:r w:rsidRPr="004F4982">
              <w:rPr>
                <w:szCs w:val="24"/>
              </w:rPr>
              <w:t xml:space="preserve">Palielināt iedzīvotāju informētību par narkotisko un psihotropo vielu lietošanas ietekmi uz sabiedrības veselību. </w:t>
            </w:r>
          </w:p>
          <w:p w:rsidR="00907EA9" w:rsidRPr="004F4982" w:rsidRDefault="00907EA9" w:rsidP="003C18B1">
            <w:pPr>
              <w:numPr>
                <w:ilvl w:val="0"/>
                <w:numId w:val="3"/>
              </w:numPr>
              <w:suppressAutoHyphens w:val="0"/>
              <w:spacing w:line="240" w:lineRule="auto"/>
              <w:jc w:val="both"/>
              <w:rPr>
                <w:rFonts w:eastAsia="Batang"/>
                <w:szCs w:val="24"/>
              </w:rPr>
            </w:pPr>
            <w:r w:rsidRPr="004F4982">
              <w:rPr>
                <w:szCs w:val="24"/>
              </w:rPr>
              <w:t xml:space="preserve">Realizēt piecu epidemioloģisko indikatoru </w:t>
            </w:r>
            <w:r w:rsidR="007E40CB" w:rsidRPr="004F4982">
              <w:rPr>
                <w:szCs w:val="24"/>
              </w:rPr>
              <w:t xml:space="preserve">uzturēšanu </w:t>
            </w:r>
            <w:r w:rsidRPr="004F4982">
              <w:rPr>
                <w:szCs w:val="24"/>
              </w:rPr>
              <w:t>datu apkopošanai, analīzei un izplatīšanai, saskaņā ar Eiropas Narkotiku un narkomānijas uzraudzības centra (turpmāk – ENNUC) prasībām.</w:t>
            </w:r>
          </w:p>
        </w:tc>
      </w:tr>
      <w:tr w:rsidR="00907EA9" w:rsidRPr="004F4982" w:rsidTr="00495DF3">
        <w:trPr>
          <w:trHeight w:val="333"/>
        </w:trPr>
        <w:tc>
          <w:tcPr>
            <w:tcW w:w="13466"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spacing w:before="40" w:after="40"/>
              <w:jc w:val="both"/>
              <w:rPr>
                <w:i/>
                <w:szCs w:val="24"/>
              </w:rPr>
            </w:pPr>
            <w:r w:rsidRPr="004F4982">
              <w:rPr>
                <w:i/>
                <w:szCs w:val="24"/>
              </w:rPr>
              <w:t>Pētījuma konkrētie mērķi:</w:t>
            </w:r>
          </w:p>
        </w:tc>
      </w:tr>
      <w:tr w:rsidR="00907EA9" w:rsidRPr="004F4982" w:rsidTr="00495DF3">
        <w:trPr>
          <w:trHeight w:val="333"/>
        </w:trPr>
        <w:tc>
          <w:tcPr>
            <w:tcW w:w="13466" w:type="dxa"/>
            <w:tcBorders>
              <w:top w:val="single" w:sz="4" w:space="0" w:color="auto"/>
              <w:left w:val="single" w:sz="4" w:space="0" w:color="auto"/>
              <w:bottom w:val="single" w:sz="4" w:space="0" w:color="auto"/>
              <w:right w:val="single" w:sz="4" w:space="0" w:color="auto"/>
            </w:tcBorders>
          </w:tcPr>
          <w:p w:rsidR="00907EA9" w:rsidRPr="004F4982" w:rsidRDefault="00907EA9" w:rsidP="00E30D33">
            <w:pPr>
              <w:pStyle w:val="BodyText"/>
              <w:widowControl w:val="0"/>
              <w:numPr>
                <w:ilvl w:val="0"/>
                <w:numId w:val="6"/>
              </w:numPr>
              <w:tabs>
                <w:tab w:val="left" w:pos="318"/>
              </w:tabs>
              <w:suppressAutoHyphens/>
              <w:spacing w:after="0"/>
              <w:jc w:val="both"/>
              <w:rPr>
                <w:szCs w:val="24"/>
              </w:rPr>
            </w:pPr>
            <w:r w:rsidRPr="004F4982">
              <w:rPr>
                <w:szCs w:val="24"/>
              </w:rPr>
              <w:t>Papildināt zināšanas par problemātisku narkotiku lietošanu* injicējamo narkotiku lietotāju vidū (turpmāk – PDU) Latvijā.</w:t>
            </w:r>
            <w:r w:rsidRPr="004F4982">
              <w:rPr>
                <w:bCs/>
                <w:szCs w:val="24"/>
              </w:rPr>
              <w:t xml:space="preserve"> </w:t>
            </w:r>
          </w:p>
          <w:p w:rsidR="00907EA9" w:rsidRPr="004F4982" w:rsidRDefault="00907EA9" w:rsidP="00E30D33">
            <w:pPr>
              <w:pStyle w:val="BodyText"/>
              <w:widowControl w:val="0"/>
              <w:numPr>
                <w:ilvl w:val="0"/>
                <w:numId w:val="6"/>
              </w:numPr>
              <w:tabs>
                <w:tab w:val="left" w:pos="318"/>
              </w:tabs>
              <w:suppressAutoHyphens/>
              <w:spacing w:after="0"/>
              <w:jc w:val="both"/>
              <w:rPr>
                <w:szCs w:val="24"/>
              </w:rPr>
            </w:pPr>
            <w:r w:rsidRPr="004F4982">
              <w:rPr>
                <w:bCs/>
                <w:szCs w:val="24"/>
              </w:rPr>
              <w:t xml:space="preserve">Iegūt datus par problemātiskā narkotiku </w:t>
            </w:r>
            <w:r w:rsidR="00AC613E" w:rsidRPr="004F4982">
              <w:rPr>
                <w:bCs/>
                <w:szCs w:val="24"/>
              </w:rPr>
              <w:t xml:space="preserve">lietotāja </w:t>
            </w:r>
            <w:r w:rsidRPr="004F4982">
              <w:rPr>
                <w:bCs/>
                <w:szCs w:val="24"/>
              </w:rPr>
              <w:t>portretu un informāciju par riskantu uzvedību narkotiku lietotāju vidū.</w:t>
            </w:r>
          </w:p>
          <w:p w:rsidR="00907EA9" w:rsidRPr="004F4982" w:rsidRDefault="00907EA9" w:rsidP="00E30D33">
            <w:pPr>
              <w:pStyle w:val="BodyText"/>
              <w:widowControl w:val="0"/>
              <w:numPr>
                <w:ilvl w:val="0"/>
                <w:numId w:val="6"/>
              </w:numPr>
              <w:tabs>
                <w:tab w:val="left" w:pos="318"/>
              </w:tabs>
              <w:suppressAutoHyphens/>
              <w:spacing w:after="0"/>
              <w:jc w:val="both"/>
              <w:rPr>
                <w:szCs w:val="24"/>
              </w:rPr>
            </w:pPr>
            <w:r w:rsidRPr="004F4982">
              <w:rPr>
                <w:szCs w:val="24"/>
              </w:rPr>
              <w:t>Iegūt datus par problemātisko narkotiku lietotāju inficēšanās statusu ar HIV, vīrushepatītu B, vīrushepatītu C un sifilisu, izmantojot ekspresdiagnostiku (jeb veicot eksprestestu).</w:t>
            </w:r>
          </w:p>
          <w:p w:rsidR="00907EA9" w:rsidRPr="004F4982" w:rsidRDefault="00907EA9" w:rsidP="00E30D33">
            <w:pPr>
              <w:pStyle w:val="BodyText"/>
              <w:widowControl w:val="0"/>
              <w:numPr>
                <w:ilvl w:val="0"/>
                <w:numId w:val="6"/>
              </w:numPr>
              <w:tabs>
                <w:tab w:val="left" w:pos="318"/>
              </w:tabs>
              <w:suppressAutoHyphens/>
              <w:spacing w:after="0"/>
              <w:jc w:val="both"/>
              <w:rPr>
                <w:color w:val="000000"/>
                <w:szCs w:val="24"/>
              </w:rPr>
            </w:pPr>
            <w:r w:rsidRPr="004F4982">
              <w:rPr>
                <w:color w:val="000000"/>
                <w:szCs w:val="24"/>
              </w:rPr>
              <w:t xml:space="preserve">Veikt uz pierādījumiem balstītu problemātisko narkotiku lietotāju </w:t>
            </w:r>
            <w:r w:rsidR="00CF0A7E" w:rsidRPr="004F4982">
              <w:rPr>
                <w:color w:val="000000"/>
                <w:szCs w:val="24"/>
              </w:rPr>
              <w:t xml:space="preserve">skaita </w:t>
            </w:r>
            <w:r w:rsidRPr="004F4982">
              <w:rPr>
                <w:color w:val="000000"/>
                <w:szCs w:val="24"/>
              </w:rPr>
              <w:t>aprēķinu Latvijā.</w:t>
            </w:r>
          </w:p>
          <w:p w:rsidR="00907EA9" w:rsidRPr="004F4982" w:rsidRDefault="00907EA9" w:rsidP="00E30D33">
            <w:pPr>
              <w:pStyle w:val="BodyText"/>
              <w:widowControl w:val="0"/>
              <w:numPr>
                <w:ilvl w:val="0"/>
                <w:numId w:val="6"/>
              </w:numPr>
              <w:tabs>
                <w:tab w:val="left" w:pos="318"/>
              </w:tabs>
              <w:suppressAutoHyphens/>
              <w:spacing w:after="0"/>
              <w:jc w:val="both"/>
              <w:rPr>
                <w:color w:val="000000"/>
                <w:szCs w:val="24"/>
              </w:rPr>
            </w:pPr>
            <w:r w:rsidRPr="004F4982">
              <w:rPr>
                <w:color w:val="000000"/>
                <w:szCs w:val="24"/>
              </w:rPr>
              <w:t>Izvērtēt ārstniecības pakalpojumu pieejamību problemātisko narkotiku lietotāju vidū.</w:t>
            </w:r>
          </w:p>
          <w:p w:rsidR="00907EA9" w:rsidRPr="004F4982" w:rsidRDefault="00FC0C9C" w:rsidP="00FC0C9C">
            <w:pPr>
              <w:pStyle w:val="BodyText"/>
              <w:widowControl w:val="0"/>
              <w:numPr>
                <w:ilvl w:val="0"/>
                <w:numId w:val="6"/>
              </w:numPr>
              <w:tabs>
                <w:tab w:val="left" w:pos="318"/>
              </w:tabs>
              <w:suppressAutoHyphens/>
              <w:spacing w:after="0"/>
              <w:jc w:val="both"/>
              <w:rPr>
                <w:color w:val="000000"/>
                <w:szCs w:val="24"/>
              </w:rPr>
            </w:pPr>
            <w:r w:rsidRPr="004F4982">
              <w:rPr>
                <w:color w:val="000000"/>
                <w:szCs w:val="24"/>
              </w:rPr>
              <w:t xml:space="preserve">Analizēt stacionārās psihoterapijas un medicīniskās un sociālās rehabilitācijas programmas (turpmāk – SPRP), to pieejamību narkotiku lietotāju vidū. </w:t>
            </w:r>
          </w:p>
          <w:p w:rsidR="00907EA9" w:rsidRPr="004F4982" w:rsidRDefault="00907EA9" w:rsidP="00E30D33">
            <w:pPr>
              <w:pStyle w:val="BodyText"/>
              <w:widowControl w:val="0"/>
              <w:numPr>
                <w:ilvl w:val="0"/>
                <w:numId w:val="6"/>
              </w:numPr>
              <w:tabs>
                <w:tab w:val="left" w:pos="318"/>
              </w:tabs>
              <w:suppressAutoHyphens/>
              <w:spacing w:after="0"/>
              <w:jc w:val="both"/>
              <w:rPr>
                <w:color w:val="000000"/>
                <w:szCs w:val="24"/>
              </w:rPr>
            </w:pPr>
            <w:r w:rsidRPr="004F4982">
              <w:rPr>
                <w:color w:val="000000"/>
                <w:szCs w:val="24"/>
              </w:rPr>
              <w:t>Noskaidrot padziļinātāku informāciju par narkotisko un psihotropo vielu nelegālo apriti.</w:t>
            </w:r>
          </w:p>
          <w:p w:rsidR="00907EA9" w:rsidRPr="004F4982" w:rsidRDefault="00907EA9" w:rsidP="00E30D33">
            <w:pPr>
              <w:pStyle w:val="BodyText"/>
              <w:widowControl w:val="0"/>
              <w:numPr>
                <w:ilvl w:val="0"/>
                <w:numId w:val="6"/>
              </w:numPr>
              <w:tabs>
                <w:tab w:val="left" w:pos="318"/>
              </w:tabs>
              <w:suppressAutoHyphens/>
              <w:spacing w:after="0"/>
              <w:jc w:val="both"/>
              <w:rPr>
                <w:color w:val="000000"/>
                <w:szCs w:val="24"/>
              </w:rPr>
            </w:pPr>
            <w:r w:rsidRPr="004F4982">
              <w:rPr>
                <w:color w:val="000000"/>
                <w:szCs w:val="24"/>
              </w:rPr>
              <w:t xml:space="preserve">Noskaidrot padziļinātāku informāciju par </w:t>
            </w:r>
            <w:r w:rsidRPr="004F4982">
              <w:rPr>
                <w:bCs/>
                <w:szCs w:val="24"/>
              </w:rPr>
              <w:t>problemātisko narkotiku lietotāju zināšanām par lietotajām narkotiskajām vielām, to tīrību, cenu, un devām.</w:t>
            </w:r>
          </w:p>
          <w:p w:rsidR="00907EA9" w:rsidRPr="004F4982" w:rsidRDefault="00907EA9" w:rsidP="00495DF3">
            <w:pPr>
              <w:pStyle w:val="BodyText"/>
              <w:tabs>
                <w:tab w:val="left" w:pos="720"/>
              </w:tabs>
              <w:spacing w:after="0"/>
              <w:rPr>
                <w:i/>
                <w:sz w:val="18"/>
                <w:szCs w:val="24"/>
              </w:rPr>
            </w:pPr>
            <w:r w:rsidRPr="004F4982">
              <w:rPr>
                <w:i/>
                <w:sz w:val="18"/>
                <w:szCs w:val="24"/>
              </w:rPr>
              <w:t>* Problemātiska narkotiku lietošana (PDU) – narkotiku lietošana injicējot un/vai ilgtermiņa opioīdu, kokaīna un/vai amfetamīnu</w:t>
            </w:r>
            <w:r w:rsidR="00237F2B" w:rsidRPr="004F4982">
              <w:rPr>
                <w:i/>
                <w:sz w:val="18"/>
                <w:szCs w:val="24"/>
              </w:rPr>
              <w:t xml:space="preserve"> bieža un/vai intensīva</w:t>
            </w:r>
            <w:r w:rsidRPr="004F4982">
              <w:rPr>
                <w:i/>
                <w:sz w:val="18"/>
                <w:szCs w:val="24"/>
              </w:rPr>
              <w:t xml:space="preserve"> lietošana. </w:t>
            </w:r>
            <w:r w:rsidRPr="004F4982">
              <w:rPr>
                <w:vanish/>
              </w:rPr>
              <w:t xml:space="preserve">sievietēm grūtniecības laikā ba                                                   </w:t>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r w:rsidRPr="004F4982">
              <w:rPr>
                <w:vanish/>
              </w:rPr>
              <w:pgNum/>
            </w:r>
          </w:p>
        </w:tc>
      </w:tr>
      <w:tr w:rsidR="00907EA9" w:rsidRPr="004F4982" w:rsidTr="00495DF3">
        <w:trPr>
          <w:trHeight w:val="333"/>
        </w:trPr>
        <w:tc>
          <w:tcPr>
            <w:tcW w:w="13466"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F4982">
              <w:rPr>
                <w:szCs w:val="24"/>
              </w:rPr>
              <w:t>Pētījums pieder regulāro pētījumu grupai.</w:t>
            </w:r>
          </w:p>
        </w:tc>
      </w:tr>
    </w:tbl>
    <w:p w:rsidR="00907EA9" w:rsidRPr="004F4982" w:rsidRDefault="00907EA9" w:rsidP="00907EA9">
      <w:pPr>
        <w:rPr>
          <w:b/>
          <w:bCs/>
          <w:i/>
          <w:szCs w:val="24"/>
        </w:rPr>
      </w:pPr>
    </w:p>
    <w:p w:rsidR="00907EA9" w:rsidRPr="004F4982" w:rsidRDefault="00907EA9" w:rsidP="00907EA9">
      <w:pPr>
        <w:rPr>
          <w:b/>
          <w:bCs/>
          <w:i/>
          <w:szCs w:val="24"/>
        </w:rPr>
      </w:pPr>
    </w:p>
    <w:tbl>
      <w:tblPr>
        <w:tblW w:w="1375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0098"/>
        <w:gridCol w:w="2836"/>
      </w:tblGrid>
      <w:tr w:rsidR="00907EA9" w:rsidRPr="004F4982" w:rsidTr="00495DF3">
        <w:tc>
          <w:tcPr>
            <w:tcW w:w="817" w:type="dxa"/>
            <w:tcBorders>
              <w:top w:val="single" w:sz="4" w:space="0" w:color="auto"/>
              <w:left w:val="single" w:sz="4" w:space="0" w:color="auto"/>
              <w:bottom w:val="single" w:sz="4" w:space="0" w:color="auto"/>
              <w:right w:val="single" w:sz="4" w:space="0" w:color="auto"/>
            </w:tcBorders>
            <w:shd w:val="clear" w:color="auto" w:fill="D9D9D9"/>
            <w:vAlign w:val="center"/>
          </w:tcPr>
          <w:p w:rsidR="00907EA9" w:rsidRPr="004F4982" w:rsidRDefault="00907EA9" w:rsidP="00495DF3">
            <w:pPr>
              <w:spacing w:before="40" w:after="40"/>
              <w:ind w:left="-142" w:right="-108"/>
              <w:jc w:val="center"/>
              <w:rPr>
                <w:b/>
                <w:szCs w:val="24"/>
              </w:rPr>
            </w:pPr>
            <w:r w:rsidRPr="004F4982">
              <w:rPr>
                <w:b/>
                <w:szCs w:val="24"/>
              </w:rPr>
              <w:t>Nr.p.k.</w:t>
            </w:r>
          </w:p>
        </w:tc>
        <w:tc>
          <w:tcPr>
            <w:tcW w:w="10098" w:type="dxa"/>
            <w:tcBorders>
              <w:top w:val="single" w:sz="4" w:space="0" w:color="auto"/>
              <w:left w:val="single" w:sz="4" w:space="0" w:color="auto"/>
              <w:bottom w:val="single" w:sz="4" w:space="0" w:color="auto"/>
              <w:right w:val="single" w:sz="4" w:space="0" w:color="auto"/>
            </w:tcBorders>
            <w:shd w:val="clear" w:color="auto" w:fill="D9D9D9"/>
            <w:vAlign w:val="center"/>
          </w:tcPr>
          <w:p w:rsidR="00907EA9" w:rsidRPr="004F4982" w:rsidRDefault="00907EA9" w:rsidP="00495DF3">
            <w:pPr>
              <w:spacing w:before="40" w:after="40"/>
              <w:jc w:val="center"/>
              <w:rPr>
                <w:b/>
                <w:szCs w:val="24"/>
              </w:rPr>
            </w:pPr>
            <w:r w:rsidRPr="004F4982">
              <w:rPr>
                <w:b/>
                <w:szCs w:val="24"/>
              </w:rPr>
              <w:t>Tehniskā specifikācija</w:t>
            </w:r>
          </w:p>
        </w:tc>
        <w:tc>
          <w:tcPr>
            <w:tcW w:w="2836" w:type="dxa"/>
            <w:tcBorders>
              <w:top w:val="single" w:sz="4" w:space="0" w:color="auto"/>
              <w:left w:val="single" w:sz="4" w:space="0" w:color="auto"/>
              <w:bottom w:val="single" w:sz="4" w:space="0" w:color="auto"/>
              <w:right w:val="single" w:sz="4" w:space="0" w:color="auto"/>
            </w:tcBorders>
            <w:shd w:val="clear" w:color="auto" w:fill="D9D9D9"/>
            <w:vAlign w:val="center"/>
          </w:tcPr>
          <w:p w:rsidR="00907EA9" w:rsidRPr="004F4982" w:rsidRDefault="00907EA9" w:rsidP="00495DF3">
            <w:pPr>
              <w:spacing w:before="40" w:after="40"/>
              <w:jc w:val="center"/>
              <w:rPr>
                <w:b/>
                <w:szCs w:val="24"/>
              </w:rPr>
            </w:pPr>
            <w:r w:rsidRPr="004F4982">
              <w:rPr>
                <w:b/>
                <w:szCs w:val="24"/>
              </w:rPr>
              <w:t>*Tehniskais piedāvājums</w:t>
            </w: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r w:rsidRPr="004F4982">
              <w:rPr>
                <w:b/>
                <w:szCs w:val="24"/>
              </w:rPr>
              <w:t>1.</w:t>
            </w:r>
          </w:p>
        </w:tc>
        <w:tc>
          <w:tcPr>
            <w:tcW w:w="10098"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r w:rsidRPr="004F4982">
              <w:rPr>
                <w:b/>
                <w:szCs w:val="24"/>
              </w:rPr>
              <w:t>Pētījuma uzdevumi</w:t>
            </w:r>
          </w:p>
        </w:tc>
        <w:tc>
          <w:tcPr>
            <w:tcW w:w="2836"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p>
        </w:tc>
      </w:tr>
      <w:tr w:rsidR="00907EA9" w:rsidRPr="004F4982" w:rsidTr="00495DF3">
        <w:trPr>
          <w:trHeight w:val="412"/>
        </w:trPr>
        <w:tc>
          <w:tcPr>
            <w:tcW w:w="817" w:type="dxa"/>
            <w:tcBorders>
              <w:top w:val="single" w:sz="4" w:space="0" w:color="auto"/>
              <w:left w:val="single" w:sz="4" w:space="0" w:color="auto"/>
              <w:right w:val="single" w:sz="4" w:space="0" w:color="auto"/>
            </w:tcBorders>
          </w:tcPr>
          <w:p w:rsidR="00907EA9" w:rsidRPr="004F4982" w:rsidRDefault="00907EA9" w:rsidP="00495DF3">
            <w:pPr>
              <w:jc w:val="both"/>
              <w:rPr>
                <w:szCs w:val="24"/>
              </w:rPr>
            </w:pPr>
          </w:p>
        </w:tc>
        <w:tc>
          <w:tcPr>
            <w:tcW w:w="10098" w:type="dxa"/>
            <w:tcBorders>
              <w:top w:val="single" w:sz="4" w:space="0" w:color="auto"/>
              <w:left w:val="single" w:sz="4" w:space="0" w:color="auto"/>
              <w:bottom w:val="single" w:sz="4" w:space="0" w:color="auto"/>
              <w:right w:val="single" w:sz="4" w:space="0" w:color="auto"/>
            </w:tcBorders>
          </w:tcPr>
          <w:p w:rsidR="00907EA9" w:rsidRPr="004F4982" w:rsidRDefault="003C18B1" w:rsidP="00E30D33">
            <w:pPr>
              <w:pStyle w:val="BodyText"/>
              <w:widowControl w:val="0"/>
              <w:numPr>
                <w:ilvl w:val="1"/>
                <w:numId w:val="7"/>
              </w:numPr>
              <w:suppressAutoHyphens/>
              <w:spacing w:after="0"/>
              <w:jc w:val="both"/>
              <w:rPr>
                <w:szCs w:val="24"/>
              </w:rPr>
            </w:pPr>
            <w:r w:rsidRPr="004F4982">
              <w:rPr>
                <w:szCs w:val="24"/>
              </w:rPr>
              <w:t xml:space="preserve"> </w:t>
            </w:r>
            <w:r w:rsidR="00907EA9" w:rsidRPr="004F4982">
              <w:rPr>
                <w:szCs w:val="24"/>
              </w:rPr>
              <w:t>Apsekot un iegūt informāciju par iepriekšējos pētījuma posmos intervētajiem narkotiku lietotājiem (informāciju par iepriekšējos pētījuma posmos intervētajiem narkotiku lietotājiem nodrošina Pasūtītājs) un, nepieciešamības gadījumā, papildināt kohortu ar jauniem respondentiem. Sasniegtās izlases apjomam jābūt ne mazākam kā 500 narkotiku lietotājiem.</w:t>
            </w:r>
          </w:p>
          <w:p w:rsidR="00907EA9" w:rsidRPr="004F4982" w:rsidRDefault="003C18B1" w:rsidP="00E30D33">
            <w:pPr>
              <w:pStyle w:val="BodyText"/>
              <w:widowControl w:val="0"/>
              <w:numPr>
                <w:ilvl w:val="1"/>
                <w:numId w:val="7"/>
              </w:numPr>
              <w:suppressAutoHyphens/>
              <w:spacing w:after="0"/>
              <w:jc w:val="both"/>
              <w:rPr>
                <w:szCs w:val="24"/>
              </w:rPr>
            </w:pPr>
            <w:r w:rsidRPr="004F4982">
              <w:rPr>
                <w:szCs w:val="24"/>
              </w:rPr>
              <w:t xml:space="preserve"> </w:t>
            </w:r>
            <w:r w:rsidR="00907EA9" w:rsidRPr="004F4982">
              <w:rPr>
                <w:szCs w:val="24"/>
              </w:rPr>
              <w:t>Ievākt un papildināt iepriekšējos pētījuma posmos izstrādātā personas identifikatora informāciju ar kohortas jauno respondentu personas identifikatoriem, kā arī atjaunot kontaktinformācijas datu bāzi atkārtotai pētījuma veikšanai.</w:t>
            </w:r>
          </w:p>
          <w:p w:rsidR="00907EA9" w:rsidRPr="004F4982" w:rsidRDefault="003C18B1" w:rsidP="00E30D33">
            <w:pPr>
              <w:pStyle w:val="BodyText"/>
              <w:widowControl w:val="0"/>
              <w:numPr>
                <w:ilvl w:val="1"/>
                <w:numId w:val="7"/>
              </w:numPr>
              <w:suppressAutoHyphens/>
              <w:spacing w:after="0"/>
              <w:jc w:val="both"/>
              <w:rPr>
                <w:szCs w:val="24"/>
              </w:rPr>
            </w:pPr>
            <w:r w:rsidRPr="004F4982">
              <w:rPr>
                <w:szCs w:val="24"/>
              </w:rPr>
              <w:t xml:space="preserve"> </w:t>
            </w:r>
            <w:r w:rsidR="00907EA9" w:rsidRPr="004F4982">
              <w:rPr>
                <w:szCs w:val="24"/>
              </w:rPr>
              <w:t>Noteikt izplatītāko narkotisko, psihotropo vielu tipu – opioīdu, psihotropo medikamentu, marihuānas, amfetamīnu un citu vielu – izplatības līmeni. Klasificēt problemātiskos narkotisko vielu lietotājus pēc sociāldemogrāfiskajiem rādītājiem un riskantajiem lietošanas modeļiem. Iespēju robežās iegūt informāciju par jaunām, mazāk izplatītām vielām un to izplatības līmeni problemātisko narkotiku lietotāju vidū.</w:t>
            </w:r>
          </w:p>
          <w:p w:rsidR="00907EA9" w:rsidRPr="004F4982" w:rsidRDefault="003C18B1" w:rsidP="00E30D33">
            <w:pPr>
              <w:pStyle w:val="BodyText"/>
              <w:widowControl w:val="0"/>
              <w:numPr>
                <w:ilvl w:val="1"/>
                <w:numId w:val="7"/>
              </w:numPr>
              <w:tabs>
                <w:tab w:val="left" w:pos="493"/>
              </w:tabs>
              <w:suppressAutoHyphens/>
              <w:spacing w:after="0"/>
              <w:jc w:val="both"/>
              <w:rPr>
                <w:szCs w:val="24"/>
              </w:rPr>
            </w:pPr>
            <w:r w:rsidRPr="004F4982">
              <w:rPr>
                <w:szCs w:val="24"/>
              </w:rPr>
              <w:t xml:space="preserve"> </w:t>
            </w:r>
            <w:r w:rsidR="00907EA9" w:rsidRPr="004F4982">
              <w:rPr>
                <w:szCs w:val="24"/>
              </w:rPr>
              <w:t>Aprēķināt PDU skaitu Latvijā, atbilstoši ENNUC ieteiktām metodēm narkotiku lietotāju aprēķiniem, kuru apraksts ir pieejams ENNUC mājas lapā (</w:t>
            </w:r>
            <w:hyperlink r:id="rId14" w:history="1">
              <w:r w:rsidR="00907EA9" w:rsidRPr="004F4982">
                <w:rPr>
                  <w:rStyle w:val="Hyperlink"/>
                </w:rPr>
                <w:t>http://www.emcdda.europa.eu/activities/hrdu</w:t>
              </w:r>
            </w:hyperlink>
            <w:r w:rsidR="00907EA9" w:rsidRPr="004F4982">
              <w:rPr>
                <w:szCs w:val="24"/>
              </w:rPr>
              <w:t>). Iespēju robežās aprēķinus veikt pēc lietotās vielas dzimumu grupās, piemēram, aprēķinot heroīna vai amfetamīnu lietotāju skaitu.</w:t>
            </w:r>
          </w:p>
          <w:p w:rsidR="00907EA9" w:rsidRPr="004F4982" w:rsidRDefault="003C18B1" w:rsidP="00E30D33">
            <w:pPr>
              <w:pStyle w:val="BodyText"/>
              <w:widowControl w:val="0"/>
              <w:numPr>
                <w:ilvl w:val="1"/>
                <w:numId w:val="7"/>
              </w:numPr>
              <w:suppressAutoHyphens/>
              <w:spacing w:after="0"/>
              <w:jc w:val="both"/>
              <w:rPr>
                <w:szCs w:val="24"/>
              </w:rPr>
            </w:pPr>
            <w:r w:rsidRPr="004F4982">
              <w:rPr>
                <w:szCs w:val="24"/>
              </w:rPr>
              <w:t xml:space="preserve"> </w:t>
            </w:r>
            <w:r w:rsidR="00907EA9" w:rsidRPr="004F4982">
              <w:rPr>
                <w:szCs w:val="24"/>
              </w:rPr>
              <w:t>Sagatavot ENNUC standarta tabulas par kohortas pētījumā ievāktajiem datiem par riskantu uzvedību. ENNUC standarta tabulas (ST9p3) paraugs pieejams EMCDDA mājas lapā</w:t>
            </w:r>
          </w:p>
          <w:p w:rsidR="00A129AF" w:rsidRPr="004F4982" w:rsidRDefault="00E47B78" w:rsidP="00A129AF">
            <w:pPr>
              <w:pStyle w:val="BodyText"/>
              <w:widowControl w:val="0"/>
              <w:suppressAutoHyphens/>
              <w:spacing w:after="0"/>
              <w:ind w:left="360"/>
              <w:jc w:val="both"/>
              <w:rPr>
                <w:szCs w:val="24"/>
              </w:rPr>
            </w:pPr>
            <w:hyperlink r:id="rId15" w:history="1">
              <w:r w:rsidR="00A129AF" w:rsidRPr="004F4982">
                <w:rPr>
                  <w:rStyle w:val="Hyperlink"/>
                </w:rPr>
                <w:t>http://reitox.emcdda.europa.eu/attachements.cfm/att_255452_EN_ST9P3_2017.xls</w:t>
              </w:r>
            </w:hyperlink>
          </w:p>
          <w:p w:rsidR="00907EA9" w:rsidRPr="004F4982" w:rsidRDefault="003C18B1" w:rsidP="00A129AF">
            <w:pPr>
              <w:pStyle w:val="BodyText"/>
              <w:widowControl w:val="0"/>
              <w:numPr>
                <w:ilvl w:val="1"/>
                <w:numId w:val="7"/>
              </w:numPr>
              <w:suppressAutoHyphens/>
              <w:spacing w:after="0"/>
              <w:jc w:val="both"/>
              <w:rPr>
                <w:szCs w:val="24"/>
              </w:rPr>
            </w:pPr>
            <w:r w:rsidRPr="004F4982">
              <w:rPr>
                <w:szCs w:val="24"/>
              </w:rPr>
              <w:t xml:space="preserve"> </w:t>
            </w:r>
            <w:r w:rsidR="00907EA9" w:rsidRPr="004F4982">
              <w:rPr>
                <w:szCs w:val="24"/>
              </w:rPr>
              <w:t xml:space="preserve">Noskaidrot narkoloģiskās ārstēšanas pieejamību (tajā skaitā arī ilgtermiņa farmakoterapijas ārstēšanu ar metadonu un buprenorfīnu) problemātisko narkotiku lietotāju vidū un attieksmi pret ārstēšanos. </w:t>
            </w:r>
          </w:p>
          <w:p w:rsidR="00907EA9" w:rsidRPr="004F4982" w:rsidRDefault="003C18B1" w:rsidP="00E30D33">
            <w:pPr>
              <w:pStyle w:val="BodyText"/>
              <w:widowControl w:val="0"/>
              <w:numPr>
                <w:ilvl w:val="1"/>
                <w:numId w:val="7"/>
              </w:numPr>
              <w:suppressAutoHyphens/>
              <w:spacing w:after="0"/>
              <w:jc w:val="both"/>
              <w:rPr>
                <w:szCs w:val="24"/>
              </w:rPr>
            </w:pPr>
            <w:r w:rsidRPr="004F4982">
              <w:rPr>
                <w:szCs w:val="24"/>
              </w:rPr>
              <w:t xml:space="preserve"> </w:t>
            </w:r>
            <w:r w:rsidR="00907EA9" w:rsidRPr="004F4982">
              <w:rPr>
                <w:szCs w:val="24"/>
              </w:rPr>
              <w:t xml:space="preserve">Noskaidrot problemātisko narkotiku lietotāju aptveres līmeni kaitējuma mazināšanas programmās (HIV profilakses jeb šļirču apmaiņas punktos). </w:t>
            </w:r>
          </w:p>
          <w:p w:rsidR="00907EA9" w:rsidRPr="004F4982" w:rsidRDefault="003C18B1" w:rsidP="00E30D33">
            <w:pPr>
              <w:pStyle w:val="BodyText"/>
              <w:widowControl w:val="0"/>
              <w:numPr>
                <w:ilvl w:val="1"/>
                <w:numId w:val="7"/>
              </w:numPr>
              <w:suppressAutoHyphens/>
              <w:spacing w:after="0"/>
              <w:jc w:val="both"/>
              <w:rPr>
                <w:szCs w:val="24"/>
              </w:rPr>
            </w:pPr>
            <w:r w:rsidRPr="004F4982">
              <w:rPr>
                <w:szCs w:val="24"/>
              </w:rPr>
              <w:t xml:space="preserve"> </w:t>
            </w:r>
            <w:r w:rsidR="00907EA9" w:rsidRPr="004F4982">
              <w:rPr>
                <w:szCs w:val="24"/>
              </w:rPr>
              <w:t>Noskaidrot, kādas narkotisko, psihotropo vielu lietošanas sekas ir izplatītas problemātisko narkotiku lietotāju vidū (infekcijas slimības, pārdozēšana, likumpārkāpumi, atrašanās ieslodzījumā, nodarbinātības problēmas u.c.).</w:t>
            </w:r>
          </w:p>
          <w:p w:rsidR="00907EA9" w:rsidRPr="004F4982" w:rsidRDefault="003C18B1" w:rsidP="00E30D33">
            <w:pPr>
              <w:pStyle w:val="BodyText"/>
              <w:widowControl w:val="0"/>
              <w:numPr>
                <w:ilvl w:val="1"/>
                <w:numId w:val="7"/>
              </w:numPr>
              <w:suppressAutoHyphens/>
              <w:spacing w:after="0"/>
              <w:jc w:val="both"/>
              <w:rPr>
                <w:szCs w:val="24"/>
              </w:rPr>
            </w:pPr>
            <w:r w:rsidRPr="004F4982">
              <w:rPr>
                <w:szCs w:val="24"/>
              </w:rPr>
              <w:t xml:space="preserve"> </w:t>
            </w:r>
            <w:r w:rsidR="00907EA9" w:rsidRPr="004F4982">
              <w:rPr>
                <w:szCs w:val="24"/>
              </w:rPr>
              <w:t>Ar eksprestestu metodēm noskaidrot narkotiku lietotāju inficēšanās statusu ar infekcijas slimībām (HIV, vīrushepatīts B, C un sifiliss), kā arī nodrošināt pirms un pēc testa konsultāciju.</w:t>
            </w:r>
          </w:p>
          <w:p w:rsidR="00907EA9" w:rsidRPr="004F4982" w:rsidRDefault="00907EA9" w:rsidP="00E30D33">
            <w:pPr>
              <w:pStyle w:val="BodyText"/>
              <w:widowControl w:val="0"/>
              <w:numPr>
                <w:ilvl w:val="1"/>
                <w:numId w:val="7"/>
              </w:numPr>
              <w:suppressAutoHyphens/>
              <w:spacing w:after="0"/>
              <w:jc w:val="both"/>
              <w:rPr>
                <w:szCs w:val="24"/>
              </w:rPr>
            </w:pPr>
            <w:r w:rsidRPr="004F4982">
              <w:rPr>
                <w:szCs w:val="24"/>
              </w:rPr>
              <w:t>Noskaidrot padziļinātāku informāciju par narkotisko un psihotropo vielu nelegālo apriti.</w:t>
            </w:r>
          </w:p>
          <w:p w:rsidR="00907EA9" w:rsidRPr="004F4982" w:rsidRDefault="00907EA9" w:rsidP="00E30D33">
            <w:pPr>
              <w:pStyle w:val="BodyText"/>
              <w:widowControl w:val="0"/>
              <w:numPr>
                <w:ilvl w:val="1"/>
                <w:numId w:val="7"/>
              </w:numPr>
              <w:suppressAutoHyphens/>
              <w:spacing w:after="0"/>
              <w:jc w:val="both"/>
              <w:rPr>
                <w:szCs w:val="24"/>
              </w:rPr>
            </w:pPr>
            <w:r w:rsidRPr="004F4982">
              <w:rPr>
                <w:szCs w:val="24"/>
              </w:rPr>
              <w:t>Noskaidrot padziļinātāku informāciju par problemātisko narkotiku lietotāju zināšanām par lietotajām narkotiskajām vielām, to tīrību, cenu un devām, iepriekš saskaņojot ar Pasūtītāju diskusijā ietverto jautājumu loku.</w:t>
            </w:r>
          </w:p>
          <w:p w:rsidR="00907EA9" w:rsidRPr="004F4982" w:rsidRDefault="00EC3717" w:rsidP="00EC3717">
            <w:pPr>
              <w:pStyle w:val="BodyText"/>
              <w:widowControl w:val="0"/>
              <w:numPr>
                <w:ilvl w:val="1"/>
                <w:numId w:val="7"/>
              </w:numPr>
              <w:suppressAutoHyphens/>
              <w:spacing w:after="0"/>
              <w:jc w:val="both"/>
              <w:rPr>
                <w:szCs w:val="24"/>
              </w:rPr>
            </w:pPr>
            <w:r w:rsidRPr="004F4982">
              <w:rPr>
                <w:szCs w:val="24"/>
              </w:rPr>
              <w:t>Analizēt politiskos dokumentus un likumdošanu, kas regulē SPRP darbību valstī.</w:t>
            </w:r>
          </w:p>
          <w:p w:rsidR="00EC3717" w:rsidRPr="004F4982" w:rsidRDefault="00EC3717" w:rsidP="00EC3717">
            <w:pPr>
              <w:pStyle w:val="BodyText"/>
              <w:widowControl w:val="0"/>
              <w:numPr>
                <w:ilvl w:val="1"/>
                <w:numId w:val="7"/>
              </w:numPr>
              <w:suppressAutoHyphens/>
              <w:spacing w:after="0"/>
              <w:jc w:val="both"/>
              <w:rPr>
                <w:szCs w:val="24"/>
              </w:rPr>
            </w:pPr>
            <w:r w:rsidRPr="004F4982">
              <w:rPr>
                <w:szCs w:val="24"/>
              </w:rPr>
              <w:t xml:space="preserve">Raksturot SPRP </w:t>
            </w:r>
            <w:r w:rsidR="00244C32" w:rsidRPr="004F4982">
              <w:rPr>
                <w:szCs w:val="24"/>
              </w:rPr>
              <w:t>pacientus/</w:t>
            </w:r>
            <w:r w:rsidRPr="004F4982">
              <w:rPr>
                <w:szCs w:val="24"/>
              </w:rPr>
              <w:t>klientus.</w:t>
            </w:r>
          </w:p>
          <w:p w:rsidR="00EC3717" w:rsidRPr="004F4982" w:rsidRDefault="00EC3717" w:rsidP="00EC3717">
            <w:pPr>
              <w:pStyle w:val="BodyText"/>
              <w:widowControl w:val="0"/>
              <w:numPr>
                <w:ilvl w:val="1"/>
                <w:numId w:val="7"/>
              </w:numPr>
              <w:suppressAutoHyphens/>
              <w:spacing w:after="0"/>
              <w:jc w:val="both"/>
              <w:rPr>
                <w:szCs w:val="24"/>
              </w:rPr>
            </w:pPr>
            <w:r w:rsidRPr="004F4982">
              <w:rPr>
                <w:szCs w:val="24"/>
              </w:rPr>
              <w:t>Analizēt SPRP izmantotās terapeitiskās pieejas un to pieprasījumu.</w:t>
            </w:r>
          </w:p>
          <w:p w:rsidR="00EC3717" w:rsidRPr="004F4982" w:rsidRDefault="00EC3717" w:rsidP="00EC3717">
            <w:pPr>
              <w:pStyle w:val="BodyText"/>
              <w:widowControl w:val="0"/>
              <w:numPr>
                <w:ilvl w:val="1"/>
                <w:numId w:val="7"/>
              </w:numPr>
              <w:suppressAutoHyphens/>
              <w:spacing w:after="0"/>
              <w:jc w:val="both"/>
              <w:rPr>
                <w:szCs w:val="24"/>
              </w:rPr>
            </w:pPr>
            <w:r w:rsidRPr="004F4982">
              <w:rPr>
                <w:szCs w:val="24"/>
              </w:rPr>
              <w:t>Analizēt SPRP kvalitātes noteikšanas kritērijus.</w:t>
            </w:r>
          </w:p>
          <w:p w:rsidR="00EC3717" w:rsidRPr="004F4982" w:rsidRDefault="00EC3717" w:rsidP="00EC3717">
            <w:pPr>
              <w:pStyle w:val="BodyText"/>
              <w:widowControl w:val="0"/>
              <w:numPr>
                <w:ilvl w:val="1"/>
                <w:numId w:val="7"/>
              </w:numPr>
              <w:suppressAutoHyphens/>
              <w:spacing w:after="0"/>
              <w:jc w:val="both"/>
              <w:rPr>
                <w:szCs w:val="24"/>
              </w:rPr>
            </w:pPr>
            <w:r w:rsidRPr="004F4982">
              <w:rPr>
                <w:szCs w:val="24"/>
              </w:rPr>
              <w:t xml:space="preserve">Noskaidrot </w:t>
            </w:r>
            <w:r w:rsidR="00162607" w:rsidRPr="004F4982">
              <w:rPr>
                <w:szCs w:val="24"/>
              </w:rPr>
              <w:t xml:space="preserve">astoņu </w:t>
            </w:r>
            <w:r w:rsidRPr="004F4982">
              <w:rPr>
                <w:szCs w:val="24"/>
              </w:rPr>
              <w:t>speciālistu viedokli par SPRP pieejamību un attīstību nākotnē.</w:t>
            </w:r>
          </w:p>
          <w:p w:rsidR="00EC3717" w:rsidRPr="004F4982" w:rsidRDefault="00EC3717" w:rsidP="00EC3717">
            <w:pPr>
              <w:pStyle w:val="BodyText"/>
              <w:widowControl w:val="0"/>
              <w:numPr>
                <w:ilvl w:val="1"/>
                <w:numId w:val="7"/>
              </w:numPr>
              <w:suppressAutoHyphens/>
              <w:spacing w:after="0"/>
              <w:jc w:val="both"/>
              <w:rPr>
                <w:szCs w:val="24"/>
              </w:rPr>
            </w:pPr>
            <w:r w:rsidRPr="004F4982">
              <w:rPr>
                <w:szCs w:val="24"/>
              </w:rPr>
              <w:t xml:space="preserve">Noskaidrot </w:t>
            </w:r>
            <w:r w:rsidR="000C2D58" w:rsidRPr="004F4982">
              <w:rPr>
                <w:szCs w:val="24"/>
              </w:rPr>
              <w:t>vismaz 50</w:t>
            </w:r>
            <w:r w:rsidRPr="004F4982">
              <w:rPr>
                <w:szCs w:val="24"/>
              </w:rPr>
              <w:t xml:space="preserve"> pacientu/klient</w:t>
            </w:r>
            <w:r w:rsidR="00E4548C" w:rsidRPr="004F4982">
              <w:rPr>
                <w:szCs w:val="24"/>
              </w:rPr>
              <w:t>u</w:t>
            </w:r>
            <w:r w:rsidRPr="004F4982">
              <w:rPr>
                <w:szCs w:val="24"/>
              </w:rPr>
              <w:t xml:space="preserve"> viedokli par SPRP kvalitāti.</w:t>
            </w:r>
          </w:p>
          <w:p w:rsidR="00EC3717" w:rsidRPr="004F4982" w:rsidRDefault="00EC3717" w:rsidP="00EC3717">
            <w:pPr>
              <w:pStyle w:val="BodyText"/>
              <w:widowControl w:val="0"/>
              <w:numPr>
                <w:ilvl w:val="1"/>
                <w:numId w:val="7"/>
              </w:numPr>
              <w:suppressAutoHyphens/>
              <w:spacing w:after="0"/>
              <w:jc w:val="both"/>
              <w:rPr>
                <w:szCs w:val="24"/>
              </w:rPr>
            </w:pPr>
            <w:r w:rsidRPr="004F4982">
              <w:rPr>
                <w:szCs w:val="24"/>
              </w:rPr>
              <w:t>Sniegt priekšlikumus par SPRP pieejamības un kvalitātes uzlabojumu.</w:t>
            </w:r>
          </w:p>
        </w:tc>
        <w:tc>
          <w:tcPr>
            <w:tcW w:w="2836"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jc w:val="both"/>
              <w:rPr>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r w:rsidRPr="004F4982">
              <w:rPr>
                <w:b/>
                <w:szCs w:val="24"/>
              </w:rPr>
              <w:t>2.</w:t>
            </w:r>
          </w:p>
        </w:tc>
        <w:tc>
          <w:tcPr>
            <w:tcW w:w="10098"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jc w:val="both"/>
              <w:rPr>
                <w:i/>
                <w:szCs w:val="24"/>
              </w:rPr>
            </w:pPr>
            <w:r w:rsidRPr="004F4982">
              <w:rPr>
                <w:b/>
                <w:i/>
                <w:szCs w:val="24"/>
              </w:rPr>
              <w:t>Pētījuma veikšanas posmi un pētījuma mērķgrupas:</w:t>
            </w:r>
          </w:p>
        </w:tc>
        <w:tc>
          <w:tcPr>
            <w:tcW w:w="2836"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jc w:val="both"/>
              <w:rPr>
                <w:b/>
                <w:i/>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spacing w:before="40" w:after="40"/>
              <w:jc w:val="both"/>
              <w:rPr>
                <w:i/>
                <w:szCs w:val="24"/>
              </w:rPr>
            </w:pPr>
            <w:r w:rsidRPr="004F4982">
              <w:rPr>
                <w:i/>
                <w:szCs w:val="24"/>
              </w:rPr>
              <w:t xml:space="preserve">2.1. </w:t>
            </w:r>
          </w:p>
        </w:tc>
        <w:tc>
          <w:tcPr>
            <w:tcW w:w="10098"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pStyle w:val="BodyText"/>
              <w:spacing w:before="40" w:after="40"/>
              <w:rPr>
                <w:i/>
                <w:szCs w:val="24"/>
              </w:rPr>
            </w:pPr>
            <w:r w:rsidRPr="004F4982">
              <w:rPr>
                <w:i/>
                <w:szCs w:val="24"/>
              </w:rPr>
              <w:t>Pētījuma veikšanas posmi:</w:t>
            </w:r>
          </w:p>
        </w:tc>
        <w:tc>
          <w:tcPr>
            <w:tcW w:w="2836"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pStyle w:val="BodyText"/>
              <w:spacing w:before="40" w:after="40"/>
              <w:rPr>
                <w:i/>
                <w:szCs w:val="24"/>
              </w:rPr>
            </w:pPr>
          </w:p>
        </w:tc>
      </w:tr>
      <w:tr w:rsidR="00907EA9" w:rsidRPr="004F4982" w:rsidTr="00EA0050">
        <w:trPr>
          <w:trHeight w:val="128"/>
        </w:trPr>
        <w:tc>
          <w:tcPr>
            <w:tcW w:w="817" w:type="dxa"/>
            <w:tcBorders>
              <w:top w:val="single" w:sz="4" w:space="0" w:color="auto"/>
              <w:left w:val="single" w:sz="4" w:space="0" w:color="auto"/>
              <w:right w:val="single" w:sz="4" w:space="0" w:color="auto"/>
            </w:tcBorders>
          </w:tcPr>
          <w:p w:rsidR="00907EA9" w:rsidRPr="004F4982" w:rsidRDefault="00907EA9" w:rsidP="00495DF3">
            <w:pPr>
              <w:spacing w:before="40" w:after="40"/>
              <w:jc w:val="both"/>
              <w:rPr>
                <w:i/>
                <w:szCs w:val="24"/>
              </w:rPr>
            </w:pPr>
          </w:p>
        </w:tc>
        <w:tc>
          <w:tcPr>
            <w:tcW w:w="10098" w:type="dxa"/>
            <w:tcBorders>
              <w:top w:val="single" w:sz="4" w:space="0" w:color="auto"/>
              <w:left w:val="single" w:sz="4" w:space="0" w:color="auto"/>
              <w:right w:val="single" w:sz="4" w:space="0" w:color="auto"/>
            </w:tcBorders>
            <w:shd w:val="clear" w:color="auto" w:fill="auto"/>
          </w:tcPr>
          <w:p w:rsidR="00907EA9" w:rsidRPr="004F4982" w:rsidRDefault="00907EA9" w:rsidP="00495DF3">
            <w:pPr>
              <w:pStyle w:val="BodyText"/>
              <w:widowControl w:val="0"/>
              <w:suppressAutoHyphens/>
              <w:spacing w:after="0"/>
              <w:jc w:val="both"/>
              <w:rPr>
                <w:b/>
                <w:szCs w:val="24"/>
              </w:rPr>
            </w:pPr>
            <w:r w:rsidRPr="004F4982">
              <w:rPr>
                <w:b/>
                <w:szCs w:val="24"/>
              </w:rPr>
              <w:t>1.posms</w:t>
            </w:r>
          </w:p>
          <w:p w:rsidR="00907EA9" w:rsidRPr="004F4982" w:rsidRDefault="00907EA9" w:rsidP="00E30D33">
            <w:pPr>
              <w:pStyle w:val="BodyText"/>
              <w:widowControl w:val="0"/>
              <w:numPr>
                <w:ilvl w:val="2"/>
                <w:numId w:val="8"/>
              </w:numPr>
              <w:suppressAutoHyphens/>
              <w:spacing w:after="0"/>
              <w:jc w:val="both"/>
              <w:rPr>
                <w:szCs w:val="24"/>
              </w:rPr>
            </w:pPr>
            <w:r w:rsidRPr="004F4982">
              <w:rPr>
                <w:szCs w:val="24"/>
              </w:rPr>
              <w:t xml:space="preserve">Pētījuma instrumentāriju </w:t>
            </w:r>
            <w:r w:rsidR="0016606C" w:rsidRPr="004F4982">
              <w:rPr>
                <w:szCs w:val="24"/>
              </w:rPr>
              <w:t xml:space="preserve"> aktualizācija.</w:t>
            </w:r>
          </w:p>
          <w:p w:rsidR="00907EA9" w:rsidRPr="004F4982" w:rsidRDefault="00907EA9" w:rsidP="00E30D33">
            <w:pPr>
              <w:pStyle w:val="BodyText"/>
              <w:widowControl w:val="0"/>
              <w:numPr>
                <w:ilvl w:val="2"/>
                <w:numId w:val="8"/>
              </w:numPr>
              <w:suppressAutoHyphens/>
              <w:spacing w:after="0"/>
              <w:jc w:val="both"/>
              <w:rPr>
                <w:szCs w:val="24"/>
              </w:rPr>
            </w:pPr>
            <w:r w:rsidRPr="004F4982">
              <w:rPr>
                <w:szCs w:val="24"/>
              </w:rPr>
              <w:t xml:space="preserve">Pētījuma datu ieguves un analīzes metodikas </w:t>
            </w:r>
            <w:r w:rsidR="0016606C" w:rsidRPr="004F4982">
              <w:rPr>
                <w:szCs w:val="24"/>
              </w:rPr>
              <w:t xml:space="preserve"> aktualizācija.</w:t>
            </w:r>
          </w:p>
          <w:p w:rsidR="00907EA9" w:rsidRPr="004F4982" w:rsidRDefault="00907EA9" w:rsidP="00495DF3">
            <w:pPr>
              <w:pStyle w:val="BodyText"/>
              <w:widowControl w:val="0"/>
              <w:suppressAutoHyphens/>
              <w:spacing w:after="0"/>
              <w:ind w:left="720"/>
              <w:jc w:val="both"/>
              <w:rPr>
                <w:szCs w:val="24"/>
              </w:rPr>
            </w:pPr>
          </w:p>
          <w:p w:rsidR="00907EA9" w:rsidRPr="004F4982" w:rsidRDefault="00907EA9" w:rsidP="00495DF3">
            <w:pPr>
              <w:pStyle w:val="BodyText"/>
              <w:widowControl w:val="0"/>
              <w:suppressAutoHyphens/>
              <w:spacing w:after="0"/>
              <w:jc w:val="both"/>
              <w:rPr>
                <w:b/>
                <w:szCs w:val="24"/>
              </w:rPr>
            </w:pPr>
            <w:r w:rsidRPr="004F4982">
              <w:rPr>
                <w:b/>
                <w:szCs w:val="24"/>
              </w:rPr>
              <w:t>2.posms</w:t>
            </w:r>
          </w:p>
          <w:p w:rsidR="00907EA9" w:rsidRPr="004F4982" w:rsidRDefault="00EC3717" w:rsidP="00E30D33">
            <w:pPr>
              <w:pStyle w:val="BodyText"/>
              <w:widowControl w:val="0"/>
              <w:numPr>
                <w:ilvl w:val="2"/>
                <w:numId w:val="8"/>
              </w:numPr>
              <w:suppressAutoHyphens/>
              <w:spacing w:after="0"/>
              <w:jc w:val="both"/>
              <w:rPr>
                <w:szCs w:val="24"/>
              </w:rPr>
            </w:pPr>
            <w:r w:rsidRPr="004F4982">
              <w:rPr>
                <w:szCs w:val="24"/>
              </w:rPr>
              <w:t>SPRP pacientu/klientu aptauja un SPRP</w:t>
            </w:r>
            <w:r w:rsidR="0016606C" w:rsidRPr="004F4982">
              <w:rPr>
                <w:szCs w:val="24"/>
              </w:rPr>
              <w:t xml:space="preserve"> </w:t>
            </w:r>
            <w:r w:rsidR="00162607" w:rsidRPr="004F4982">
              <w:rPr>
                <w:szCs w:val="24"/>
              </w:rPr>
              <w:t>strādājušo</w:t>
            </w:r>
            <w:r w:rsidRPr="004F4982">
              <w:rPr>
                <w:szCs w:val="24"/>
              </w:rPr>
              <w:t xml:space="preserve"> speciālistu </w:t>
            </w:r>
            <w:r w:rsidR="00907EA9" w:rsidRPr="004F4982">
              <w:rPr>
                <w:szCs w:val="24"/>
              </w:rPr>
              <w:t>padziļinātās intervijas, izmantojot gan kvantitatīvās, gan kvalitatīvās pētniecības metodes. Iegūto datu apkopošana un padziļināto interviju transkri</w:t>
            </w:r>
            <w:r w:rsidR="0016606C" w:rsidRPr="004F4982">
              <w:rPr>
                <w:szCs w:val="24"/>
              </w:rPr>
              <w:t>bēšana.</w:t>
            </w:r>
            <w:r w:rsidR="00907EA9" w:rsidRPr="004F4982">
              <w:rPr>
                <w:szCs w:val="24"/>
              </w:rPr>
              <w:t xml:space="preserve"> </w:t>
            </w:r>
          </w:p>
          <w:p w:rsidR="00907EA9" w:rsidRPr="004F4982" w:rsidRDefault="00A55374" w:rsidP="00E30D33">
            <w:pPr>
              <w:pStyle w:val="BodyText"/>
              <w:widowControl w:val="0"/>
              <w:numPr>
                <w:ilvl w:val="2"/>
                <w:numId w:val="8"/>
              </w:numPr>
              <w:suppressAutoHyphens/>
              <w:spacing w:after="0"/>
              <w:jc w:val="both"/>
              <w:rPr>
                <w:szCs w:val="24"/>
              </w:rPr>
            </w:pPr>
            <w:r w:rsidRPr="004F4982">
              <w:rPr>
                <w:szCs w:val="24"/>
              </w:rPr>
              <w:t xml:space="preserve">SPRP pētījuma rezultātu </w:t>
            </w:r>
            <w:r w:rsidR="00907EA9" w:rsidRPr="004F4982">
              <w:rPr>
                <w:szCs w:val="24"/>
              </w:rPr>
              <w:t xml:space="preserve">analīze. 1.gala ziņojuma sagatavošana, ietverot secinājumus un priekšlikumus. </w:t>
            </w:r>
          </w:p>
          <w:p w:rsidR="00907EA9" w:rsidRPr="004F4982" w:rsidRDefault="00907EA9" w:rsidP="00E30D33">
            <w:pPr>
              <w:pStyle w:val="BodyText"/>
              <w:widowControl w:val="0"/>
              <w:numPr>
                <w:ilvl w:val="2"/>
                <w:numId w:val="8"/>
              </w:numPr>
              <w:suppressAutoHyphens/>
              <w:spacing w:after="0"/>
              <w:jc w:val="both"/>
              <w:rPr>
                <w:szCs w:val="24"/>
              </w:rPr>
            </w:pPr>
            <w:r w:rsidRPr="004F4982">
              <w:rPr>
                <w:szCs w:val="24"/>
              </w:rPr>
              <w:t>Narkotiku lietotāju kohortas pētījuma lauka darba īstenošana:</w:t>
            </w:r>
          </w:p>
          <w:p w:rsidR="00907EA9" w:rsidRPr="004F4982" w:rsidRDefault="00907EA9" w:rsidP="00E30D33">
            <w:pPr>
              <w:pStyle w:val="BodyText"/>
              <w:widowControl w:val="0"/>
              <w:numPr>
                <w:ilvl w:val="1"/>
                <w:numId w:val="4"/>
              </w:numPr>
              <w:suppressAutoHyphens/>
              <w:spacing w:after="0"/>
              <w:jc w:val="both"/>
              <w:rPr>
                <w:szCs w:val="24"/>
              </w:rPr>
            </w:pPr>
            <w:r w:rsidRPr="004F4982">
              <w:rPr>
                <w:szCs w:val="24"/>
              </w:rPr>
              <w:t>informācijas izplatīšana pētījuma mērķa grupā;</w:t>
            </w:r>
          </w:p>
          <w:p w:rsidR="00907EA9" w:rsidRPr="004F4982" w:rsidRDefault="00907EA9" w:rsidP="00E30D33">
            <w:pPr>
              <w:pStyle w:val="BodyText"/>
              <w:widowControl w:val="0"/>
              <w:numPr>
                <w:ilvl w:val="1"/>
                <w:numId w:val="4"/>
              </w:numPr>
              <w:suppressAutoHyphens/>
              <w:spacing w:after="0"/>
              <w:jc w:val="both"/>
              <w:rPr>
                <w:szCs w:val="24"/>
              </w:rPr>
            </w:pPr>
            <w:r w:rsidRPr="004F4982">
              <w:rPr>
                <w:szCs w:val="24"/>
              </w:rPr>
              <w:t>respondentu rekrutēšana un intervēšana;</w:t>
            </w:r>
          </w:p>
          <w:p w:rsidR="00907EA9" w:rsidRPr="004F4982" w:rsidRDefault="00907EA9" w:rsidP="00E30D33">
            <w:pPr>
              <w:pStyle w:val="BodyText"/>
              <w:widowControl w:val="0"/>
              <w:numPr>
                <w:ilvl w:val="1"/>
                <w:numId w:val="4"/>
              </w:numPr>
              <w:suppressAutoHyphens/>
              <w:spacing w:after="0"/>
              <w:jc w:val="both"/>
              <w:rPr>
                <w:szCs w:val="24"/>
              </w:rPr>
            </w:pPr>
            <w:r w:rsidRPr="004F4982">
              <w:rPr>
                <w:szCs w:val="24"/>
              </w:rPr>
              <w:t xml:space="preserve">eksprestestu veikšana ar pirms un pēc testa konsultēšanu (eksprestestus nodrošina Pasūtītājs). </w:t>
            </w:r>
          </w:p>
          <w:p w:rsidR="00907EA9" w:rsidRPr="004F4982" w:rsidRDefault="00907EA9" w:rsidP="00495DF3">
            <w:pPr>
              <w:pStyle w:val="BodyText"/>
              <w:widowControl w:val="0"/>
              <w:suppressAutoHyphens/>
              <w:spacing w:after="0"/>
              <w:jc w:val="both"/>
              <w:rPr>
                <w:b/>
                <w:szCs w:val="24"/>
              </w:rPr>
            </w:pPr>
            <w:r w:rsidRPr="004F4982">
              <w:rPr>
                <w:b/>
                <w:szCs w:val="24"/>
              </w:rPr>
              <w:t>3.posms</w:t>
            </w:r>
          </w:p>
          <w:p w:rsidR="00907EA9" w:rsidRPr="004F4982" w:rsidRDefault="00907EA9" w:rsidP="00E30D33">
            <w:pPr>
              <w:pStyle w:val="BodyText"/>
              <w:widowControl w:val="0"/>
              <w:numPr>
                <w:ilvl w:val="2"/>
                <w:numId w:val="8"/>
              </w:numPr>
              <w:suppressAutoHyphens/>
              <w:spacing w:after="0"/>
              <w:jc w:val="both"/>
              <w:rPr>
                <w:szCs w:val="24"/>
              </w:rPr>
            </w:pPr>
            <w:r w:rsidRPr="004F4982">
              <w:rPr>
                <w:szCs w:val="24"/>
              </w:rPr>
              <w:t>Kohortas pētījuma respondentu datubāzes papildināšana un datu ievade;</w:t>
            </w:r>
          </w:p>
          <w:p w:rsidR="00907EA9" w:rsidRPr="004F4982" w:rsidRDefault="00907EA9" w:rsidP="00E30D33">
            <w:pPr>
              <w:pStyle w:val="BodyText"/>
              <w:widowControl w:val="0"/>
              <w:numPr>
                <w:ilvl w:val="2"/>
                <w:numId w:val="8"/>
              </w:numPr>
              <w:suppressAutoHyphens/>
              <w:spacing w:after="0"/>
              <w:jc w:val="both"/>
              <w:rPr>
                <w:szCs w:val="24"/>
              </w:rPr>
            </w:pPr>
            <w:r w:rsidRPr="004F4982">
              <w:rPr>
                <w:szCs w:val="24"/>
              </w:rPr>
              <w:t>Fokusgrupu diskusiju organizēšana</w:t>
            </w:r>
            <w:r w:rsidR="0016606C" w:rsidRPr="004F4982">
              <w:rPr>
                <w:szCs w:val="24"/>
              </w:rPr>
              <w:t xml:space="preserve"> ar problemātiskajiem narkotiku lietotājiem</w:t>
            </w:r>
            <w:r w:rsidRPr="004F4982">
              <w:rPr>
                <w:szCs w:val="24"/>
              </w:rPr>
              <w:t>;</w:t>
            </w:r>
          </w:p>
          <w:p w:rsidR="00907EA9" w:rsidRPr="004F4982" w:rsidRDefault="00907EA9" w:rsidP="00E30D33">
            <w:pPr>
              <w:pStyle w:val="BodyText"/>
              <w:widowControl w:val="0"/>
              <w:numPr>
                <w:ilvl w:val="2"/>
                <w:numId w:val="8"/>
              </w:numPr>
              <w:suppressAutoHyphens/>
              <w:spacing w:after="0"/>
              <w:jc w:val="both"/>
              <w:rPr>
                <w:szCs w:val="24"/>
              </w:rPr>
            </w:pPr>
            <w:r w:rsidRPr="004F4982">
              <w:rPr>
                <w:szCs w:val="24"/>
              </w:rPr>
              <w:t>Pētījuma rezultātu a</w:t>
            </w:r>
            <w:r w:rsidRPr="004F4982">
              <w:rPr>
                <w:color w:val="000000"/>
                <w:szCs w:val="24"/>
              </w:rPr>
              <w:t>nalīze. 2.gala</w:t>
            </w:r>
            <w:r w:rsidRPr="004F4982">
              <w:rPr>
                <w:szCs w:val="24"/>
              </w:rPr>
              <w:t xml:space="preserve"> ziņojuma un secinājumu sagatavošana;</w:t>
            </w:r>
          </w:p>
          <w:p w:rsidR="00907EA9" w:rsidRPr="004F4982" w:rsidRDefault="00907EA9" w:rsidP="00E30D33">
            <w:pPr>
              <w:pStyle w:val="BodyText"/>
              <w:widowControl w:val="0"/>
              <w:numPr>
                <w:ilvl w:val="2"/>
                <w:numId w:val="8"/>
              </w:numPr>
              <w:suppressAutoHyphens/>
              <w:spacing w:after="0"/>
              <w:jc w:val="both"/>
              <w:rPr>
                <w:szCs w:val="24"/>
              </w:rPr>
            </w:pPr>
            <w:r w:rsidRPr="004F4982">
              <w:t>Pētījuma gala ziņojumiem ir jāpievieno kopsavilkums latviešu un angļu valodā, kā arī</w:t>
            </w:r>
            <w:r w:rsidRPr="004F4982">
              <w:rPr>
                <w:color w:val="000000"/>
              </w:rPr>
              <w:t xml:space="preserve"> anotācija atbilstoši Ministru kabineta 2013. gada 3. janvāra noteikumu Nr.1 „Kārtība, kādā publiska persona pasūta pētījumu” prasībām.</w:t>
            </w:r>
          </w:p>
        </w:tc>
        <w:tc>
          <w:tcPr>
            <w:tcW w:w="2836" w:type="dxa"/>
            <w:tcBorders>
              <w:top w:val="single" w:sz="4" w:space="0" w:color="auto"/>
              <w:left w:val="single" w:sz="4" w:space="0" w:color="auto"/>
              <w:right w:val="single" w:sz="4" w:space="0" w:color="auto"/>
            </w:tcBorders>
          </w:tcPr>
          <w:p w:rsidR="00907EA9" w:rsidRPr="004F4982" w:rsidRDefault="00907EA9" w:rsidP="00495DF3">
            <w:pPr>
              <w:pStyle w:val="BodyText"/>
              <w:spacing w:before="40" w:after="40"/>
              <w:rPr>
                <w:i/>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szCs w:val="24"/>
              </w:rPr>
            </w:pPr>
            <w:r w:rsidRPr="004F4982">
              <w:rPr>
                <w:szCs w:val="24"/>
              </w:rPr>
              <w:t>2.2.</w:t>
            </w:r>
          </w:p>
        </w:tc>
        <w:tc>
          <w:tcPr>
            <w:tcW w:w="10098"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szCs w:val="24"/>
              </w:rPr>
            </w:pPr>
            <w:r w:rsidRPr="004F4982">
              <w:rPr>
                <w:bCs/>
                <w:i/>
                <w:szCs w:val="24"/>
              </w:rPr>
              <w:t>Pētījuma mērķgrupas:</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b/>
                <w:bCs/>
                <w:i/>
                <w:szCs w:val="24"/>
              </w:rPr>
            </w:pPr>
          </w:p>
        </w:tc>
      </w:tr>
      <w:tr w:rsidR="00907EA9" w:rsidRPr="004F4982" w:rsidTr="00495DF3">
        <w:trPr>
          <w:trHeight w:val="414"/>
        </w:trPr>
        <w:tc>
          <w:tcPr>
            <w:tcW w:w="817"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jc w:val="both"/>
              <w:rPr>
                <w:szCs w:val="24"/>
              </w:rPr>
            </w:pPr>
          </w:p>
        </w:tc>
        <w:tc>
          <w:tcPr>
            <w:tcW w:w="10098"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pStyle w:val="BodyText"/>
              <w:widowControl w:val="0"/>
              <w:tabs>
                <w:tab w:val="left" w:pos="318"/>
              </w:tabs>
              <w:suppressAutoHyphens/>
              <w:spacing w:after="0"/>
              <w:jc w:val="both"/>
              <w:rPr>
                <w:szCs w:val="24"/>
              </w:rPr>
            </w:pPr>
            <w:r w:rsidRPr="004F4982">
              <w:rPr>
                <w:szCs w:val="24"/>
              </w:rPr>
              <w:t>2.2.1. Iepriekšējos pētījuma posmos aptaujātie problemātiskie narkotiku lietotāji.</w:t>
            </w:r>
          </w:p>
          <w:p w:rsidR="00907EA9" w:rsidRPr="004F4982" w:rsidRDefault="00907EA9" w:rsidP="00495DF3">
            <w:pPr>
              <w:pStyle w:val="BodyText"/>
              <w:widowControl w:val="0"/>
              <w:tabs>
                <w:tab w:val="left" w:pos="318"/>
              </w:tabs>
              <w:suppressAutoHyphens/>
              <w:spacing w:after="0"/>
              <w:jc w:val="both"/>
              <w:rPr>
                <w:szCs w:val="24"/>
              </w:rPr>
            </w:pPr>
            <w:r w:rsidRPr="004F4982">
              <w:rPr>
                <w:szCs w:val="24"/>
              </w:rPr>
              <w:t xml:space="preserve">2.2.2. No jauna </w:t>
            </w:r>
            <w:r w:rsidR="00336527" w:rsidRPr="004F4982">
              <w:rPr>
                <w:szCs w:val="24"/>
              </w:rPr>
              <w:t xml:space="preserve"> pētījumā </w:t>
            </w:r>
            <w:r w:rsidRPr="004F4982">
              <w:rPr>
                <w:szCs w:val="24"/>
              </w:rPr>
              <w:t>iesaistītie narkotiku lietotāji.</w:t>
            </w:r>
          </w:p>
          <w:p w:rsidR="00907EA9" w:rsidRPr="004F4982" w:rsidRDefault="00907EA9" w:rsidP="00495DF3">
            <w:pPr>
              <w:pStyle w:val="BodyText"/>
              <w:widowControl w:val="0"/>
              <w:tabs>
                <w:tab w:val="left" w:pos="318"/>
              </w:tabs>
              <w:suppressAutoHyphens/>
              <w:spacing w:after="0"/>
              <w:jc w:val="both"/>
              <w:rPr>
                <w:szCs w:val="24"/>
              </w:rPr>
            </w:pPr>
            <w:r w:rsidRPr="004F4982">
              <w:rPr>
                <w:szCs w:val="24"/>
              </w:rPr>
              <w:t xml:space="preserve">2.2.3. </w:t>
            </w:r>
            <w:r w:rsidR="00A62A02" w:rsidRPr="004F4982">
              <w:rPr>
                <w:szCs w:val="24"/>
              </w:rPr>
              <w:t>SPRP speciālisti</w:t>
            </w:r>
            <w:r w:rsidRPr="004F4982">
              <w:rPr>
                <w:szCs w:val="24"/>
              </w:rPr>
              <w:t xml:space="preserve">. </w:t>
            </w:r>
          </w:p>
          <w:p w:rsidR="00907EA9" w:rsidRPr="004F4982" w:rsidRDefault="00907EA9" w:rsidP="00A62A02">
            <w:pPr>
              <w:pStyle w:val="BodyText"/>
              <w:widowControl w:val="0"/>
              <w:tabs>
                <w:tab w:val="left" w:pos="318"/>
              </w:tabs>
              <w:suppressAutoHyphens/>
              <w:spacing w:after="0"/>
              <w:jc w:val="both"/>
              <w:rPr>
                <w:szCs w:val="24"/>
              </w:rPr>
            </w:pPr>
            <w:r w:rsidRPr="004F4982">
              <w:rPr>
                <w:szCs w:val="24"/>
              </w:rPr>
              <w:t>2.2.4.</w:t>
            </w:r>
            <w:r w:rsidR="00A62A02" w:rsidRPr="004F4982">
              <w:rPr>
                <w:szCs w:val="24"/>
              </w:rPr>
              <w:t xml:space="preserve"> SPRP pacienti/klienti</w:t>
            </w:r>
            <w:r w:rsidRPr="004F4982">
              <w:rPr>
                <w:color w:val="000000"/>
                <w:szCs w:val="24"/>
              </w:rPr>
              <w:t>.</w:t>
            </w:r>
          </w:p>
        </w:tc>
        <w:tc>
          <w:tcPr>
            <w:tcW w:w="2836"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pStyle w:val="BodyText"/>
              <w:spacing w:after="0"/>
              <w:ind w:left="318"/>
              <w:jc w:val="both"/>
              <w:rPr>
                <w:szCs w:val="24"/>
                <w:u w:val="single"/>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r w:rsidRPr="004F4982">
              <w:rPr>
                <w:b/>
                <w:szCs w:val="24"/>
              </w:rPr>
              <w:t>3.</w:t>
            </w:r>
          </w:p>
        </w:tc>
        <w:tc>
          <w:tcPr>
            <w:tcW w:w="10098"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r w:rsidRPr="004F4982">
              <w:rPr>
                <w:b/>
                <w:szCs w:val="24"/>
              </w:rPr>
              <w:t>Pētījuma instrumentārijs, datu vākšanas plāns un datu analīzes metodes:</w:t>
            </w:r>
          </w:p>
        </w:tc>
        <w:tc>
          <w:tcPr>
            <w:tcW w:w="2836"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E30D33">
            <w:pPr>
              <w:numPr>
                <w:ilvl w:val="1"/>
                <w:numId w:val="3"/>
              </w:numPr>
              <w:suppressAutoHyphens w:val="0"/>
              <w:spacing w:before="40" w:after="40" w:line="240" w:lineRule="auto"/>
              <w:jc w:val="both"/>
              <w:rPr>
                <w:b/>
                <w:szCs w:val="24"/>
              </w:rPr>
            </w:pPr>
          </w:p>
        </w:tc>
        <w:tc>
          <w:tcPr>
            <w:tcW w:w="10098"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b/>
                <w:szCs w:val="24"/>
              </w:rPr>
            </w:pPr>
            <w:r w:rsidRPr="004F4982">
              <w:rPr>
                <w:i/>
                <w:szCs w:val="24"/>
              </w:rPr>
              <w:t>Pētījuma instrumentārijs:</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b/>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jc w:val="both"/>
              <w:rPr>
                <w:b/>
                <w:szCs w:val="24"/>
              </w:rPr>
            </w:pPr>
          </w:p>
        </w:tc>
        <w:tc>
          <w:tcPr>
            <w:tcW w:w="10098"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pStyle w:val="BodyText"/>
              <w:spacing w:after="0"/>
              <w:rPr>
                <w:color w:val="000000"/>
                <w:szCs w:val="24"/>
                <w:u w:val="single"/>
              </w:rPr>
            </w:pPr>
            <w:r w:rsidRPr="004F4982">
              <w:rPr>
                <w:color w:val="000000"/>
                <w:szCs w:val="24"/>
                <w:u w:val="single"/>
              </w:rPr>
              <w:t>3.1.1. Problemātisko narkotiku lietotāju kohortas instrumenti:</w:t>
            </w:r>
          </w:p>
          <w:p w:rsidR="00907EA9" w:rsidRPr="004F4982" w:rsidRDefault="00907EA9" w:rsidP="00495DF3">
            <w:pPr>
              <w:pStyle w:val="BodyText"/>
              <w:spacing w:after="0"/>
              <w:ind w:left="318"/>
              <w:rPr>
                <w:color w:val="000000"/>
                <w:szCs w:val="24"/>
              </w:rPr>
            </w:pPr>
            <w:r w:rsidRPr="004F4982">
              <w:rPr>
                <w:color w:val="000000"/>
                <w:szCs w:val="24"/>
              </w:rPr>
              <w:t>Nr.1 Problemātisko narkotiku lietotāju anketa (skatīt Pielikumu Nr.7);</w:t>
            </w:r>
          </w:p>
          <w:p w:rsidR="00907EA9" w:rsidRPr="004F4982" w:rsidRDefault="00907EA9" w:rsidP="00495DF3">
            <w:pPr>
              <w:pStyle w:val="BodyText"/>
              <w:spacing w:after="0"/>
              <w:ind w:left="318"/>
              <w:rPr>
                <w:color w:val="000000"/>
                <w:szCs w:val="24"/>
              </w:rPr>
            </w:pPr>
            <w:r w:rsidRPr="004F4982">
              <w:rPr>
                <w:color w:val="000000"/>
                <w:szCs w:val="24"/>
              </w:rPr>
              <w:t>Nr.2 Problemātisko narkotiku lietošanu pārtraukušo respondentu anketa (skatīt Pielikumu Nr.8);</w:t>
            </w:r>
          </w:p>
          <w:p w:rsidR="00907EA9" w:rsidRPr="004F4982" w:rsidRDefault="00907EA9" w:rsidP="00495DF3">
            <w:pPr>
              <w:pStyle w:val="BodyText"/>
              <w:spacing w:after="0"/>
              <w:ind w:left="318"/>
              <w:rPr>
                <w:color w:val="000000"/>
                <w:szCs w:val="24"/>
              </w:rPr>
            </w:pPr>
            <w:r w:rsidRPr="004F4982">
              <w:rPr>
                <w:color w:val="000000"/>
                <w:szCs w:val="24"/>
              </w:rPr>
              <w:t>Nr.3 Problemātisko narkotiku lietotāju kontaktforma un sociālo ķēžu atspoguļošanas forma (skatīt Pielikumu Nr.9);</w:t>
            </w:r>
          </w:p>
          <w:p w:rsidR="00907EA9" w:rsidRPr="004F4982" w:rsidRDefault="00907EA9" w:rsidP="00495DF3">
            <w:pPr>
              <w:pStyle w:val="BodyText"/>
              <w:tabs>
                <w:tab w:val="left" w:pos="601"/>
              </w:tabs>
              <w:spacing w:after="0"/>
              <w:ind w:left="318"/>
              <w:rPr>
                <w:color w:val="000000"/>
                <w:szCs w:val="24"/>
              </w:rPr>
            </w:pPr>
            <w:r w:rsidRPr="004F4982">
              <w:rPr>
                <w:color w:val="000000"/>
                <w:szCs w:val="24"/>
              </w:rPr>
              <w:t>Nr.4 Nesasniegto (jeb no kohortas uz laiku/pilnībā izslēdzamo) kohortas dalībnieku anketa (skatīt Pielikumu Nr.10);</w:t>
            </w:r>
          </w:p>
          <w:p w:rsidR="00907EA9" w:rsidRPr="004F4982" w:rsidRDefault="00907EA9" w:rsidP="00495DF3">
            <w:pPr>
              <w:pStyle w:val="BodyText"/>
              <w:tabs>
                <w:tab w:val="left" w:pos="601"/>
              </w:tabs>
              <w:spacing w:after="0"/>
              <w:ind w:left="318"/>
              <w:rPr>
                <w:color w:val="000000"/>
                <w:szCs w:val="24"/>
              </w:rPr>
            </w:pPr>
            <w:r w:rsidRPr="004F4982">
              <w:rPr>
                <w:color w:val="000000"/>
                <w:szCs w:val="24"/>
              </w:rPr>
              <w:t>Nr.5 Anketa par veiktajiem eksprestestiem (skatīt Pielikumu Nr.11).</w:t>
            </w:r>
          </w:p>
          <w:p w:rsidR="00907EA9" w:rsidRPr="004F4982" w:rsidRDefault="00907EA9" w:rsidP="00495DF3">
            <w:pPr>
              <w:pStyle w:val="BodyText"/>
              <w:spacing w:after="0"/>
              <w:rPr>
                <w:color w:val="000000"/>
                <w:szCs w:val="24"/>
              </w:rPr>
            </w:pPr>
            <w:r w:rsidRPr="004F4982">
              <w:rPr>
                <w:color w:val="000000"/>
                <w:szCs w:val="24"/>
              </w:rPr>
              <w:t xml:space="preserve">Pasūtītājs nodrošina instrumentu Nr.1 – Nr.5 iepriekš izmantotās versijas latviešu un krievu valodā, kuru saturu, </w:t>
            </w:r>
            <w:r w:rsidRPr="004F4982">
              <w:rPr>
                <w:szCs w:val="24"/>
              </w:rPr>
              <w:t>saskaņojot ar Pasūtītāju,</w:t>
            </w:r>
            <w:r w:rsidRPr="004F4982">
              <w:rPr>
                <w:color w:val="000000"/>
                <w:szCs w:val="24"/>
              </w:rPr>
              <w:t xml:space="preserve"> iespējams mainīt tādā apmērā, lai nezaudētu iespēju salīdzināt indikatoru datus ar iepriekšējiem pētījuma posmiem. </w:t>
            </w:r>
          </w:p>
          <w:p w:rsidR="00907EA9" w:rsidRPr="004F4982" w:rsidRDefault="00907EA9" w:rsidP="00495DF3">
            <w:pPr>
              <w:pStyle w:val="BodyText"/>
              <w:tabs>
                <w:tab w:val="left" w:pos="601"/>
              </w:tabs>
              <w:spacing w:after="0"/>
              <w:rPr>
                <w:color w:val="000000"/>
                <w:szCs w:val="24"/>
              </w:rPr>
            </w:pPr>
          </w:p>
          <w:p w:rsidR="00907EA9" w:rsidRPr="004F4982" w:rsidRDefault="00907EA9" w:rsidP="00495DF3">
            <w:pPr>
              <w:pStyle w:val="BodyText"/>
              <w:spacing w:after="0"/>
              <w:rPr>
                <w:color w:val="000000"/>
                <w:szCs w:val="24"/>
                <w:u w:val="single"/>
              </w:rPr>
            </w:pPr>
            <w:r w:rsidRPr="004F4982">
              <w:rPr>
                <w:color w:val="000000"/>
                <w:szCs w:val="24"/>
                <w:u w:val="single"/>
              </w:rPr>
              <w:t xml:space="preserve">3.1.2. </w:t>
            </w:r>
            <w:r w:rsidR="00A55374" w:rsidRPr="004F4982">
              <w:rPr>
                <w:color w:val="000000"/>
                <w:szCs w:val="24"/>
                <w:u w:val="single"/>
              </w:rPr>
              <w:t>SPRP</w:t>
            </w:r>
            <w:r w:rsidRPr="004F4982">
              <w:rPr>
                <w:color w:val="000000"/>
                <w:szCs w:val="24"/>
                <w:u w:val="single"/>
              </w:rPr>
              <w:t xml:space="preserve"> </w:t>
            </w:r>
            <w:r w:rsidR="00A55374" w:rsidRPr="004F4982">
              <w:rPr>
                <w:szCs w:val="24"/>
                <w:u w:val="single"/>
              </w:rPr>
              <w:t>speciālistu</w:t>
            </w:r>
            <w:r w:rsidRPr="004F4982">
              <w:rPr>
                <w:szCs w:val="24"/>
                <w:u w:val="single"/>
              </w:rPr>
              <w:t xml:space="preserve"> </w:t>
            </w:r>
            <w:r w:rsidR="00A55374" w:rsidRPr="004F4982">
              <w:rPr>
                <w:szCs w:val="24"/>
                <w:u w:val="single"/>
              </w:rPr>
              <w:t xml:space="preserve">interviju </w:t>
            </w:r>
            <w:r w:rsidRPr="004F4982">
              <w:rPr>
                <w:color w:val="000000"/>
                <w:szCs w:val="24"/>
                <w:u w:val="single"/>
              </w:rPr>
              <w:t>un pacientu</w:t>
            </w:r>
            <w:r w:rsidR="00A55374" w:rsidRPr="004F4982">
              <w:rPr>
                <w:color w:val="000000"/>
                <w:szCs w:val="24"/>
                <w:u w:val="single"/>
              </w:rPr>
              <w:t>/klientu</w:t>
            </w:r>
            <w:r w:rsidRPr="004F4982">
              <w:rPr>
                <w:color w:val="000000"/>
                <w:szCs w:val="24"/>
                <w:u w:val="single"/>
              </w:rPr>
              <w:t xml:space="preserve"> aptaujas instrumenti:</w:t>
            </w:r>
          </w:p>
          <w:p w:rsidR="00907EA9" w:rsidRPr="004F4982" w:rsidRDefault="00907EA9" w:rsidP="00495DF3">
            <w:pPr>
              <w:pStyle w:val="BodyText"/>
              <w:spacing w:after="0"/>
              <w:ind w:left="318"/>
              <w:rPr>
                <w:color w:val="000000"/>
                <w:szCs w:val="24"/>
              </w:rPr>
            </w:pPr>
            <w:r w:rsidRPr="004F4982">
              <w:rPr>
                <w:color w:val="000000"/>
                <w:szCs w:val="24"/>
              </w:rPr>
              <w:t xml:space="preserve">Nr.6 </w:t>
            </w:r>
            <w:r w:rsidR="00A55374" w:rsidRPr="004F4982">
              <w:rPr>
                <w:color w:val="000000"/>
                <w:szCs w:val="24"/>
              </w:rPr>
              <w:t>SPRP</w:t>
            </w:r>
            <w:r w:rsidRPr="004F4982">
              <w:rPr>
                <w:color w:val="000000"/>
                <w:szCs w:val="24"/>
              </w:rPr>
              <w:t xml:space="preserve"> pacientu</w:t>
            </w:r>
            <w:r w:rsidR="00A55374" w:rsidRPr="004F4982">
              <w:rPr>
                <w:color w:val="000000"/>
                <w:szCs w:val="24"/>
              </w:rPr>
              <w:t>/klientu anketa</w:t>
            </w:r>
            <w:r w:rsidRPr="004F4982">
              <w:rPr>
                <w:color w:val="000000"/>
                <w:szCs w:val="24"/>
              </w:rPr>
              <w:t xml:space="preserve">; </w:t>
            </w:r>
          </w:p>
          <w:p w:rsidR="00907EA9" w:rsidRPr="004F4982" w:rsidRDefault="00907EA9" w:rsidP="00495DF3">
            <w:pPr>
              <w:pStyle w:val="BodyText"/>
              <w:spacing w:after="0"/>
              <w:ind w:left="318"/>
              <w:rPr>
                <w:color w:val="000000"/>
                <w:szCs w:val="24"/>
              </w:rPr>
            </w:pPr>
            <w:r w:rsidRPr="004F4982">
              <w:rPr>
                <w:color w:val="000000"/>
                <w:szCs w:val="24"/>
              </w:rPr>
              <w:t xml:space="preserve">Nr.7 </w:t>
            </w:r>
            <w:r w:rsidR="00A55374" w:rsidRPr="004F4982">
              <w:rPr>
                <w:color w:val="000000"/>
                <w:szCs w:val="24"/>
              </w:rPr>
              <w:t>SPRP</w:t>
            </w:r>
            <w:r w:rsidRPr="004F4982">
              <w:rPr>
                <w:color w:val="000000"/>
                <w:szCs w:val="24"/>
              </w:rPr>
              <w:t xml:space="preserve"> </w:t>
            </w:r>
            <w:r w:rsidR="00A55374" w:rsidRPr="004F4982">
              <w:rPr>
                <w:color w:val="000000"/>
                <w:szCs w:val="24"/>
              </w:rPr>
              <w:t>speciālistu</w:t>
            </w:r>
            <w:r w:rsidRPr="004F4982">
              <w:rPr>
                <w:color w:val="000000"/>
                <w:szCs w:val="24"/>
              </w:rPr>
              <w:t xml:space="preserve"> padziļināto interviju anketa. </w:t>
            </w:r>
          </w:p>
          <w:p w:rsidR="00907EA9" w:rsidRPr="004F4982" w:rsidRDefault="00A55374" w:rsidP="00495DF3">
            <w:pPr>
              <w:pStyle w:val="BodyText"/>
              <w:spacing w:after="0"/>
              <w:rPr>
                <w:color w:val="000000"/>
                <w:szCs w:val="24"/>
              </w:rPr>
            </w:pPr>
            <w:r w:rsidRPr="004F4982">
              <w:rPr>
                <w:color w:val="000000"/>
                <w:szCs w:val="24"/>
              </w:rPr>
              <w:t xml:space="preserve">Instrumentu Nr. 6 un Nr. 7 izstrādei, pētījuma īstenošanas sākuma fāzē Pasūtītājs nodrošina tematiskās vadlīnijas. </w:t>
            </w:r>
            <w:r w:rsidR="00907EA9" w:rsidRPr="004F4982">
              <w:rPr>
                <w:szCs w:val="24"/>
              </w:rPr>
              <w:t>Izpildītāj</w:t>
            </w:r>
            <w:r w:rsidRPr="004F4982">
              <w:rPr>
                <w:szCs w:val="24"/>
              </w:rPr>
              <w:t>s</w:t>
            </w:r>
            <w:r w:rsidR="00907EA9" w:rsidRPr="004F4982">
              <w:rPr>
                <w:szCs w:val="24"/>
              </w:rPr>
              <w:t xml:space="preserve"> sadarbībā ar Pasūtītāju</w:t>
            </w:r>
            <w:r w:rsidRPr="004F4982">
              <w:rPr>
                <w:szCs w:val="24"/>
              </w:rPr>
              <w:t xml:space="preserve"> izstrādā un apstiprina šos dokumentus</w:t>
            </w:r>
            <w:r w:rsidR="00907EA9" w:rsidRPr="004F4982">
              <w:rPr>
                <w:color w:val="000000"/>
                <w:szCs w:val="24"/>
              </w:rPr>
              <w:t>.</w:t>
            </w:r>
          </w:p>
          <w:p w:rsidR="00907EA9" w:rsidRPr="004F4982" w:rsidRDefault="00907EA9" w:rsidP="00495DF3">
            <w:pPr>
              <w:pStyle w:val="BodyText"/>
              <w:spacing w:after="0"/>
              <w:rPr>
                <w:color w:val="000000"/>
                <w:szCs w:val="24"/>
              </w:rPr>
            </w:pPr>
          </w:p>
          <w:p w:rsidR="00907EA9" w:rsidRPr="004F4982" w:rsidRDefault="00907EA9" w:rsidP="00495DF3">
            <w:pPr>
              <w:pStyle w:val="BodyText"/>
              <w:spacing w:after="0"/>
              <w:rPr>
                <w:color w:val="000000"/>
                <w:szCs w:val="24"/>
                <w:u w:val="single"/>
              </w:rPr>
            </w:pPr>
            <w:r w:rsidRPr="004F4982">
              <w:rPr>
                <w:color w:val="000000"/>
                <w:szCs w:val="24"/>
                <w:u w:val="single"/>
              </w:rPr>
              <w:t>3.1.3. Fokusgrupu diskusiju instrumenti:</w:t>
            </w:r>
          </w:p>
          <w:p w:rsidR="00907EA9" w:rsidRPr="004F4982" w:rsidRDefault="00907EA9" w:rsidP="00495DF3">
            <w:pPr>
              <w:pStyle w:val="BodyText"/>
              <w:spacing w:after="0"/>
              <w:ind w:left="317"/>
              <w:rPr>
                <w:color w:val="000000"/>
                <w:szCs w:val="24"/>
              </w:rPr>
            </w:pPr>
            <w:r w:rsidRPr="004F4982">
              <w:rPr>
                <w:color w:val="000000"/>
                <w:szCs w:val="24"/>
              </w:rPr>
              <w:t>Nr.8 Fokusgrupu diskusiju plāns ar problemātiskajiem narkotiku lietotājiem</w:t>
            </w:r>
          </w:p>
          <w:p w:rsidR="00907EA9" w:rsidRPr="004F4982" w:rsidRDefault="00907EA9" w:rsidP="00495DF3">
            <w:pPr>
              <w:pStyle w:val="BodyText"/>
              <w:spacing w:after="0"/>
              <w:rPr>
                <w:color w:val="000000"/>
                <w:szCs w:val="24"/>
              </w:rPr>
            </w:pPr>
            <w:r w:rsidRPr="004F4982">
              <w:rPr>
                <w:color w:val="000000"/>
                <w:szCs w:val="24"/>
              </w:rPr>
              <w:t>Instrumentu Nr. 8 izstrādā Izpildītājs, saskaņojot to ar Pasūtītāju.</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b/>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szCs w:val="24"/>
              </w:rPr>
            </w:pPr>
            <w:r w:rsidRPr="004F4982">
              <w:rPr>
                <w:szCs w:val="24"/>
              </w:rPr>
              <w:t>3.2.</w:t>
            </w:r>
          </w:p>
        </w:tc>
        <w:tc>
          <w:tcPr>
            <w:tcW w:w="10098"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b/>
                <w:szCs w:val="24"/>
              </w:rPr>
            </w:pPr>
            <w:r w:rsidRPr="004F4982">
              <w:rPr>
                <w:i/>
                <w:szCs w:val="24"/>
              </w:rPr>
              <w:t>Datu vākšanas plāns:</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b/>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b/>
                <w:szCs w:val="24"/>
              </w:rPr>
            </w:pPr>
          </w:p>
        </w:tc>
        <w:tc>
          <w:tcPr>
            <w:tcW w:w="10098"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b/>
                <w:szCs w:val="24"/>
              </w:rPr>
            </w:pPr>
          </w:p>
          <w:p w:rsidR="00907EA9" w:rsidRPr="004F4982" w:rsidRDefault="00907EA9" w:rsidP="00495DF3">
            <w:pPr>
              <w:spacing w:before="40" w:after="40"/>
              <w:jc w:val="both"/>
              <w:rPr>
                <w:b/>
                <w:szCs w:val="24"/>
              </w:rPr>
            </w:pP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1559"/>
              <w:gridCol w:w="1701"/>
              <w:gridCol w:w="1559"/>
              <w:gridCol w:w="1418"/>
            </w:tblGrid>
            <w:tr w:rsidR="00907EA9" w:rsidRPr="004F4982" w:rsidTr="00495DF3">
              <w:tc>
                <w:tcPr>
                  <w:tcW w:w="3148" w:type="dxa"/>
                </w:tcPr>
                <w:p w:rsidR="00907EA9" w:rsidRPr="004F4982" w:rsidRDefault="00907EA9" w:rsidP="00495DF3">
                  <w:pPr>
                    <w:pStyle w:val="Default"/>
                  </w:pPr>
                  <w:r w:rsidRPr="004F4982">
                    <w:t>Pētījuma mē</w:t>
                  </w:r>
                  <w:r w:rsidR="00834592" w:rsidRPr="004F4982">
                    <w:t>r</w:t>
                  </w:r>
                  <w:r w:rsidRPr="004F4982">
                    <w:t xml:space="preserve">ķgrupa </w:t>
                  </w:r>
                </w:p>
              </w:tc>
              <w:tc>
                <w:tcPr>
                  <w:tcW w:w="1559" w:type="dxa"/>
                </w:tcPr>
                <w:p w:rsidR="00907EA9" w:rsidRPr="004F4982" w:rsidRDefault="00907EA9" w:rsidP="00495DF3">
                  <w:pPr>
                    <w:pStyle w:val="Default"/>
                  </w:pPr>
                  <w:r w:rsidRPr="004F4982">
                    <w:t xml:space="preserve">Metode </w:t>
                  </w:r>
                </w:p>
              </w:tc>
              <w:tc>
                <w:tcPr>
                  <w:tcW w:w="1701" w:type="dxa"/>
                </w:tcPr>
                <w:p w:rsidR="00907EA9" w:rsidRPr="004F4982" w:rsidRDefault="00907EA9" w:rsidP="00495DF3">
                  <w:pPr>
                    <w:pStyle w:val="Default"/>
                  </w:pPr>
                  <w:r w:rsidRPr="004F4982">
                    <w:t>Sasniedzamās izlases apjoms</w:t>
                  </w:r>
                </w:p>
              </w:tc>
              <w:tc>
                <w:tcPr>
                  <w:tcW w:w="1559" w:type="dxa"/>
                </w:tcPr>
                <w:p w:rsidR="00907EA9" w:rsidRPr="004F4982" w:rsidRDefault="00907EA9" w:rsidP="00495DF3">
                  <w:pPr>
                    <w:pStyle w:val="Default"/>
                  </w:pPr>
                  <w:r w:rsidRPr="004F4982">
                    <w:t xml:space="preserve">Paredzamais ilgums </w:t>
                  </w:r>
                </w:p>
              </w:tc>
              <w:tc>
                <w:tcPr>
                  <w:tcW w:w="1418" w:type="dxa"/>
                </w:tcPr>
                <w:p w:rsidR="00907EA9" w:rsidRPr="004F4982" w:rsidRDefault="00907EA9" w:rsidP="00495DF3">
                  <w:pPr>
                    <w:pStyle w:val="Default"/>
                  </w:pPr>
                  <w:r w:rsidRPr="004F4982">
                    <w:t xml:space="preserve">Instruments </w:t>
                  </w:r>
                </w:p>
              </w:tc>
            </w:tr>
            <w:tr w:rsidR="00907EA9" w:rsidRPr="004F4982" w:rsidTr="00495DF3">
              <w:tc>
                <w:tcPr>
                  <w:tcW w:w="3148" w:type="dxa"/>
                </w:tcPr>
                <w:p w:rsidR="00907EA9" w:rsidRPr="004F4982" w:rsidRDefault="00907EA9" w:rsidP="00495DF3">
                  <w:pPr>
                    <w:pStyle w:val="Default"/>
                  </w:pPr>
                  <w:r w:rsidRPr="004F4982">
                    <w:t>Tiešās intervijas ar problemātiskajiem narkotiku lietotājiem</w:t>
                  </w:r>
                </w:p>
              </w:tc>
              <w:tc>
                <w:tcPr>
                  <w:tcW w:w="1559" w:type="dxa"/>
                </w:tcPr>
                <w:p w:rsidR="00907EA9" w:rsidRPr="004F4982" w:rsidRDefault="00907EA9" w:rsidP="00495DF3">
                  <w:pPr>
                    <w:pStyle w:val="Default"/>
                    <w:rPr>
                      <w:i/>
                    </w:rPr>
                  </w:pPr>
                  <w:r w:rsidRPr="004F4982">
                    <w:rPr>
                      <w:i/>
                    </w:rPr>
                    <w:t>Tiešās intervijas</w:t>
                  </w:r>
                </w:p>
              </w:tc>
              <w:tc>
                <w:tcPr>
                  <w:tcW w:w="1701" w:type="dxa"/>
                </w:tcPr>
                <w:p w:rsidR="00907EA9" w:rsidRPr="004F4982" w:rsidRDefault="00907EA9" w:rsidP="00495DF3">
                  <w:pPr>
                    <w:pStyle w:val="Default"/>
                    <w:rPr>
                      <w:i/>
                    </w:rPr>
                  </w:pPr>
                  <w:r w:rsidRPr="004F4982">
                    <w:rPr>
                      <w:i/>
                    </w:rPr>
                    <w:t>500</w:t>
                  </w:r>
                </w:p>
              </w:tc>
              <w:tc>
                <w:tcPr>
                  <w:tcW w:w="1559" w:type="dxa"/>
                </w:tcPr>
                <w:p w:rsidR="00907EA9" w:rsidRPr="004F4982" w:rsidRDefault="00907EA9" w:rsidP="00495DF3">
                  <w:pPr>
                    <w:pStyle w:val="Default"/>
                    <w:rPr>
                      <w:i/>
                    </w:rPr>
                  </w:pPr>
                  <w:r w:rsidRPr="004F4982">
                    <w:rPr>
                      <w:i/>
                    </w:rPr>
                    <w:t>45 minūtes</w:t>
                  </w:r>
                </w:p>
              </w:tc>
              <w:tc>
                <w:tcPr>
                  <w:tcW w:w="1418" w:type="dxa"/>
                </w:tcPr>
                <w:p w:rsidR="00907EA9" w:rsidRPr="004F4982" w:rsidRDefault="00907EA9" w:rsidP="00495DF3">
                  <w:pPr>
                    <w:pStyle w:val="Default"/>
                    <w:rPr>
                      <w:i/>
                    </w:rPr>
                  </w:pPr>
                  <w:r w:rsidRPr="004F4982">
                    <w:rPr>
                      <w:i/>
                    </w:rPr>
                    <w:t>Nr.1.–Nr.4</w:t>
                  </w:r>
                </w:p>
              </w:tc>
            </w:tr>
            <w:tr w:rsidR="00907EA9" w:rsidRPr="004F4982" w:rsidTr="00495DF3">
              <w:tc>
                <w:tcPr>
                  <w:tcW w:w="3148" w:type="dxa"/>
                </w:tcPr>
                <w:p w:rsidR="00907EA9" w:rsidRPr="004F4982" w:rsidRDefault="00907EA9" w:rsidP="00495DF3">
                  <w:pPr>
                    <w:pStyle w:val="Default"/>
                    <w:rPr>
                      <w:color w:val="auto"/>
                    </w:rPr>
                  </w:pPr>
                  <w:r w:rsidRPr="004F4982">
                    <w:rPr>
                      <w:color w:val="auto"/>
                    </w:rPr>
                    <w:t>Eksprestestu veikšana ar pirms un pēc testa konsultāciju</w:t>
                  </w:r>
                </w:p>
              </w:tc>
              <w:tc>
                <w:tcPr>
                  <w:tcW w:w="1559" w:type="dxa"/>
                </w:tcPr>
                <w:p w:rsidR="00907EA9" w:rsidRPr="004F4982" w:rsidRDefault="00907EA9" w:rsidP="00495DF3">
                  <w:pPr>
                    <w:pStyle w:val="Default"/>
                    <w:rPr>
                      <w:i/>
                      <w:color w:val="auto"/>
                    </w:rPr>
                  </w:pPr>
                  <w:r w:rsidRPr="004F4982">
                    <w:rPr>
                      <w:i/>
                      <w:color w:val="auto"/>
                    </w:rPr>
                    <w:t>Eksprestesti</w:t>
                  </w:r>
                  <w:r w:rsidR="00336527" w:rsidRPr="004F4982">
                    <w:rPr>
                      <w:i/>
                      <w:color w:val="auto"/>
                    </w:rPr>
                    <w:t>, pirms un pēc testa konsultācijas</w:t>
                  </w:r>
                </w:p>
              </w:tc>
              <w:tc>
                <w:tcPr>
                  <w:tcW w:w="1701" w:type="dxa"/>
                </w:tcPr>
                <w:p w:rsidR="00907EA9" w:rsidRPr="004F4982" w:rsidRDefault="00907EA9" w:rsidP="00495DF3">
                  <w:pPr>
                    <w:pStyle w:val="Default"/>
                    <w:rPr>
                      <w:i/>
                      <w:color w:val="auto"/>
                    </w:rPr>
                  </w:pPr>
                  <w:r w:rsidRPr="004F4982">
                    <w:rPr>
                      <w:i/>
                      <w:color w:val="auto"/>
                    </w:rPr>
                    <w:t>350</w:t>
                  </w:r>
                </w:p>
              </w:tc>
              <w:tc>
                <w:tcPr>
                  <w:tcW w:w="1559" w:type="dxa"/>
                </w:tcPr>
                <w:p w:rsidR="00907EA9" w:rsidRPr="004F4982" w:rsidRDefault="00907EA9" w:rsidP="00495DF3">
                  <w:pPr>
                    <w:pStyle w:val="Default"/>
                    <w:rPr>
                      <w:i/>
                      <w:color w:val="auto"/>
                    </w:rPr>
                  </w:pPr>
                  <w:r w:rsidRPr="004F4982">
                    <w:rPr>
                      <w:i/>
                      <w:color w:val="auto"/>
                    </w:rPr>
                    <w:t>30 minūtes</w:t>
                  </w:r>
                </w:p>
              </w:tc>
              <w:tc>
                <w:tcPr>
                  <w:tcW w:w="1418" w:type="dxa"/>
                </w:tcPr>
                <w:p w:rsidR="00907EA9" w:rsidRPr="004F4982" w:rsidRDefault="00907EA9" w:rsidP="00495DF3">
                  <w:pPr>
                    <w:pStyle w:val="Default"/>
                    <w:rPr>
                      <w:i/>
                      <w:color w:val="auto"/>
                    </w:rPr>
                  </w:pPr>
                  <w:r w:rsidRPr="004F4982">
                    <w:rPr>
                      <w:i/>
                      <w:color w:val="auto"/>
                    </w:rPr>
                    <w:t>Nr.5</w:t>
                  </w:r>
                </w:p>
              </w:tc>
            </w:tr>
            <w:tr w:rsidR="00907EA9" w:rsidRPr="004F4982" w:rsidTr="00495DF3">
              <w:tc>
                <w:tcPr>
                  <w:tcW w:w="3148" w:type="dxa"/>
                </w:tcPr>
                <w:p w:rsidR="00907EA9" w:rsidRPr="004F4982" w:rsidRDefault="00907EA9" w:rsidP="00E4548C">
                  <w:pPr>
                    <w:pStyle w:val="Default"/>
                    <w:rPr>
                      <w:color w:val="auto"/>
                    </w:rPr>
                  </w:pPr>
                  <w:r w:rsidRPr="004F4982">
                    <w:rPr>
                      <w:color w:val="auto"/>
                    </w:rPr>
                    <w:t xml:space="preserve"> </w:t>
                  </w:r>
                  <w:r w:rsidR="00E4548C" w:rsidRPr="004F4982">
                    <w:rPr>
                      <w:color w:val="auto"/>
                    </w:rPr>
                    <w:t>SPRP</w:t>
                  </w:r>
                  <w:r w:rsidRPr="004F4982">
                    <w:rPr>
                      <w:color w:val="auto"/>
                    </w:rPr>
                    <w:t xml:space="preserve"> pacientu</w:t>
                  </w:r>
                  <w:r w:rsidR="00E4548C" w:rsidRPr="004F4982">
                    <w:rPr>
                      <w:color w:val="auto"/>
                    </w:rPr>
                    <w:t>/klientu anketēšana</w:t>
                  </w:r>
                </w:p>
              </w:tc>
              <w:tc>
                <w:tcPr>
                  <w:tcW w:w="1559" w:type="dxa"/>
                </w:tcPr>
                <w:p w:rsidR="00907EA9" w:rsidRPr="004F4982" w:rsidRDefault="00E4548C" w:rsidP="00495DF3">
                  <w:pPr>
                    <w:pStyle w:val="Default"/>
                    <w:rPr>
                      <w:i/>
                      <w:color w:val="auto"/>
                    </w:rPr>
                  </w:pPr>
                  <w:r w:rsidRPr="004F4982">
                    <w:rPr>
                      <w:i/>
                      <w:color w:val="auto"/>
                    </w:rPr>
                    <w:t>Pašaizpildes anketa</w:t>
                  </w:r>
                </w:p>
              </w:tc>
              <w:tc>
                <w:tcPr>
                  <w:tcW w:w="1701" w:type="dxa"/>
                </w:tcPr>
                <w:p w:rsidR="00907EA9" w:rsidRPr="004F4982" w:rsidRDefault="00A3614B" w:rsidP="00495DF3">
                  <w:pPr>
                    <w:pStyle w:val="Default"/>
                    <w:rPr>
                      <w:i/>
                      <w:color w:val="auto"/>
                    </w:rPr>
                  </w:pPr>
                  <w:r w:rsidRPr="004F4982">
                    <w:rPr>
                      <w:i/>
                      <w:color w:val="auto"/>
                    </w:rPr>
                    <w:t>50</w:t>
                  </w:r>
                </w:p>
              </w:tc>
              <w:tc>
                <w:tcPr>
                  <w:tcW w:w="1559" w:type="dxa"/>
                </w:tcPr>
                <w:p w:rsidR="00907EA9" w:rsidRPr="004F4982" w:rsidRDefault="00907EA9" w:rsidP="00495DF3">
                  <w:pPr>
                    <w:pStyle w:val="Default"/>
                    <w:rPr>
                      <w:i/>
                      <w:color w:val="auto"/>
                    </w:rPr>
                  </w:pPr>
                  <w:r w:rsidRPr="004F4982">
                    <w:rPr>
                      <w:i/>
                      <w:color w:val="auto"/>
                    </w:rPr>
                    <w:t>30 minūtes</w:t>
                  </w:r>
                </w:p>
              </w:tc>
              <w:tc>
                <w:tcPr>
                  <w:tcW w:w="1418" w:type="dxa"/>
                </w:tcPr>
                <w:p w:rsidR="00907EA9" w:rsidRPr="004F4982" w:rsidRDefault="00907EA9" w:rsidP="00495DF3">
                  <w:pPr>
                    <w:pStyle w:val="Default"/>
                    <w:rPr>
                      <w:i/>
                      <w:color w:val="auto"/>
                    </w:rPr>
                  </w:pPr>
                  <w:r w:rsidRPr="004F4982">
                    <w:rPr>
                      <w:i/>
                      <w:color w:val="auto"/>
                    </w:rPr>
                    <w:t>Nr.6</w:t>
                  </w:r>
                </w:p>
              </w:tc>
            </w:tr>
            <w:tr w:rsidR="00907EA9" w:rsidRPr="004F4982" w:rsidTr="00495DF3">
              <w:tc>
                <w:tcPr>
                  <w:tcW w:w="3148" w:type="dxa"/>
                </w:tcPr>
                <w:p w:rsidR="00907EA9" w:rsidRPr="004F4982" w:rsidRDefault="00907EA9" w:rsidP="00E4548C">
                  <w:pPr>
                    <w:pStyle w:val="Default"/>
                    <w:rPr>
                      <w:color w:val="auto"/>
                    </w:rPr>
                  </w:pPr>
                  <w:r w:rsidRPr="004F4982">
                    <w:rPr>
                      <w:color w:val="auto"/>
                    </w:rPr>
                    <w:t xml:space="preserve">Tiešās intervijas ar </w:t>
                  </w:r>
                  <w:r w:rsidR="00E4548C" w:rsidRPr="004F4982">
                    <w:rPr>
                      <w:color w:val="auto"/>
                    </w:rPr>
                    <w:t>SPRP speciālistiem</w:t>
                  </w:r>
                </w:p>
              </w:tc>
              <w:tc>
                <w:tcPr>
                  <w:tcW w:w="1559" w:type="dxa"/>
                </w:tcPr>
                <w:p w:rsidR="00907EA9" w:rsidRPr="004F4982" w:rsidRDefault="00907EA9" w:rsidP="00495DF3">
                  <w:pPr>
                    <w:pStyle w:val="Default"/>
                    <w:rPr>
                      <w:i/>
                      <w:color w:val="auto"/>
                    </w:rPr>
                  </w:pPr>
                  <w:r w:rsidRPr="004F4982">
                    <w:rPr>
                      <w:i/>
                      <w:color w:val="auto"/>
                    </w:rPr>
                    <w:t>Tiešās</w:t>
                  </w:r>
                  <w:r w:rsidR="009A29CF" w:rsidRPr="004F4982">
                    <w:rPr>
                      <w:i/>
                      <w:color w:val="auto"/>
                    </w:rPr>
                    <w:t xml:space="preserve"> padziļinātās</w:t>
                  </w:r>
                  <w:r w:rsidRPr="004F4982">
                    <w:rPr>
                      <w:i/>
                      <w:color w:val="auto"/>
                    </w:rPr>
                    <w:t xml:space="preserve"> intervijas</w:t>
                  </w:r>
                </w:p>
              </w:tc>
              <w:tc>
                <w:tcPr>
                  <w:tcW w:w="1701" w:type="dxa"/>
                </w:tcPr>
                <w:p w:rsidR="00907EA9" w:rsidRPr="004F4982" w:rsidRDefault="00B41083" w:rsidP="00495DF3">
                  <w:pPr>
                    <w:pStyle w:val="Default"/>
                    <w:rPr>
                      <w:i/>
                      <w:color w:val="auto"/>
                    </w:rPr>
                  </w:pPr>
                  <w:r w:rsidRPr="004F4982">
                    <w:rPr>
                      <w:i/>
                      <w:color w:val="auto"/>
                    </w:rPr>
                    <w:t>8</w:t>
                  </w:r>
                </w:p>
              </w:tc>
              <w:tc>
                <w:tcPr>
                  <w:tcW w:w="1559" w:type="dxa"/>
                </w:tcPr>
                <w:p w:rsidR="00907EA9" w:rsidRPr="004F4982" w:rsidRDefault="00907EA9" w:rsidP="00495DF3">
                  <w:pPr>
                    <w:pStyle w:val="Default"/>
                    <w:rPr>
                      <w:i/>
                      <w:color w:val="auto"/>
                    </w:rPr>
                  </w:pPr>
                  <w:r w:rsidRPr="004F4982">
                    <w:rPr>
                      <w:i/>
                      <w:color w:val="auto"/>
                    </w:rPr>
                    <w:t>90 minūtes</w:t>
                  </w:r>
                </w:p>
              </w:tc>
              <w:tc>
                <w:tcPr>
                  <w:tcW w:w="1418" w:type="dxa"/>
                </w:tcPr>
                <w:p w:rsidR="00907EA9" w:rsidRPr="004F4982" w:rsidRDefault="00907EA9" w:rsidP="00495DF3">
                  <w:pPr>
                    <w:pStyle w:val="Default"/>
                    <w:rPr>
                      <w:i/>
                      <w:color w:val="auto"/>
                    </w:rPr>
                  </w:pPr>
                  <w:r w:rsidRPr="004F4982">
                    <w:rPr>
                      <w:i/>
                      <w:color w:val="auto"/>
                    </w:rPr>
                    <w:t>Nr.7</w:t>
                  </w:r>
                </w:p>
              </w:tc>
            </w:tr>
            <w:tr w:rsidR="00907EA9" w:rsidRPr="004F4982" w:rsidTr="00495DF3">
              <w:tc>
                <w:tcPr>
                  <w:tcW w:w="3148" w:type="dxa"/>
                </w:tcPr>
                <w:p w:rsidR="00907EA9" w:rsidRPr="004F4982" w:rsidRDefault="00907EA9" w:rsidP="00495DF3">
                  <w:pPr>
                    <w:pStyle w:val="Default"/>
                    <w:rPr>
                      <w:color w:val="auto"/>
                    </w:rPr>
                  </w:pPr>
                  <w:r w:rsidRPr="004F4982">
                    <w:rPr>
                      <w:color w:val="auto"/>
                    </w:rPr>
                    <w:t xml:space="preserve">Fokusgrupu diskusija ar </w:t>
                  </w:r>
                  <w:r w:rsidRPr="004F4982">
                    <w:t>problemātiskajiem narkotiku lietotājiem</w:t>
                  </w:r>
                </w:p>
              </w:tc>
              <w:tc>
                <w:tcPr>
                  <w:tcW w:w="1559" w:type="dxa"/>
                </w:tcPr>
                <w:p w:rsidR="00907EA9" w:rsidRPr="004F4982" w:rsidRDefault="00907EA9" w:rsidP="00495DF3">
                  <w:pPr>
                    <w:pStyle w:val="Default"/>
                    <w:rPr>
                      <w:i/>
                      <w:color w:val="auto"/>
                    </w:rPr>
                  </w:pPr>
                  <w:r w:rsidRPr="004F4982">
                    <w:rPr>
                      <w:i/>
                      <w:color w:val="auto"/>
                    </w:rPr>
                    <w:t>Fokusgrupu diskusija</w:t>
                  </w:r>
                </w:p>
              </w:tc>
              <w:tc>
                <w:tcPr>
                  <w:tcW w:w="1701" w:type="dxa"/>
                </w:tcPr>
                <w:p w:rsidR="00907EA9" w:rsidRPr="004F4982" w:rsidRDefault="00907EA9" w:rsidP="00495DF3">
                  <w:pPr>
                    <w:pStyle w:val="Default"/>
                    <w:rPr>
                      <w:i/>
                      <w:color w:val="auto"/>
                    </w:rPr>
                  </w:pPr>
                  <w:r w:rsidRPr="004F4982">
                    <w:rPr>
                      <w:i/>
                      <w:color w:val="auto"/>
                    </w:rPr>
                    <w:t>2 (katrā 6 – 10 dalībnieki)</w:t>
                  </w:r>
                </w:p>
              </w:tc>
              <w:tc>
                <w:tcPr>
                  <w:tcW w:w="1559" w:type="dxa"/>
                </w:tcPr>
                <w:p w:rsidR="00907EA9" w:rsidRPr="004F4982" w:rsidRDefault="00907EA9" w:rsidP="00495DF3">
                  <w:pPr>
                    <w:pStyle w:val="Default"/>
                    <w:rPr>
                      <w:i/>
                      <w:color w:val="auto"/>
                    </w:rPr>
                  </w:pPr>
                  <w:r w:rsidRPr="004F4982">
                    <w:rPr>
                      <w:i/>
                      <w:color w:val="auto"/>
                    </w:rPr>
                    <w:t>90 – 120 min</w:t>
                  </w:r>
                </w:p>
              </w:tc>
              <w:tc>
                <w:tcPr>
                  <w:tcW w:w="1418" w:type="dxa"/>
                </w:tcPr>
                <w:p w:rsidR="00907EA9" w:rsidRPr="004F4982" w:rsidRDefault="00907EA9" w:rsidP="00495DF3">
                  <w:pPr>
                    <w:pStyle w:val="Default"/>
                    <w:rPr>
                      <w:i/>
                      <w:color w:val="auto"/>
                    </w:rPr>
                  </w:pPr>
                  <w:r w:rsidRPr="004F4982">
                    <w:rPr>
                      <w:i/>
                      <w:color w:val="auto"/>
                    </w:rPr>
                    <w:t>Nr.8</w:t>
                  </w:r>
                </w:p>
              </w:tc>
            </w:tr>
          </w:tbl>
          <w:p w:rsidR="00907EA9" w:rsidRPr="004F4982" w:rsidRDefault="00907EA9" w:rsidP="00495DF3">
            <w:pPr>
              <w:spacing w:before="40" w:after="40"/>
              <w:jc w:val="both"/>
              <w:rPr>
                <w:b/>
                <w:szCs w:val="24"/>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b/>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szCs w:val="24"/>
              </w:rPr>
            </w:pPr>
            <w:r w:rsidRPr="004F4982">
              <w:rPr>
                <w:szCs w:val="24"/>
              </w:rPr>
              <w:t>3.3.</w:t>
            </w:r>
          </w:p>
        </w:tc>
        <w:tc>
          <w:tcPr>
            <w:tcW w:w="10098"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szCs w:val="24"/>
              </w:rPr>
            </w:pPr>
            <w:r w:rsidRPr="004F4982">
              <w:rPr>
                <w:i/>
                <w:szCs w:val="24"/>
              </w:rPr>
              <w:t>Datu ieguves un analīzes metodes:</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b/>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b/>
                <w:szCs w:val="24"/>
              </w:rPr>
            </w:pPr>
          </w:p>
        </w:tc>
        <w:tc>
          <w:tcPr>
            <w:tcW w:w="10098"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E30D33">
            <w:pPr>
              <w:numPr>
                <w:ilvl w:val="2"/>
                <w:numId w:val="5"/>
              </w:numPr>
              <w:suppressAutoHyphens w:val="0"/>
              <w:autoSpaceDE w:val="0"/>
              <w:autoSpaceDN w:val="0"/>
              <w:adjustRightInd w:val="0"/>
              <w:spacing w:before="40" w:after="40" w:line="240" w:lineRule="auto"/>
              <w:jc w:val="both"/>
              <w:rPr>
                <w:color w:val="000000"/>
                <w:szCs w:val="24"/>
              </w:rPr>
            </w:pPr>
            <w:r w:rsidRPr="004F4982">
              <w:rPr>
                <w:color w:val="000000"/>
                <w:szCs w:val="24"/>
              </w:rPr>
              <w:t>Lai nodrošinātu kvalitatīvus pētījuma rezultātus, informācijas iegūšanai jānotiek saskaņā ar vispārpieņemtiem pētījumu veikšanas prakses un ētikas principiem.</w:t>
            </w:r>
          </w:p>
          <w:p w:rsidR="00907EA9" w:rsidRPr="004F4982" w:rsidRDefault="00907EA9" w:rsidP="00E30D33">
            <w:pPr>
              <w:pStyle w:val="BodyText"/>
              <w:widowControl w:val="0"/>
              <w:numPr>
                <w:ilvl w:val="2"/>
                <w:numId w:val="9"/>
              </w:numPr>
              <w:suppressAutoHyphens/>
              <w:spacing w:after="0"/>
              <w:jc w:val="both"/>
              <w:rPr>
                <w:szCs w:val="24"/>
              </w:rPr>
            </w:pPr>
            <w:r w:rsidRPr="004F4982">
              <w:rPr>
                <w:szCs w:val="24"/>
              </w:rPr>
              <w:t>Kohortas pētījums īstenojams atbilstoši pētījuma veikšanas vadlīnijām, kuras nodrošina Pasūtītājs (skatīt Pielikumu Nr.6).</w:t>
            </w:r>
          </w:p>
          <w:p w:rsidR="00907EA9" w:rsidRPr="004F4982" w:rsidRDefault="00907EA9" w:rsidP="00E30D33">
            <w:pPr>
              <w:pStyle w:val="BodyText"/>
              <w:widowControl w:val="0"/>
              <w:numPr>
                <w:ilvl w:val="2"/>
                <w:numId w:val="9"/>
              </w:numPr>
              <w:suppressAutoHyphens/>
              <w:spacing w:after="0"/>
              <w:jc w:val="both"/>
              <w:rPr>
                <w:szCs w:val="24"/>
              </w:rPr>
            </w:pPr>
            <w:r w:rsidRPr="004F4982">
              <w:rPr>
                <w:szCs w:val="24"/>
              </w:rPr>
              <w:t>Narkotiku lietotāji apsekojami pēc iepriekš sagatavotiem aptaujas instrumentiem, kurā iekļauta sociāldemogrāfiskā informācija, informācija par narkotiku lietošanas pieredzi un vēsturi, riskantu uzvedību, narkotiku injicēšanas paradumiem, fiziskās un garīgās veselības stāvokli.</w:t>
            </w:r>
          </w:p>
          <w:p w:rsidR="00907EA9" w:rsidRPr="004F4982" w:rsidRDefault="00907EA9" w:rsidP="00E30D33">
            <w:pPr>
              <w:pStyle w:val="BodyText"/>
              <w:widowControl w:val="0"/>
              <w:numPr>
                <w:ilvl w:val="2"/>
                <w:numId w:val="9"/>
              </w:numPr>
              <w:suppressAutoHyphens/>
              <w:spacing w:after="0"/>
              <w:jc w:val="both"/>
              <w:rPr>
                <w:szCs w:val="24"/>
              </w:rPr>
            </w:pPr>
            <w:r w:rsidRPr="004F4982">
              <w:rPr>
                <w:szCs w:val="24"/>
              </w:rPr>
              <w:t xml:space="preserve">Jaunu respondentu rekrutēšanai jāizmanto starptautiski praktizētas metodes, lai sasniegtu ne mazāku kā 500 respondentu lielu izlasi, kas nodrošinātu pietiekami augstu teorētisko vispārināšanas līmeni pret mērķa grupu kopumā, piemēram, salīdzinot dažādas narkotiku lietotāju grupas. </w:t>
            </w:r>
          </w:p>
          <w:p w:rsidR="00907EA9" w:rsidRPr="004F4982" w:rsidRDefault="00907EA9" w:rsidP="00E30D33">
            <w:pPr>
              <w:pStyle w:val="BodyText"/>
              <w:widowControl w:val="0"/>
              <w:numPr>
                <w:ilvl w:val="2"/>
                <w:numId w:val="9"/>
              </w:numPr>
              <w:suppressAutoHyphens/>
              <w:spacing w:after="0"/>
              <w:jc w:val="both"/>
              <w:rPr>
                <w:szCs w:val="24"/>
              </w:rPr>
            </w:pPr>
            <w:r w:rsidRPr="004F4982">
              <w:rPr>
                <w:szCs w:val="24"/>
              </w:rPr>
              <w:t xml:space="preserve">Lai aprēķinātu PDU skaitu, jāizmanto ENNUC ieteiktās metodes narkotiku lietotāju aprēķiniem, piemēram, reizinātāju metodes </w:t>
            </w:r>
            <w:r w:rsidRPr="004F4982">
              <w:rPr>
                <w:i/>
                <w:szCs w:val="24"/>
              </w:rPr>
              <w:t>(multiplier methods)</w:t>
            </w:r>
            <w:r w:rsidRPr="004F4982">
              <w:rPr>
                <w:szCs w:val="24"/>
              </w:rPr>
              <w:t xml:space="preserve">, </w:t>
            </w:r>
            <w:r w:rsidRPr="004F4982">
              <w:rPr>
                <w:i/>
                <w:szCs w:val="24"/>
              </w:rPr>
              <w:t>capture-recapture</w:t>
            </w:r>
            <w:r w:rsidRPr="004F4982">
              <w:rPr>
                <w:szCs w:val="24"/>
              </w:rPr>
              <w:t xml:space="preserve"> </w:t>
            </w:r>
            <w:r w:rsidRPr="004F4982">
              <w:rPr>
                <w:i/>
                <w:szCs w:val="24"/>
              </w:rPr>
              <w:t>(CRM)</w:t>
            </w:r>
            <w:r w:rsidRPr="004F4982">
              <w:rPr>
                <w:szCs w:val="24"/>
              </w:rPr>
              <w:t xml:space="preserve">, daudzfaktoru rādītāju metode MIM </w:t>
            </w:r>
            <w:r w:rsidRPr="004F4982">
              <w:rPr>
                <w:i/>
                <w:szCs w:val="24"/>
              </w:rPr>
              <w:t>(multivariate indicator method)</w:t>
            </w:r>
            <w:r w:rsidRPr="004F4982">
              <w:rPr>
                <w:szCs w:val="24"/>
              </w:rPr>
              <w:t>.</w:t>
            </w:r>
          </w:p>
          <w:p w:rsidR="00907EA9" w:rsidRPr="004F4982" w:rsidRDefault="00907EA9" w:rsidP="00E30D33">
            <w:pPr>
              <w:pStyle w:val="BodyText"/>
              <w:widowControl w:val="0"/>
              <w:numPr>
                <w:ilvl w:val="2"/>
                <w:numId w:val="9"/>
              </w:numPr>
              <w:suppressAutoHyphens/>
              <w:spacing w:after="0"/>
              <w:jc w:val="both"/>
              <w:rPr>
                <w:szCs w:val="24"/>
              </w:rPr>
            </w:pPr>
            <w:r w:rsidRPr="004F4982">
              <w:rPr>
                <w:szCs w:val="24"/>
              </w:rPr>
              <w:t xml:space="preserve">Tiešās un padziļinātās intervijas jāveic atbilstoši vispārpieņemtai kvalitatīvo pētniecības metožu praksei. </w:t>
            </w:r>
          </w:p>
          <w:p w:rsidR="00907EA9" w:rsidRPr="004F4982" w:rsidRDefault="00907EA9" w:rsidP="00E30D33">
            <w:pPr>
              <w:pStyle w:val="BodyText"/>
              <w:widowControl w:val="0"/>
              <w:numPr>
                <w:ilvl w:val="2"/>
                <w:numId w:val="9"/>
              </w:numPr>
              <w:suppressAutoHyphens/>
              <w:spacing w:after="0"/>
              <w:jc w:val="both"/>
              <w:rPr>
                <w:szCs w:val="24"/>
              </w:rPr>
            </w:pPr>
            <w:r w:rsidRPr="004F4982">
              <w:rPr>
                <w:szCs w:val="24"/>
              </w:rPr>
              <w:t>Pētījuma rezultātu analīzē jāizmanto ne tikai deskriptīvās, bet arī analītiskās statistikas metodes, kā arī citas zinātniskajā literatūrā izmantotas metodes.</w:t>
            </w:r>
          </w:p>
          <w:p w:rsidR="00907EA9" w:rsidRPr="004F4982" w:rsidRDefault="00907EA9" w:rsidP="00E30D33">
            <w:pPr>
              <w:pStyle w:val="BodyText"/>
              <w:widowControl w:val="0"/>
              <w:numPr>
                <w:ilvl w:val="2"/>
                <w:numId w:val="9"/>
              </w:numPr>
              <w:suppressAutoHyphens/>
              <w:spacing w:after="0"/>
              <w:jc w:val="both"/>
              <w:rPr>
                <w:szCs w:val="24"/>
              </w:rPr>
            </w:pPr>
            <w:r w:rsidRPr="004F4982">
              <w:rPr>
                <w:color w:val="000000"/>
                <w:szCs w:val="24"/>
              </w:rPr>
              <w:t>Pētījuma veicējam jānodrošina</w:t>
            </w:r>
            <w:r w:rsidR="009A29CF" w:rsidRPr="004F4982">
              <w:rPr>
                <w:color w:val="000000"/>
                <w:szCs w:val="24"/>
              </w:rPr>
              <w:t xml:space="preserve"> aktualizētā</w:t>
            </w:r>
            <w:r w:rsidRPr="004F4982">
              <w:rPr>
                <w:color w:val="000000"/>
                <w:szCs w:val="24"/>
              </w:rPr>
              <w:t xml:space="preserve"> pētījuma instrumentārija, darba metodoloģijas un gaitas saskaņošana ar Pasūtītāju. </w:t>
            </w:r>
          </w:p>
          <w:p w:rsidR="00907EA9" w:rsidRPr="004F4982" w:rsidRDefault="00907EA9" w:rsidP="00E30D33">
            <w:pPr>
              <w:pStyle w:val="BodyText"/>
              <w:widowControl w:val="0"/>
              <w:numPr>
                <w:ilvl w:val="2"/>
                <w:numId w:val="9"/>
              </w:numPr>
              <w:suppressAutoHyphens/>
              <w:spacing w:after="0"/>
              <w:jc w:val="both"/>
              <w:rPr>
                <w:szCs w:val="24"/>
              </w:rPr>
            </w:pPr>
            <w:r w:rsidRPr="004F4982">
              <w:rPr>
                <w:szCs w:val="24"/>
              </w:rPr>
              <w:t xml:space="preserve">Pētījumā iegūto rezultātu detalizēts izvērtējums, secinājumi un priekšlikumi jāapkopo analītiskos gala ziņojumos. </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b/>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r w:rsidRPr="004F4982">
              <w:rPr>
                <w:b/>
                <w:szCs w:val="24"/>
              </w:rPr>
              <w:t>4.</w:t>
            </w:r>
          </w:p>
        </w:tc>
        <w:tc>
          <w:tcPr>
            <w:tcW w:w="10098"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r w:rsidRPr="004F4982">
              <w:rPr>
                <w:b/>
                <w:szCs w:val="24"/>
              </w:rPr>
              <w:t>Pētījuma publiskās pieejamības nosacījumi</w:t>
            </w:r>
          </w:p>
        </w:tc>
        <w:tc>
          <w:tcPr>
            <w:tcW w:w="2836"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jc w:val="both"/>
              <w:rPr>
                <w:szCs w:val="24"/>
              </w:rPr>
            </w:pPr>
          </w:p>
        </w:tc>
        <w:tc>
          <w:tcPr>
            <w:tcW w:w="10098"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jc w:val="both"/>
              <w:rPr>
                <w:szCs w:val="24"/>
              </w:rPr>
            </w:pPr>
            <w:r w:rsidRPr="004F4982">
              <w:rPr>
                <w:szCs w:val="24"/>
              </w:rPr>
              <w:t>Pētījuma gala ziņojumi būs pieejami Slimību profilakses un kontroles centra mājaslapā – www.spkc.gov.lv.</w:t>
            </w:r>
          </w:p>
        </w:tc>
        <w:tc>
          <w:tcPr>
            <w:tcW w:w="2836"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jc w:val="both"/>
              <w:rPr>
                <w:szCs w:val="24"/>
              </w:rPr>
            </w:pPr>
          </w:p>
        </w:tc>
      </w:tr>
      <w:tr w:rsidR="00907EA9" w:rsidRPr="004F4982" w:rsidTr="00495DF3">
        <w:trPr>
          <w:trHeight w:val="239"/>
        </w:trPr>
        <w:tc>
          <w:tcPr>
            <w:tcW w:w="817"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r w:rsidRPr="004F4982">
              <w:rPr>
                <w:b/>
                <w:szCs w:val="24"/>
              </w:rPr>
              <w:t>5.</w:t>
            </w:r>
          </w:p>
        </w:tc>
        <w:tc>
          <w:tcPr>
            <w:tcW w:w="10098"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r w:rsidRPr="004F4982">
              <w:rPr>
                <w:b/>
                <w:szCs w:val="24"/>
              </w:rPr>
              <w:t>Pētījuma izpildes laiks un vieta:</w:t>
            </w:r>
          </w:p>
        </w:tc>
        <w:tc>
          <w:tcPr>
            <w:tcW w:w="2836"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spacing w:before="40" w:after="40"/>
              <w:jc w:val="both"/>
              <w:rPr>
                <w:i/>
                <w:szCs w:val="24"/>
              </w:rPr>
            </w:pPr>
            <w:r w:rsidRPr="004F4982">
              <w:rPr>
                <w:i/>
                <w:szCs w:val="24"/>
              </w:rPr>
              <w:t>5.1.</w:t>
            </w:r>
          </w:p>
        </w:tc>
        <w:tc>
          <w:tcPr>
            <w:tcW w:w="10098"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spacing w:before="40" w:after="40"/>
              <w:jc w:val="both"/>
              <w:rPr>
                <w:i/>
                <w:szCs w:val="24"/>
              </w:rPr>
            </w:pPr>
            <w:r w:rsidRPr="004F4982">
              <w:rPr>
                <w:i/>
                <w:szCs w:val="24"/>
              </w:rPr>
              <w:t>Pētījuma izpildes laiks un sagatavojamie dokumenti:</w:t>
            </w:r>
          </w:p>
        </w:tc>
        <w:tc>
          <w:tcPr>
            <w:tcW w:w="2836"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spacing w:before="40" w:after="40"/>
              <w:jc w:val="both"/>
              <w:rPr>
                <w:i/>
                <w:szCs w:val="24"/>
              </w:rPr>
            </w:pPr>
          </w:p>
        </w:tc>
      </w:tr>
      <w:tr w:rsidR="00907EA9" w:rsidRPr="004F4982" w:rsidTr="00495DF3">
        <w:trPr>
          <w:trHeight w:val="2988"/>
        </w:trPr>
        <w:tc>
          <w:tcPr>
            <w:tcW w:w="817" w:type="dxa"/>
            <w:tcBorders>
              <w:top w:val="single" w:sz="4" w:space="0" w:color="auto"/>
              <w:left w:val="single" w:sz="4" w:space="0" w:color="auto"/>
              <w:right w:val="single" w:sz="4" w:space="0" w:color="auto"/>
            </w:tcBorders>
          </w:tcPr>
          <w:p w:rsidR="00907EA9" w:rsidRPr="004F4982" w:rsidRDefault="00907EA9" w:rsidP="00495DF3">
            <w:pPr>
              <w:jc w:val="both"/>
              <w:rPr>
                <w:szCs w:val="24"/>
              </w:rPr>
            </w:pPr>
          </w:p>
        </w:tc>
        <w:tc>
          <w:tcPr>
            <w:tcW w:w="10098" w:type="dxa"/>
            <w:tcBorders>
              <w:top w:val="single" w:sz="4" w:space="0" w:color="auto"/>
              <w:left w:val="single" w:sz="4" w:space="0" w:color="auto"/>
              <w:right w:val="single" w:sz="4" w:space="0" w:color="auto"/>
            </w:tcBorders>
          </w:tcPr>
          <w:p w:rsidR="00907EA9" w:rsidRPr="004F4982" w:rsidRDefault="00907EA9" w:rsidP="00495DF3">
            <w:pPr>
              <w:jc w:val="both"/>
              <w:rPr>
                <w:szCs w:val="24"/>
              </w:rPr>
            </w:pPr>
            <w:r w:rsidRPr="004F4982">
              <w:rPr>
                <w:szCs w:val="24"/>
              </w:rPr>
              <w:t xml:space="preserve">Paredzētā pētījuma uzsākšanas diena ir līguma noslēgšanas diena. </w:t>
            </w:r>
          </w:p>
          <w:p w:rsidR="00907EA9" w:rsidRPr="004F4982" w:rsidRDefault="00907EA9" w:rsidP="00495DF3">
            <w:pPr>
              <w:jc w:val="both"/>
              <w:rPr>
                <w:i/>
                <w:szCs w:val="24"/>
              </w:rPr>
            </w:pPr>
            <w:r w:rsidRPr="004F4982">
              <w:rPr>
                <w:i/>
                <w:szCs w:val="24"/>
              </w:rPr>
              <w:t>Pētījums jāveic 3 (trīs) posmos:</w:t>
            </w:r>
          </w:p>
          <w:p w:rsidR="00907EA9" w:rsidRPr="004F4982" w:rsidRDefault="00907EA9" w:rsidP="00495DF3">
            <w:pPr>
              <w:jc w:val="both"/>
              <w:rPr>
                <w:szCs w:val="24"/>
              </w:rPr>
            </w:pPr>
            <w:r w:rsidRPr="004F4982">
              <w:rPr>
                <w:b/>
                <w:szCs w:val="24"/>
              </w:rPr>
              <w:t xml:space="preserve">1. un 2.posms: </w:t>
            </w:r>
            <w:r w:rsidRPr="004F4982">
              <w:rPr>
                <w:szCs w:val="24"/>
              </w:rPr>
              <w:t>jāizpilda</w:t>
            </w:r>
            <w:r w:rsidRPr="004F4982">
              <w:rPr>
                <w:b/>
                <w:szCs w:val="24"/>
              </w:rPr>
              <w:t xml:space="preserve"> </w:t>
            </w:r>
            <w:r w:rsidRPr="004F4982">
              <w:rPr>
                <w:szCs w:val="24"/>
              </w:rPr>
              <w:t>līdz 201</w:t>
            </w:r>
            <w:r w:rsidR="00FF559E" w:rsidRPr="004F4982">
              <w:rPr>
                <w:szCs w:val="24"/>
              </w:rPr>
              <w:t>7</w:t>
            </w:r>
            <w:r w:rsidRPr="004F4982">
              <w:rPr>
                <w:szCs w:val="24"/>
              </w:rPr>
              <w:t>.gada 2</w:t>
            </w:r>
            <w:r w:rsidR="00FF559E" w:rsidRPr="004F4982">
              <w:rPr>
                <w:szCs w:val="24"/>
              </w:rPr>
              <w:t>4</w:t>
            </w:r>
            <w:r w:rsidRPr="004F4982">
              <w:rPr>
                <w:szCs w:val="24"/>
              </w:rPr>
              <w:t>.novembrim, iesniedzot Pasūtītājam sekojošus nodevumus:</w:t>
            </w:r>
          </w:p>
          <w:p w:rsidR="00907EA9" w:rsidRPr="004F4982" w:rsidRDefault="00A62A02" w:rsidP="00E30D33">
            <w:pPr>
              <w:numPr>
                <w:ilvl w:val="0"/>
                <w:numId w:val="10"/>
              </w:numPr>
              <w:suppressAutoHyphens w:val="0"/>
              <w:spacing w:line="240" w:lineRule="auto"/>
              <w:jc w:val="both"/>
              <w:rPr>
                <w:color w:val="000000"/>
                <w:szCs w:val="24"/>
              </w:rPr>
            </w:pPr>
            <w:r w:rsidRPr="004F4982">
              <w:rPr>
                <w:color w:val="000000"/>
                <w:szCs w:val="24"/>
              </w:rPr>
              <w:t>SPRP</w:t>
            </w:r>
            <w:r w:rsidR="00907EA9" w:rsidRPr="004F4982">
              <w:rPr>
                <w:color w:val="000000"/>
                <w:szCs w:val="24"/>
              </w:rPr>
              <w:t xml:space="preserve"> pacientu</w:t>
            </w:r>
            <w:r w:rsidRPr="004F4982">
              <w:rPr>
                <w:color w:val="000000"/>
                <w:szCs w:val="24"/>
              </w:rPr>
              <w:t>/klientu</w:t>
            </w:r>
            <w:r w:rsidR="00907EA9" w:rsidRPr="004F4982">
              <w:rPr>
                <w:color w:val="000000"/>
                <w:szCs w:val="24"/>
              </w:rPr>
              <w:t xml:space="preserve"> anketa un </w:t>
            </w:r>
            <w:r w:rsidRPr="004F4982">
              <w:rPr>
                <w:color w:val="000000"/>
                <w:szCs w:val="24"/>
              </w:rPr>
              <w:t xml:space="preserve">SPRP speciālistu </w:t>
            </w:r>
            <w:r w:rsidR="00907EA9" w:rsidRPr="004F4982">
              <w:rPr>
                <w:color w:val="000000"/>
                <w:szCs w:val="24"/>
              </w:rPr>
              <w:t>padziļināto interviju vadlīnijas;</w:t>
            </w:r>
          </w:p>
          <w:p w:rsidR="00907EA9" w:rsidRPr="004F4982" w:rsidRDefault="00A62A02" w:rsidP="00E30D33">
            <w:pPr>
              <w:numPr>
                <w:ilvl w:val="0"/>
                <w:numId w:val="10"/>
              </w:numPr>
              <w:suppressAutoHyphens w:val="0"/>
              <w:spacing w:line="240" w:lineRule="auto"/>
              <w:jc w:val="both"/>
              <w:rPr>
                <w:color w:val="000000"/>
                <w:szCs w:val="24"/>
              </w:rPr>
            </w:pPr>
            <w:r w:rsidRPr="004F4982">
              <w:rPr>
                <w:color w:val="000000"/>
                <w:szCs w:val="24"/>
              </w:rPr>
              <w:t>SPRP speciālistu</w:t>
            </w:r>
            <w:r w:rsidR="00907EA9" w:rsidRPr="004F4982">
              <w:rPr>
                <w:color w:val="000000"/>
                <w:szCs w:val="24"/>
              </w:rPr>
              <w:t xml:space="preserve"> interviju transkripcijas un apkopotie interviju dati;</w:t>
            </w:r>
          </w:p>
          <w:p w:rsidR="00907EA9" w:rsidRPr="004F4982" w:rsidRDefault="00907EA9" w:rsidP="00E30D33">
            <w:pPr>
              <w:numPr>
                <w:ilvl w:val="0"/>
                <w:numId w:val="10"/>
              </w:numPr>
              <w:suppressAutoHyphens w:val="0"/>
              <w:spacing w:line="240" w:lineRule="auto"/>
              <w:jc w:val="both"/>
              <w:rPr>
                <w:color w:val="000000"/>
                <w:szCs w:val="24"/>
              </w:rPr>
            </w:pPr>
            <w:r w:rsidRPr="004F4982">
              <w:rPr>
                <w:color w:val="000000"/>
                <w:szCs w:val="24"/>
              </w:rPr>
              <w:t>pētījuma 1.gala ziņojums un kopsavilkums latviešu un angļu valodā;</w:t>
            </w:r>
          </w:p>
          <w:p w:rsidR="00907EA9" w:rsidRPr="004F4982" w:rsidRDefault="00907EA9" w:rsidP="00E30D33">
            <w:pPr>
              <w:numPr>
                <w:ilvl w:val="0"/>
                <w:numId w:val="10"/>
              </w:numPr>
              <w:suppressAutoHyphens w:val="0"/>
              <w:spacing w:line="240" w:lineRule="auto"/>
              <w:jc w:val="both"/>
              <w:rPr>
                <w:color w:val="000000"/>
                <w:szCs w:val="24"/>
              </w:rPr>
            </w:pPr>
            <w:r w:rsidRPr="004F4982">
              <w:rPr>
                <w:color w:val="000000"/>
                <w:szCs w:val="24"/>
              </w:rPr>
              <w:t xml:space="preserve">lauka darba atskaite latviešu valodā, ietverot </w:t>
            </w:r>
            <w:r w:rsidR="00A62A02" w:rsidRPr="004F4982">
              <w:rPr>
                <w:color w:val="000000"/>
                <w:szCs w:val="24"/>
              </w:rPr>
              <w:t>aptaujāto SPRP speciālistu</w:t>
            </w:r>
            <w:r w:rsidRPr="004F4982">
              <w:rPr>
                <w:color w:val="000000"/>
                <w:szCs w:val="24"/>
              </w:rPr>
              <w:t xml:space="preserve"> kontaktinformāciju;</w:t>
            </w:r>
          </w:p>
          <w:p w:rsidR="00907EA9" w:rsidRPr="004F4982" w:rsidRDefault="00907EA9" w:rsidP="00E30D33">
            <w:pPr>
              <w:numPr>
                <w:ilvl w:val="0"/>
                <w:numId w:val="10"/>
              </w:numPr>
              <w:suppressAutoHyphens w:val="0"/>
              <w:spacing w:line="240" w:lineRule="auto"/>
              <w:jc w:val="both"/>
              <w:rPr>
                <w:color w:val="000000"/>
                <w:szCs w:val="24"/>
              </w:rPr>
            </w:pPr>
            <w:r w:rsidRPr="004F4982">
              <w:rPr>
                <w:color w:val="000000"/>
                <w:szCs w:val="24"/>
              </w:rPr>
              <w:t xml:space="preserve">datu fails SPSS formātā par aptaujātajiem </w:t>
            </w:r>
            <w:r w:rsidR="00A62A02" w:rsidRPr="004F4982">
              <w:rPr>
                <w:color w:val="000000"/>
                <w:szCs w:val="24"/>
              </w:rPr>
              <w:t>SPRP</w:t>
            </w:r>
            <w:r w:rsidRPr="004F4982">
              <w:rPr>
                <w:color w:val="000000"/>
                <w:szCs w:val="24"/>
              </w:rPr>
              <w:t xml:space="preserve"> pacientiem</w:t>
            </w:r>
            <w:r w:rsidR="00A62A02" w:rsidRPr="004F4982">
              <w:rPr>
                <w:color w:val="000000"/>
                <w:szCs w:val="24"/>
              </w:rPr>
              <w:t>/klientiem</w:t>
            </w:r>
            <w:r w:rsidRPr="004F4982">
              <w:rPr>
                <w:color w:val="000000"/>
                <w:szCs w:val="24"/>
              </w:rPr>
              <w:t>.</w:t>
            </w:r>
          </w:p>
          <w:p w:rsidR="00907EA9" w:rsidRPr="004F4982" w:rsidRDefault="00907EA9" w:rsidP="00495DF3">
            <w:pPr>
              <w:jc w:val="both"/>
              <w:rPr>
                <w:color w:val="000000"/>
                <w:szCs w:val="24"/>
              </w:rPr>
            </w:pPr>
          </w:p>
          <w:p w:rsidR="00907EA9" w:rsidRPr="004F4982" w:rsidRDefault="00907EA9" w:rsidP="00495DF3">
            <w:pPr>
              <w:jc w:val="both"/>
              <w:rPr>
                <w:szCs w:val="24"/>
              </w:rPr>
            </w:pPr>
            <w:r w:rsidRPr="004F4982">
              <w:rPr>
                <w:b/>
                <w:szCs w:val="24"/>
              </w:rPr>
              <w:t>3.posms:</w:t>
            </w:r>
            <w:r w:rsidRPr="004F4982">
              <w:rPr>
                <w:szCs w:val="24"/>
              </w:rPr>
              <w:t xml:space="preserve"> jāizpilda</w:t>
            </w:r>
            <w:r w:rsidRPr="004F4982">
              <w:rPr>
                <w:b/>
                <w:szCs w:val="24"/>
              </w:rPr>
              <w:t xml:space="preserve"> </w:t>
            </w:r>
            <w:r w:rsidRPr="004F4982">
              <w:rPr>
                <w:szCs w:val="24"/>
              </w:rPr>
              <w:t>līdz 201</w:t>
            </w:r>
            <w:r w:rsidR="00FF559E" w:rsidRPr="004F4982">
              <w:rPr>
                <w:szCs w:val="24"/>
              </w:rPr>
              <w:t>7</w:t>
            </w:r>
            <w:r w:rsidRPr="004F4982">
              <w:rPr>
                <w:szCs w:val="24"/>
              </w:rPr>
              <w:t xml:space="preserve">.gada </w:t>
            </w:r>
            <w:r w:rsidR="00BE6E60">
              <w:rPr>
                <w:szCs w:val="24"/>
              </w:rPr>
              <w:t>20</w:t>
            </w:r>
            <w:r w:rsidRPr="004F4982">
              <w:rPr>
                <w:szCs w:val="24"/>
              </w:rPr>
              <w:t xml:space="preserve">. decembrim, iesniedzot Pasūtītājam sekojošus nodevumus: </w:t>
            </w:r>
          </w:p>
          <w:p w:rsidR="00907EA9" w:rsidRPr="004F4982" w:rsidRDefault="00907EA9" w:rsidP="00E30D33">
            <w:pPr>
              <w:numPr>
                <w:ilvl w:val="0"/>
                <w:numId w:val="11"/>
              </w:numPr>
              <w:suppressAutoHyphens w:val="0"/>
              <w:spacing w:line="240" w:lineRule="auto"/>
              <w:jc w:val="both"/>
              <w:rPr>
                <w:szCs w:val="24"/>
              </w:rPr>
            </w:pPr>
            <w:r w:rsidRPr="004F4982">
              <w:rPr>
                <w:szCs w:val="24"/>
              </w:rPr>
              <w:t>pētījuma 2.gala ziņojums</w:t>
            </w:r>
            <w:r w:rsidRPr="004F4982">
              <w:rPr>
                <w:color w:val="000000"/>
                <w:szCs w:val="24"/>
              </w:rPr>
              <w:t xml:space="preserve"> un kopsavilkums latviešu un angļu valodā</w:t>
            </w:r>
            <w:r w:rsidRPr="004F4982">
              <w:rPr>
                <w:szCs w:val="24"/>
              </w:rPr>
              <w:t>;</w:t>
            </w:r>
          </w:p>
          <w:p w:rsidR="00907EA9" w:rsidRPr="004F4982" w:rsidRDefault="00907EA9" w:rsidP="00E30D33">
            <w:pPr>
              <w:numPr>
                <w:ilvl w:val="0"/>
                <w:numId w:val="11"/>
              </w:numPr>
              <w:suppressAutoHyphens w:val="0"/>
              <w:spacing w:line="240" w:lineRule="auto"/>
              <w:jc w:val="both"/>
              <w:rPr>
                <w:szCs w:val="24"/>
              </w:rPr>
            </w:pPr>
            <w:r w:rsidRPr="004F4982">
              <w:rPr>
                <w:szCs w:val="24"/>
              </w:rPr>
              <w:t xml:space="preserve">datu fails SPSS formātā par aptaujātajiem problemātiskajiem narkotiku lietotājiem; </w:t>
            </w:r>
          </w:p>
          <w:p w:rsidR="00907EA9" w:rsidRPr="004F4982" w:rsidRDefault="00907EA9" w:rsidP="00E30D33">
            <w:pPr>
              <w:pStyle w:val="BodyText"/>
              <w:widowControl w:val="0"/>
              <w:numPr>
                <w:ilvl w:val="0"/>
                <w:numId w:val="11"/>
              </w:numPr>
              <w:tabs>
                <w:tab w:val="left" w:pos="318"/>
              </w:tabs>
              <w:suppressAutoHyphens/>
              <w:spacing w:after="0"/>
              <w:rPr>
                <w:szCs w:val="24"/>
              </w:rPr>
            </w:pPr>
            <w:r w:rsidRPr="004F4982">
              <w:rPr>
                <w:szCs w:val="24"/>
              </w:rPr>
              <w:t>ENNUC standarta tabula</w:t>
            </w:r>
            <w:r w:rsidR="009A29CF" w:rsidRPr="004F4982">
              <w:rPr>
                <w:szCs w:val="24"/>
              </w:rPr>
              <w:t xml:space="preserve"> (ST9p3) </w:t>
            </w:r>
            <w:r w:rsidRPr="004F4982">
              <w:rPr>
                <w:szCs w:val="24"/>
              </w:rPr>
              <w:t xml:space="preserve"> par riskantas narkotiku lietošanas aspektiem;</w:t>
            </w:r>
          </w:p>
          <w:p w:rsidR="00907EA9" w:rsidRPr="004F4982" w:rsidRDefault="00907EA9" w:rsidP="00E30D33">
            <w:pPr>
              <w:pStyle w:val="BodyText"/>
              <w:widowControl w:val="0"/>
              <w:numPr>
                <w:ilvl w:val="0"/>
                <w:numId w:val="11"/>
              </w:numPr>
              <w:tabs>
                <w:tab w:val="left" w:pos="318"/>
              </w:tabs>
              <w:suppressAutoHyphens/>
              <w:spacing w:after="0"/>
              <w:rPr>
                <w:color w:val="000000"/>
                <w:szCs w:val="24"/>
              </w:rPr>
            </w:pPr>
            <w:r w:rsidRPr="004F4982">
              <w:rPr>
                <w:szCs w:val="24"/>
              </w:rPr>
              <w:t>pētījuma anotācija atbilstoši Ministru kabineta 2013.gada 3.janvāra noteikumu Nr.1 “Kārtība, kādā publiska personas pasūta pētījumu” prasībām.</w:t>
            </w:r>
          </w:p>
        </w:tc>
        <w:tc>
          <w:tcPr>
            <w:tcW w:w="2836" w:type="dxa"/>
            <w:tcBorders>
              <w:top w:val="single" w:sz="4" w:space="0" w:color="auto"/>
              <w:left w:val="single" w:sz="4" w:space="0" w:color="auto"/>
              <w:right w:val="single" w:sz="4" w:space="0" w:color="auto"/>
            </w:tcBorders>
          </w:tcPr>
          <w:p w:rsidR="00907EA9" w:rsidRPr="004F4982" w:rsidRDefault="00907EA9" w:rsidP="00495DF3">
            <w:pPr>
              <w:jc w:val="both"/>
              <w:rPr>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spacing w:before="40" w:after="40"/>
              <w:jc w:val="both"/>
              <w:rPr>
                <w:i/>
                <w:szCs w:val="24"/>
              </w:rPr>
            </w:pPr>
            <w:r w:rsidRPr="004F4982">
              <w:rPr>
                <w:i/>
                <w:szCs w:val="24"/>
              </w:rPr>
              <w:t>5.2.</w:t>
            </w:r>
          </w:p>
        </w:tc>
        <w:tc>
          <w:tcPr>
            <w:tcW w:w="10098"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spacing w:before="40" w:after="40"/>
              <w:jc w:val="both"/>
              <w:rPr>
                <w:i/>
                <w:szCs w:val="24"/>
              </w:rPr>
            </w:pPr>
            <w:r w:rsidRPr="004F4982">
              <w:rPr>
                <w:i/>
                <w:szCs w:val="24"/>
              </w:rPr>
              <w:t>Pētījuma īstenošanas vieta</w:t>
            </w:r>
          </w:p>
        </w:tc>
        <w:tc>
          <w:tcPr>
            <w:tcW w:w="2836"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spacing w:before="40" w:after="40"/>
              <w:jc w:val="both"/>
              <w:rPr>
                <w:i/>
                <w:szCs w:val="24"/>
              </w:rPr>
            </w:pPr>
          </w:p>
        </w:tc>
      </w:tr>
      <w:tr w:rsidR="00907EA9" w:rsidRPr="004F4982" w:rsidTr="00495DF3">
        <w:trPr>
          <w:trHeight w:val="320"/>
        </w:trPr>
        <w:tc>
          <w:tcPr>
            <w:tcW w:w="817"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jc w:val="both"/>
              <w:rPr>
                <w:szCs w:val="24"/>
              </w:rPr>
            </w:pPr>
          </w:p>
        </w:tc>
        <w:tc>
          <w:tcPr>
            <w:tcW w:w="10098"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pStyle w:val="BodyText"/>
              <w:spacing w:after="0"/>
              <w:rPr>
                <w:szCs w:val="24"/>
              </w:rPr>
            </w:pPr>
            <w:r w:rsidRPr="004F4982">
              <w:rPr>
                <w:szCs w:val="24"/>
              </w:rPr>
              <w:t xml:space="preserve">5.2.1. Pētījums jāplāno īstenot iepriekš veikto kohortas pētījumu posmu vietās: Rīgā, Jūrmalā, </w:t>
            </w:r>
            <w:r w:rsidR="00FF559E" w:rsidRPr="004F4982">
              <w:rPr>
                <w:szCs w:val="24"/>
              </w:rPr>
              <w:t xml:space="preserve">Ogrē, </w:t>
            </w:r>
            <w:r w:rsidRPr="004F4982">
              <w:rPr>
                <w:szCs w:val="24"/>
              </w:rPr>
              <w:t>Olainē, Bauskā un Liepājā</w:t>
            </w:r>
            <w:r w:rsidR="004366AF" w:rsidRPr="004F4982">
              <w:rPr>
                <w:szCs w:val="24"/>
              </w:rPr>
              <w:t>, nepieciešamības gadījumā citās vietās.</w:t>
            </w:r>
            <w:r w:rsidRPr="004F4982">
              <w:rPr>
                <w:szCs w:val="24"/>
              </w:rPr>
              <w:t xml:space="preserve"> Pētījumā jāiesaista ielu darbinieki, kuri ir atpazīti mērķa grupā un kuriem respondenti uzticas, kas savukārt nodrošina piekļuvi pētījuma mērķa grupai.</w:t>
            </w:r>
          </w:p>
          <w:p w:rsidR="00907EA9" w:rsidRPr="004F4982" w:rsidRDefault="00A62A02" w:rsidP="00495DF3">
            <w:pPr>
              <w:pStyle w:val="BodyText"/>
              <w:spacing w:after="0"/>
              <w:rPr>
                <w:szCs w:val="24"/>
              </w:rPr>
            </w:pPr>
            <w:r w:rsidRPr="004F4982">
              <w:rPr>
                <w:szCs w:val="24"/>
              </w:rPr>
              <w:t xml:space="preserve">5.2.2. SPRP </w:t>
            </w:r>
            <w:r w:rsidR="00907EA9" w:rsidRPr="004F4982">
              <w:rPr>
                <w:szCs w:val="24"/>
              </w:rPr>
              <w:t xml:space="preserve">novērtējumu jāplāno veikt, aptverot </w:t>
            </w:r>
            <w:r w:rsidR="003303D5" w:rsidRPr="004F4982">
              <w:rPr>
                <w:szCs w:val="24"/>
              </w:rPr>
              <w:t xml:space="preserve">iestādes, kuras nodrošina </w:t>
            </w:r>
            <w:r w:rsidR="000C2D58" w:rsidRPr="004F4982">
              <w:rPr>
                <w:color w:val="000000"/>
                <w:szCs w:val="24"/>
              </w:rPr>
              <w:t>stacionārās psihoterapijas un medicīniskās un sociālās rehabilitācijas programmas</w:t>
            </w:r>
            <w:r w:rsidR="003303D5" w:rsidRPr="004F4982">
              <w:rPr>
                <w:color w:val="000000"/>
                <w:szCs w:val="24"/>
              </w:rPr>
              <w:t xml:space="preserve"> pakalpojumus Latvijā.</w:t>
            </w:r>
          </w:p>
          <w:p w:rsidR="00907EA9" w:rsidRPr="004F4982" w:rsidRDefault="00907EA9" w:rsidP="00495DF3">
            <w:pPr>
              <w:jc w:val="both"/>
              <w:rPr>
                <w:szCs w:val="24"/>
              </w:rPr>
            </w:pPr>
            <w:r w:rsidRPr="004F4982">
              <w:rPr>
                <w:color w:val="000000"/>
                <w:szCs w:val="24"/>
              </w:rPr>
              <w:t xml:space="preserve">5.2.3. Pētījuma darba valoda ir latviešu un krievu valoda. </w:t>
            </w:r>
          </w:p>
        </w:tc>
        <w:tc>
          <w:tcPr>
            <w:tcW w:w="2836"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pStyle w:val="BodyText"/>
              <w:shd w:val="clear" w:color="auto" w:fill="FFFFFF"/>
              <w:snapToGrid w:val="0"/>
              <w:spacing w:after="0"/>
              <w:rPr>
                <w:color w:val="000000"/>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r w:rsidRPr="004F4982">
              <w:rPr>
                <w:b/>
                <w:szCs w:val="24"/>
              </w:rPr>
              <w:t>6.</w:t>
            </w:r>
          </w:p>
        </w:tc>
        <w:tc>
          <w:tcPr>
            <w:tcW w:w="10098"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r w:rsidRPr="004F4982">
              <w:rPr>
                <w:b/>
                <w:szCs w:val="24"/>
              </w:rPr>
              <w:t>Atskaites kārtība Pasūtītājam par paveikto:</w:t>
            </w:r>
          </w:p>
        </w:tc>
        <w:tc>
          <w:tcPr>
            <w:tcW w:w="2836"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b/>
                <w:color w:val="FFFFFF"/>
                <w:szCs w:val="24"/>
              </w:rPr>
            </w:pPr>
          </w:p>
        </w:tc>
        <w:tc>
          <w:tcPr>
            <w:tcW w:w="10098"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jc w:val="both"/>
              <w:rPr>
                <w:szCs w:val="24"/>
              </w:rPr>
            </w:pPr>
            <w:r w:rsidRPr="004F4982">
              <w:rPr>
                <w:szCs w:val="24"/>
              </w:rPr>
              <w:t xml:space="preserve">6.1. Veiksmīgai savstarpējas komunikācijas un pētījumu mērķu sasniegšanas nodrošināšanai, pētījuma īstenošanu uzsākot, tiek izveidota Darba grupa, kurā ietilpst divi pārstāvji no Pasūtītāja puses un pētnieks vai pētnieku komanda no Izpildītāja puses. </w:t>
            </w:r>
          </w:p>
          <w:p w:rsidR="00907EA9" w:rsidRPr="004F4982" w:rsidRDefault="00907EA9" w:rsidP="00495DF3">
            <w:pPr>
              <w:spacing w:before="40" w:after="40"/>
              <w:jc w:val="both"/>
              <w:rPr>
                <w:b/>
                <w:color w:val="FFFFFF"/>
                <w:szCs w:val="24"/>
              </w:rPr>
            </w:pPr>
            <w:r w:rsidRPr="004F4982">
              <w:rPr>
                <w:szCs w:val="24"/>
              </w:rPr>
              <w:t>6.2. Darba grupa pētījuma īstenošanas laikā tiekas pēc nepieciešamības, pēc Pasūtītāja vai Izpildītāja ierosinājuma.</w:t>
            </w:r>
          </w:p>
        </w:tc>
        <w:tc>
          <w:tcPr>
            <w:tcW w:w="2836" w:type="dxa"/>
            <w:tcBorders>
              <w:top w:val="single" w:sz="4" w:space="0" w:color="auto"/>
              <w:left w:val="single" w:sz="4" w:space="0" w:color="auto"/>
              <w:bottom w:val="single" w:sz="4" w:space="0" w:color="auto"/>
              <w:right w:val="single" w:sz="4" w:space="0" w:color="auto"/>
            </w:tcBorders>
            <w:shd w:val="clear" w:color="auto" w:fill="auto"/>
          </w:tcPr>
          <w:p w:rsidR="00907EA9" w:rsidRPr="004F4982" w:rsidRDefault="00907EA9" w:rsidP="00495DF3">
            <w:pPr>
              <w:spacing w:before="40" w:after="40"/>
              <w:jc w:val="both"/>
              <w:rPr>
                <w:b/>
                <w:color w:val="FFFFFF"/>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r w:rsidRPr="004F4982">
              <w:rPr>
                <w:b/>
                <w:szCs w:val="24"/>
              </w:rPr>
              <w:t>7.</w:t>
            </w:r>
          </w:p>
        </w:tc>
        <w:tc>
          <w:tcPr>
            <w:tcW w:w="10098"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r w:rsidRPr="004F4982">
              <w:rPr>
                <w:b/>
                <w:szCs w:val="24"/>
              </w:rPr>
              <w:t xml:space="preserve">Prasības pētījuma gala ziņojumiem un lauka darba atskaitei </w:t>
            </w:r>
          </w:p>
        </w:tc>
        <w:tc>
          <w:tcPr>
            <w:tcW w:w="2836"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spacing w:before="40" w:after="40"/>
              <w:jc w:val="both"/>
              <w:rPr>
                <w:b/>
                <w:szCs w:val="24"/>
              </w:rPr>
            </w:pPr>
          </w:p>
        </w:tc>
      </w:tr>
      <w:tr w:rsidR="00907EA9" w:rsidRPr="004F4982" w:rsidTr="00495DF3">
        <w:trPr>
          <w:trHeight w:val="699"/>
        </w:trPr>
        <w:tc>
          <w:tcPr>
            <w:tcW w:w="817"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jc w:val="both"/>
              <w:rPr>
                <w:szCs w:val="24"/>
              </w:rPr>
            </w:pPr>
          </w:p>
        </w:tc>
        <w:tc>
          <w:tcPr>
            <w:tcW w:w="10098" w:type="dxa"/>
            <w:tcBorders>
              <w:top w:val="single" w:sz="4" w:space="0" w:color="auto"/>
              <w:left w:val="single" w:sz="4" w:space="0" w:color="auto"/>
              <w:bottom w:val="single" w:sz="4" w:space="0" w:color="auto"/>
              <w:right w:val="single" w:sz="4" w:space="0" w:color="auto"/>
            </w:tcBorders>
          </w:tcPr>
          <w:p w:rsidR="00907EA9" w:rsidRPr="004F4982" w:rsidRDefault="00907EA9" w:rsidP="007E67C7">
            <w:pPr>
              <w:pStyle w:val="ListParagraph"/>
              <w:numPr>
                <w:ilvl w:val="1"/>
                <w:numId w:val="16"/>
              </w:numPr>
              <w:suppressAutoHyphens w:val="0"/>
              <w:spacing w:line="240" w:lineRule="auto"/>
              <w:rPr>
                <w:rFonts w:ascii="Times New Roman" w:hAnsi="Times New Roman"/>
                <w:color w:val="000000"/>
                <w:sz w:val="24"/>
                <w:szCs w:val="24"/>
                <w:u w:val="single"/>
              </w:rPr>
            </w:pPr>
            <w:r w:rsidRPr="004F4982">
              <w:rPr>
                <w:rFonts w:ascii="Times New Roman" w:hAnsi="Times New Roman"/>
                <w:color w:val="000000"/>
                <w:sz w:val="24"/>
                <w:szCs w:val="24"/>
                <w:u w:val="single"/>
              </w:rPr>
              <w:t>Prasības Pētījuma gala ziņojumam:</w:t>
            </w:r>
          </w:p>
          <w:p w:rsidR="00907EA9" w:rsidRPr="004F4982" w:rsidRDefault="00907EA9" w:rsidP="007E67C7">
            <w:pPr>
              <w:pStyle w:val="ListParagraph"/>
              <w:numPr>
                <w:ilvl w:val="2"/>
                <w:numId w:val="16"/>
              </w:numPr>
              <w:suppressAutoHyphens w:val="0"/>
              <w:spacing w:line="240" w:lineRule="auto"/>
              <w:rPr>
                <w:rFonts w:ascii="Times New Roman" w:hAnsi="Times New Roman"/>
                <w:color w:val="000000"/>
                <w:sz w:val="24"/>
                <w:szCs w:val="24"/>
              </w:rPr>
            </w:pPr>
            <w:r w:rsidRPr="004F4982">
              <w:rPr>
                <w:rFonts w:ascii="Times New Roman" w:hAnsi="Times New Roman"/>
                <w:sz w:val="24"/>
                <w:szCs w:val="24"/>
              </w:rPr>
              <w:t xml:space="preserve">Pētījuma veicējiem savs redzējums un idejas izklāstāmas saprotamā valodā, ar </w:t>
            </w:r>
            <w:smartTag w:uri="schemas-tilde-lv/tildestengine" w:element="veidnes">
              <w:smartTagPr>
                <w:attr w:name="baseform" w:val="paskaidrojum|s"/>
                <w:attr w:name="id" w:val="-1"/>
                <w:attr w:name="text" w:val="paskaidrojumiem"/>
              </w:smartTagPr>
              <w:r w:rsidRPr="004F4982">
                <w:rPr>
                  <w:rFonts w:ascii="Times New Roman" w:hAnsi="Times New Roman"/>
                  <w:sz w:val="24"/>
                  <w:szCs w:val="24"/>
                </w:rPr>
                <w:t>paskaidrojumiem</w:t>
              </w:r>
            </w:smartTag>
            <w:r w:rsidRPr="004F4982">
              <w:rPr>
                <w:rFonts w:ascii="Times New Roman" w:hAnsi="Times New Roman"/>
                <w:sz w:val="24"/>
                <w:szCs w:val="24"/>
              </w:rPr>
              <w:t xml:space="preserve"> un atsaucēm, terminiem, jēdzieniem, pielietotajām datu apstrādes metodēm. Šo aspektu ir būtiski nodrošināt, lai pētījums būtu saprotams politikas veidotājiem, izstrādātājiem, īstenotājiem, kā arī </w:t>
            </w:r>
            <w:r w:rsidRPr="004F4982">
              <w:rPr>
                <w:rFonts w:ascii="Times New Roman" w:hAnsi="Times New Roman"/>
                <w:color w:val="000000"/>
                <w:sz w:val="24"/>
                <w:szCs w:val="24"/>
              </w:rPr>
              <w:t xml:space="preserve">plašākai sabiedrībai. </w:t>
            </w:r>
          </w:p>
          <w:p w:rsidR="00907EA9" w:rsidRPr="004F4982" w:rsidRDefault="00907EA9" w:rsidP="007E67C7">
            <w:pPr>
              <w:numPr>
                <w:ilvl w:val="2"/>
                <w:numId w:val="16"/>
              </w:numPr>
              <w:suppressAutoHyphens w:val="0"/>
              <w:spacing w:line="240" w:lineRule="auto"/>
              <w:jc w:val="both"/>
              <w:rPr>
                <w:color w:val="000000"/>
                <w:szCs w:val="24"/>
              </w:rPr>
            </w:pPr>
            <w:r w:rsidRPr="004F4982">
              <w:rPr>
                <w:szCs w:val="24"/>
              </w:rPr>
              <w:t xml:space="preserve">Pētījuma 1.gala ziņojums, izpildot tehniskās specifikācijas </w:t>
            </w:r>
            <w:r w:rsidR="00591C03" w:rsidRPr="004F4982">
              <w:rPr>
                <w:szCs w:val="24"/>
              </w:rPr>
              <w:t>1.</w:t>
            </w:r>
            <w:r w:rsidRPr="004F4982">
              <w:rPr>
                <w:szCs w:val="24"/>
              </w:rPr>
              <w:t xml:space="preserve">12. – </w:t>
            </w:r>
            <w:r w:rsidR="00591C03" w:rsidRPr="004F4982">
              <w:rPr>
                <w:szCs w:val="24"/>
              </w:rPr>
              <w:t>1.</w:t>
            </w:r>
            <w:r w:rsidRPr="004F4982">
              <w:rPr>
                <w:szCs w:val="24"/>
              </w:rPr>
              <w:t>1</w:t>
            </w:r>
            <w:r w:rsidR="00A62A02" w:rsidRPr="004F4982">
              <w:rPr>
                <w:szCs w:val="24"/>
              </w:rPr>
              <w:t>8</w:t>
            </w:r>
            <w:r w:rsidRPr="004F4982">
              <w:rPr>
                <w:szCs w:val="24"/>
              </w:rPr>
              <w:t>. uzdevumu, jāsagatavo Word versijā, un tā minimālais apjoms ir</w:t>
            </w:r>
            <w:r w:rsidR="009A29CF" w:rsidRPr="004F4982">
              <w:rPr>
                <w:szCs w:val="24"/>
              </w:rPr>
              <w:t xml:space="preserve"> 20</w:t>
            </w:r>
            <w:r w:rsidRPr="004F4982">
              <w:rPr>
                <w:szCs w:val="24"/>
              </w:rPr>
              <w:t xml:space="preserve"> A4 lappuses, Times New Roman 12 fontā ar atstarpi 1, neskaitot tabulas un attēlus. </w:t>
            </w:r>
          </w:p>
          <w:p w:rsidR="00907EA9" w:rsidRPr="004F4982" w:rsidRDefault="00907EA9" w:rsidP="007E67C7">
            <w:pPr>
              <w:numPr>
                <w:ilvl w:val="2"/>
                <w:numId w:val="16"/>
              </w:numPr>
              <w:suppressAutoHyphens w:val="0"/>
              <w:spacing w:line="240" w:lineRule="auto"/>
              <w:jc w:val="both"/>
              <w:rPr>
                <w:color w:val="000000"/>
                <w:szCs w:val="24"/>
              </w:rPr>
            </w:pPr>
            <w:r w:rsidRPr="004F4982">
              <w:rPr>
                <w:szCs w:val="24"/>
              </w:rPr>
              <w:t xml:space="preserve">Pētījuma 2.gala ziņojums, izpildot tehniskās specifikācijas </w:t>
            </w:r>
            <w:r w:rsidR="00591C03" w:rsidRPr="004F4982">
              <w:rPr>
                <w:szCs w:val="24"/>
              </w:rPr>
              <w:t>1.</w:t>
            </w:r>
            <w:r w:rsidRPr="004F4982">
              <w:rPr>
                <w:szCs w:val="24"/>
              </w:rPr>
              <w:t xml:space="preserve">1. – </w:t>
            </w:r>
            <w:r w:rsidR="00591C03" w:rsidRPr="004F4982">
              <w:rPr>
                <w:szCs w:val="24"/>
              </w:rPr>
              <w:t>1.</w:t>
            </w:r>
            <w:r w:rsidRPr="004F4982">
              <w:rPr>
                <w:szCs w:val="24"/>
              </w:rPr>
              <w:t>11. uzdevumu, jāsagatavo Word versijā, un tā minimālais apjoms ir 50 A4 lappuses, Times New Roman 12 fontā ar atstarpi 1, neskaitot tabulas un attēlus.</w:t>
            </w:r>
          </w:p>
          <w:p w:rsidR="00907EA9" w:rsidRPr="004F4982" w:rsidRDefault="00907EA9" w:rsidP="007E67C7">
            <w:pPr>
              <w:numPr>
                <w:ilvl w:val="2"/>
                <w:numId w:val="16"/>
              </w:numPr>
              <w:suppressAutoHyphens w:val="0"/>
              <w:spacing w:line="240" w:lineRule="auto"/>
              <w:jc w:val="both"/>
              <w:rPr>
                <w:color w:val="000000"/>
                <w:szCs w:val="24"/>
              </w:rPr>
            </w:pPr>
            <w:r w:rsidRPr="004F4982">
              <w:rPr>
                <w:szCs w:val="24"/>
              </w:rPr>
              <w:t>Pētījuma rezultātā iegūtās datu tabulas, grafikus un attēlus pētījuma ziņojumiem Izpildītājs pievieno kā pielikumus.</w:t>
            </w:r>
          </w:p>
          <w:p w:rsidR="00907EA9" w:rsidRPr="004F4982" w:rsidRDefault="00907EA9" w:rsidP="007E67C7">
            <w:pPr>
              <w:numPr>
                <w:ilvl w:val="2"/>
                <w:numId w:val="16"/>
              </w:numPr>
              <w:suppressAutoHyphens w:val="0"/>
              <w:spacing w:line="240" w:lineRule="auto"/>
              <w:jc w:val="both"/>
              <w:rPr>
                <w:color w:val="000000"/>
                <w:szCs w:val="24"/>
              </w:rPr>
            </w:pPr>
            <w:r w:rsidRPr="004F4982">
              <w:rPr>
                <w:color w:val="000000"/>
                <w:szCs w:val="24"/>
              </w:rPr>
              <w:t>Pētījuma 1. un 2.gala ziņojumam jāpievieno kopsavilkums (2 – 3 lappuses garš pētījuma apkopojums) par pētījuma rezultātiem latviešu un angļu valodā, kā arī jāiesniedz Pasūtītājam anotācija atbilstoši Ministru kabineta 2013.gada 3.janvāra noteikumu Nr.1 „Kārtība, kādā publiska persona pasūta pētījumu” prasībām.</w:t>
            </w:r>
          </w:p>
          <w:p w:rsidR="00907EA9" w:rsidRPr="004F4982" w:rsidRDefault="00907EA9" w:rsidP="007E67C7">
            <w:pPr>
              <w:numPr>
                <w:ilvl w:val="2"/>
                <w:numId w:val="16"/>
              </w:numPr>
              <w:suppressAutoHyphens w:val="0"/>
              <w:spacing w:line="240" w:lineRule="auto"/>
              <w:jc w:val="both"/>
              <w:rPr>
                <w:color w:val="000000"/>
                <w:szCs w:val="24"/>
              </w:rPr>
            </w:pPr>
            <w:r w:rsidRPr="004F4982">
              <w:rPr>
                <w:szCs w:val="24"/>
              </w:rPr>
              <w:t>Pētījuma 1. un 2. gala ziņojuma metodikas aprakstā jābūt informācijai par:</w:t>
            </w:r>
          </w:p>
          <w:p w:rsidR="00907EA9" w:rsidRPr="004F4982" w:rsidRDefault="00907EA9" w:rsidP="007E67C7">
            <w:pPr>
              <w:numPr>
                <w:ilvl w:val="3"/>
                <w:numId w:val="16"/>
              </w:numPr>
              <w:tabs>
                <w:tab w:val="left" w:pos="1593"/>
              </w:tabs>
              <w:suppressAutoHyphens w:val="0"/>
              <w:spacing w:line="240" w:lineRule="auto"/>
              <w:ind w:left="1310" w:hanging="567"/>
              <w:jc w:val="both"/>
              <w:rPr>
                <w:szCs w:val="24"/>
              </w:rPr>
            </w:pPr>
            <w:r w:rsidRPr="004F4982">
              <w:rPr>
                <w:szCs w:val="24"/>
              </w:rPr>
              <w:t>pētījuma instrumentāriju;</w:t>
            </w:r>
          </w:p>
          <w:p w:rsidR="00907EA9" w:rsidRPr="004F4982" w:rsidRDefault="00907EA9" w:rsidP="007E67C7">
            <w:pPr>
              <w:numPr>
                <w:ilvl w:val="3"/>
                <w:numId w:val="16"/>
              </w:numPr>
              <w:tabs>
                <w:tab w:val="left" w:pos="1593"/>
              </w:tabs>
              <w:suppressAutoHyphens w:val="0"/>
              <w:spacing w:line="240" w:lineRule="auto"/>
              <w:ind w:left="1310" w:hanging="567"/>
              <w:jc w:val="both"/>
              <w:rPr>
                <w:szCs w:val="24"/>
              </w:rPr>
            </w:pPr>
            <w:r w:rsidRPr="004F4982">
              <w:rPr>
                <w:szCs w:val="24"/>
              </w:rPr>
              <w:t>izmantotajām datu ieguves metodēm;</w:t>
            </w:r>
          </w:p>
          <w:p w:rsidR="00907EA9" w:rsidRPr="004F4982" w:rsidRDefault="00907EA9" w:rsidP="007E67C7">
            <w:pPr>
              <w:numPr>
                <w:ilvl w:val="3"/>
                <w:numId w:val="16"/>
              </w:numPr>
              <w:tabs>
                <w:tab w:val="left" w:pos="1593"/>
              </w:tabs>
              <w:suppressAutoHyphens w:val="0"/>
              <w:spacing w:line="240" w:lineRule="auto"/>
              <w:ind w:left="1310" w:hanging="567"/>
              <w:jc w:val="both"/>
              <w:rPr>
                <w:szCs w:val="24"/>
              </w:rPr>
            </w:pPr>
            <w:r w:rsidRPr="004F4982">
              <w:rPr>
                <w:szCs w:val="24"/>
              </w:rPr>
              <w:t>izmantotajām datu analīzes metodēm;</w:t>
            </w:r>
          </w:p>
          <w:p w:rsidR="00907EA9" w:rsidRPr="004F4982" w:rsidRDefault="00907EA9" w:rsidP="007E67C7">
            <w:pPr>
              <w:numPr>
                <w:ilvl w:val="3"/>
                <w:numId w:val="16"/>
              </w:numPr>
              <w:tabs>
                <w:tab w:val="left" w:pos="1593"/>
              </w:tabs>
              <w:suppressAutoHyphens w:val="0"/>
              <w:spacing w:line="240" w:lineRule="auto"/>
              <w:ind w:left="1310" w:hanging="567"/>
              <w:jc w:val="both"/>
              <w:rPr>
                <w:szCs w:val="24"/>
              </w:rPr>
            </w:pPr>
            <w:r w:rsidRPr="004F4982">
              <w:rPr>
                <w:szCs w:val="24"/>
              </w:rPr>
              <w:t>ziņojumā minētajiem pirmdokumentiem un izmantotajiem avotiem;</w:t>
            </w:r>
          </w:p>
          <w:p w:rsidR="00907EA9" w:rsidRPr="004F4982" w:rsidRDefault="00907EA9" w:rsidP="007E67C7">
            <w:pPr>
              <w:numPr>
                <w:ilvl w:val="3"/>
                <w:numId w:val="16"/>
              </w:numPr>
              <w:tabs>
                <w:tab w:val="left" w:pos="1593"/>
              </w:tabs>
              <w:suppressAutoHyphens w:val="0"/>
              <w:spacing w:line="240" w:lineRule="auto"/>
              <w:ind w:left="1310" w:hanging="567"/>
              <w:jc w:val="both"/>
              <w:rPr>
                <w:szCs w:val="24"/>
              </w:rPr>
            </w:pPr>
            <w:r w:rsidRPr="004F4982">
              <w:rPr>
                <w:szCs w:val="24"/>
              </w:rPr>
              <w:t>nerespondences raksturojumu.</w:t>
            </w:r>
          </w:p>
          <w:p w:rsidR="00907EA9" w:rsidRPr="004F4982" w:rsidRDefault="00FF559E" w:rsidP="007E67C7">
            <w:pPr>
              <w:pStyle w:val="ListParagraph"/>
              <w:numPr>
                <w:ilvl w:val="1"/>
                <w:numId w:val="16"/>
              </w:numPr>
              <w:suppressAutoHyphens w:val="0"/>
              <w:spacing w:line="240" w:lineRule="auto"/>
              <w:rPr>
                <w:rFonts w:ascii="Times New Roman" w:hAnsi="Times New Roman"/>
                <w:sz w:val="24"/>
                <w:szCs w:val="24"/>
              </w:rPr>
            </w:pPr>
            <w:r w:rsidRPr="004F4982">
              <w:rPr>
                <w:rFonts w:ascii="Times New Roman" w:hAnsi="Times New Roman"/>
                <w:sz w:val="24"/>
                <w:szCs w:val="24"/>
              </w:rPr>
              <w:t xml:space="preserve"> </w:t>
            </w:r>
            <w:r w:rsidR="00907EA9" w:rsidRPr="004F4982">
              <w:rPr>
                <w:rFonts w:ascii="Times New Roman" w:hAnsi="Times New Roman"/>
                <w:sz w:val="24"/>
                <w:szCs w:val="24"/>
                <w:u w:val="single"/>
              </w:rPr>
              <w:t>lauka darba atskaitē jāietver informācija par:</w:t>
            </w:r>
          </w:p>
          <w:p w:rsidR="00907EA9" w:rsidRPr="004F4982" w:rsidRDefault="00907EA9" w:rsidP="007E67C7">
            <w:pPr>
              <w:pStyle w:val="ListParagraph"/>
              <w:numPr>
                <w:ilvl w:val="2"/>
                <w:numId w:val="16"/>
              </w:numPr>
              <w:suppressAutoHyphens w:val="0"/>
              <w:spacing w:line="240" w:lineRule="auto"/>
              <w:jc w:val="left"/>
              <w:rPr>
                <w:rFonts w:ascii="Times New Roman" w:hAnsi="Times New Roman"/>
                <w:sz w:val="24"/>
                <w:szCs w:val="24"/>
              </w:rPr>
            </w:pPr>
            <w:r w:rsidRPr="004F4982">
              <w:rPr>
                <w:rFonts w:ascii="Times New Roman" w:hAnsi="Times New Roman"/>
                <w:sz w:val="24"/>
                <w:szCs w:val="24"/>
              </w:rPr>
              <w:t>pētījumā aptvertajiem problemātiskajiem narkotiku lietotājiem, (skaits, dzimums, vecums utt.);</w:t>
            </w:r>
          </w:p>
          <w:p w:rsidR="00907EA9" w:rsidRPr="004F4982" w:rsidRDefault="00907EA9" w:rsidP="007E67C7">
            <w:pPr>
              <w:pStyle w:val="ListParagraph"/>
              <w:numPr>
                <w:ilvl w:val="2"/>
                <w:numId w:val="16"/>
              </w:numPr>
              <w:suppressAutoHyphens w:val="0"/>
              <w:spacing w:line="240" w:lineRule="auto"/>
              <w:jc w:val="left"/>
              <w:rPr>
                <w:rFonts w:ascii="Times New Roman" w:hAnsi="Times New Roman"/>
                <w:sz w:val="24"/>
                <w:szCs w:val="24"/>
              </w:rPr>
            </w:pPr>
            <w:r w:rsidRPr="004F4982">
              <w:rPr>
                <w:rFonts w:ascii="Times New Roman" w:hAnsi="Times New Roman"/>
                <w:sz w:val="24"/>
                <w:szCs w:val="24"/>
              </w:rPr>
              <w:t>narkotiku lietošanu pārtraukušajiem respondentiem, (skaits, dzimums, vecums utt.);</w:t>
            </w:r>
          </w:p>
          <w:p w:rsidR="00907EA9" w:rsidRPr="004F4982" w:rsidRDefault="00907EA9" w:rsidP="007E67C7">
            <w:pPr>
              <w:pStyle w:val="ListParagraph"/>
              <w:numPr>
                <w:ilvl w:val="2"/>
                <w:numId w:val="16"/>
              </w:numPr>
              <w:suppressAutoHyphens w:val="0"/>
              <w:spacing w:line="240" w:lineRule="auto"/>
              <w:jc w:val="left"/>
              <w:rPr>
                <w:rFonts w:ascii="Times New Roman" w:hAnsi="Times New Roman"/>
                <w:sz w:val="24"/>
                <w:szCs w:val="24"/>
              </w:rPr>
            </w:pPr>
            <w:r w:rsidRPr="004F4982">
              <w:rPr>
                <w:rFonts w:ascii="Times New Roman" w:hAnsi="Times New Roman"/>
                <w:sz w:val="24"/>
                <w:szCs w:val="24"/>
              </w:rPr>
              <w:t>nesasniegtajiem, jeb no kohortas uz laiku/ pilnībā izslēgtajiem dalībniekiem, (skaits, dzimums, vecums utt.);</w:t>
            </w:r>
          </w:p>
          <w:p w:rsidR="00907EA9" w:rsidRPr="004F4982" w:rsidRDefault="00907EA9" w:rsidP="007E67C7">
            <w:pPr>
              <w:pStyle w:val="ListParagraph"/>
              <w:numPr>
                <w:ilvl w:val="2"/>
                <w:numId w:val="16"/>
              </w:numPr>
              <w:suppressAutoHyphens w:val="0"/>
              <w:spacing w:line="240" w:lineRule="auto"/>
              <w:jc w:val="left"/>
              <w:rPr>
                <w:rFonts w:ascii="Times New Roman" w:hAnsi="Times New Roman"/>
                <w:sz w:val="24"/>
                <w:szCs w:val="24"/>
              </w:rPr>
            </w:pPr>
            <w:r w:rsidRPr="004F4982">
              <w:rPr>
                <w:rFonts w:ascii="Times New Roman" w:hAnsi="Times New Roman"/>
                <w:sz w:val="24"/>
                <w:szCs w:val="24"/>
              </w:rPr>
              <w:t>veiktajiem HIV, hepatītu B un C, sifilisa eksprestestiem, (veikto tekstu skaits, pozitīvo testu skaits utt.);</w:t>
            </w:r>
          </w:p>
          <w:p w:rsidR="00907EA9" w:rsidRPr="004F4982" w:rsidRDefault="00907EA9" w:rsidP="007E67C7">
            <w:pPr>
              <w:pStyle w:val="ListParagraph"/>
              <w:numPr>
                <w:ilvl w:val="2"/>
                <w:numId w:val="16"/>
              </w:numPr>
              <w:suppressAutoHyphens w:val="0"/>
              <w:spacing w:line="240" w:lineRule="auto"/>
              <w:jc w:val="left"/>
              <w:rPr>
                <w:rFonts w:ascii="Times New Roman" w:hAnsi="Times New Roman"/>
                <w:sz w:val="24"/>
                <w:szCs w:val="24"/>
              </w:rPr>
            </w:pPr>
            <w:r w:rsidRPr="004F4982">
              <w:rPr>
                <w:rFonts w:ascii="Times New Roman" w:hAnsi="Times New Roman"/>
                <w:sz w:val="24"/>
                <w:szCs w:val="24"/>
              </w:rPr>
              <w:t>pilsētām, kurās veikts pētījums, (cik aptaujas, intervijas veiktas konkrēt</w:t>
            </w:r>
            <w:r w:rsidR="00B3330C" w:rsidRPr="004F4982">
              <w:rPr>
                <w:rFonts w:ascii="Times New Roman" w:hAnsi="Times New Roman"/>
                <w:sz w:val="24"/>
                <w:szCs w:val="24"/>
              </w:rPr>
              <w:t>aj</w:t>
            </w:r>
            <w:r w:rsidRPr="004F4982">
              <w:rPr>
                <w:rFonts w:ascii="Times New Roman" w:hAnsi="Times New Roman"/>
                <w:sz w:val="24"/>
                <w:szCs w:val="24"/>
              </w:rPr>
              <w:t>ā pilsētā, cik eksprestesti veikti konkrētajā pilsētā, cik no tiem pozitīvi utt.)</w:t>
            </w:r>
          </w:p>
        </w:tc>
        <w:tc>
          <w:tcPr>
            <w:tcW w:w="2836"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keepNext/>
              <w:keepLines/>
              <w:autoSpaceDE w:val="0"/>
              <w:autoSpaceDN w:val="0"/>
              <w:adjustRightInd w:val="0"/>
              <w:ind w:left="459"/>
              <w:jc w:val="both"/>
              <w:rPr>
                <w:color w:val="000000"/>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jc w:val="both"/>
              <w:rPr>
                <w:b/>
                <w:szCs w:val="24"/>
              </w:rPr>
            </w:pPr>
            <w:r w:rsidRPr="004F4982">
              <w:rPr>
                <w:b/>
                <w:szCs w:val="24"/>
              </w:rPr>
              <w:t>8.</w:t>
            </w:r>
          </w:p>
        </w:tc>
        <w:tc>
          <w:tcPr>
            <w:tcW w:w="10098"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pStyle w:val="HTMLPreformatted"/>
              <w:jc w:val="both"/>
              <w:rPr>
                <w:rFonts w:ascii="Times New Roman" w:hAnsi="Times New Roman"/>
                <w:b/>
                <w:sz w:val="24"/>
                <w:szCs w:val="24"/>
              </w:rPr>
            </w:pPr>
            <w:r w:rsidRPr="004F4982">
              <w:rPr>
                <w:rFonts w:ascii="Times New Roman" w:hAnsi="Times New Roman"/>
                <w:b/>
                <w:sz w:val="24"/>
                <w:szCs w:val="24"/>
              </w:rPr>
              <w:t>Pētījuma rezultāts, pētījuma rezultāta izmantošanas iespējas un pētījuma rezultāta lietotāji:</w:t>
            </w:r>
          </w:p>
        </w:tc>
        <w:tc>
          <w:tcPr>
            <w:tcW w:w="2836" w:type="dxa"/>
            <w:tcBorders>
              <w:top w:val="single" w:sz="4" w:space="0" w:color="auto"/>
              <w:left w:val="single" w:sz="4" w:space="0" w:color="auto"/>
              <w:bottom w:val="single" w:sz="4" w:space="0" w:color="auto"/>
              <w:right w:val="single" w:sz="4" w:space="0" w:color="auto"/>
            </w:tcBorders>
            <w:shd w:val="clear" w:color="auto" w:fill="D9D9D9"/>
          </w:tcPr>
          <w:p w:rsidR="00907EA9" w:rsidRPr="004F4982" w:rsidRDefault="00907EA9" w:rsidP="00495DF3">
            <w:pPr>
              <w:keepNext/>
              <w:keepLines/>
              <w:tabs>
                <w:tab w:val="left" w:pos="459"/>
              </w:tabs>
              <w:jc w:val="both"/>
              <w:rPr>
                <w:szCs w:val="24"/>
              </w:rPr>
            </w:pPr>
          </w:p>
        </w:tc>
      </w:tr>
      <w:tr w:rsidR="00907EA9" w:rsidRPr="004F4982" w:rsidTr="00495DF3">
        <w:tc>
          <w:tcPr>
            <w:tcW w:w="817"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jc w:val="both"/>
              <w:rPr>
                <w:szCs w:val="24"/>
              </w:rPr>
            </w:pPr>
          </w:p>
        </w:tc>
        <w:tc>
          <w:tcPr>
            <w:tcW w:w="10098"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jc w:val="both"/>
              <w:rPr>
                <w:szCs w:val="24"/>
              </w:rPr>
            </w:pPr>
            <w:r w:rsidRPr="004F4982">
              <w:rPr>
                <w:szCs w:val="24"/>
              </w:rPr>
              <w:t>Pētījuma rezultāti tiks izmantoti atkarību izraisošo vielu lietošanas ierobežošanas politikas attīstībai un lēmumu pieņemšanas bāzes radīšanai, lai pilnveidotu šo vielu lietošanai pakļauto riska grupu sociālās iekļaušanas politiku.</w:t>
            </w:r>
          </w:p>
        </w:tc>
        <w:tc>
          <w:tcPr>
            <w:tcW w:w="2836" w:type="dxa"/>
            <w:tcBorders>
              <w:top w:val="single" w:sz="4" w:space="0" w:color="auto"/>
              <w:left w:val="single" w:sz="4" w:space="0" w:color="auto"/>
              <w:bottom w:val="single" w:sz="4" w:space="0" w:color="auto"/>
              <w:right w:val="single" w:sz="4" w:space="0" w:color="auto"/>
            </w:tcBorders>
          </w:tcPr>
          <w:p w:rsidR="00907EA9" w:rsidRPr="004F4982" w:rsidRDefault="00907EA9" w:rsidP="00495DF3">
            <w:pPr>
              <w:pStyle w:val="HTMLPreformatted"/>
              <w:jc w:val="both"/>
              <w:rPr>
                <w:rFonts w:ascii="Times New Roman" w:hAnsi="Times New Roman"/>
                <w:sz w:val="24"/>
                <w:szCs w:val="24"/>
              </w:rPr>
            </w:pPr>
          </w:p>
        </w:tc>
      </w:tr>
    </w:tbl>
    <w:p w:rsidR="00907EA9" w:rsidRPr="004F4982" w:rsidRDefault="00907EA9" w:rsidP="00907EA9">
      <w:pPr>
        <w:tabs>
          <w:tab w:val="left" w:pos="1980"/>
        </w:tabs>
        <w:ind w:left="567"/>
        <w:jc w:val="both"/>
      </w:pPr>
      <w:r w:rsidRPr="004F4982">
        <w:rPr>
          <w:szCs w:val="24"/>
        </w:rPr>
        <w:t>*Aizpilda pretendents. Papildus tehniskajam piedāvājumam Pretendents iesniedz Pētījuma izstrādes darba plānu,</w:t>
      </w:r>
      <w:r w:rsidRPr="004F4982">
        <w:t xml:space="preserve"> norādot veicamos darbus, to izpildes termiņu un atbildīgo personu.</w:t>
      </w:r>
    </w:p>
    <w:p w:rsidR="00907EA9" w:rsidRPr="004F4982" w:rsidRDefault="00907EA9" w:rsidP="00907EA9">
      <w:pPr>
        <w:tabs>
          <w:tab w:val="left" w:pos="1980"/>
        </w:tabs>
        <w:ind w:left="567"/>
        <w:jc w:val="both"/>
        <w:rPr>
          <w:szCs w:val="24"/>
        </w:rPr>
      </w:pPr>
    </w:p>
    <w:p w:rsidR="00907EA9" w:rsidRPr="004F4982" w:rsidRDefault="00907EA9" w:rsidP="00907EA9">
      <w:pPr>
        <w:tabs>
          <w:tab w:val="left" w:pos="1980"/>
        </w:tabs>
        <w:ind w:left="567"/>
        <w:jc w:val="both"/>
        <w:rPr>
          <w:szCs w:val="24"/>
        </w:rPr>
      </w:pPr>
    </w:p>
    <w:p w:rsidR="00907EA9" w:rsidRPr="004F4982" w:rsidRDefault="00907EA9" w:rsidP="00907EA9">
      <w:pPr>
        <w:tabs>
          <w:tab w:val="left" w:pos="1980"/>
        </w:tabs>
        <w:ind w:left="567"/>
        <w:jc w:val="both"/>
        <w:rPr>
          <w:szCs w:val="24"/>
        </w:rPr>
      </w:pPr>
      <w:r w:rsidRPr="004F4982">
        <w:rPr>
          <w:szCs w:val="24"/>
        </w:rPr>
        <w:t>Datums</w:t>
      </w:r>
    </w:p>
    <w:tbl>
      <w:tblPr>
        <w:tblW w:w="7054" w:type="dxa"/>
        <w:tblInd w:w="534" w:type="dxa"/>
        <w:tblBorders>
          <w:insideH w:val="single" w:sz="4" w:space="0" w:color="000000"/>
          <w:insideV w:val="single" w:sz="4" w:space="0" w:color="000000"/>
        </w:tblBorders>
        <w:tblLayout w:type="fixed"/>
        <w:tblLook w:val="0000" w:firstRow="0" w:lastRow="0" w:firstColumn="0" w:lastColumn="0" w:noHBand="0" w:noVBand="0"/>
      </w:tblPr>
      <w:tblGrid>
        <w:gridCol w:w="3827"/>
        <w:gridCol w:w="3227"/>
      </w:tblGrid>
      <w:tr w:rsidR="00907EA9" w:rsidRPr="004F4982" w:rsidTr="00495DF3">
        <w:tc>
          <w:tcPr>
            <w:tcW w:w="3827" w:type="dxa"/>
            <w:tcBorders>
              <w:bottom w:val="single" w:sz="4" w:space="0" w:color="000000"/>
              <w:right w:val="single" w:sz="4" w:space="0" w:color="000000"/>
            </w:tcBorders>
          </w:tcPr>
          <w:p w:rsidR="00907EA9" w:rsidRPr="004F4982" w:rsidRDefault="00907EA9" w:rsidP="00495DF3">
            <w:pPr>
              <w:snapToGrid w:val="0"/>
              <w:ind w:left="567"/>
              <w:jc w:val="right"/>
              <w:rPr>
                <w:szCs w:val="24"/>
              </w:rPr>
            </w:pPr>
            <w:r w:rsidRPr="004F4982">
              <w:rPr>
                <w:szCs w:val="24"/>
                <w:vertAlign w:val="superscript"/>
              </w:rPr>
              <w:t xml:space="preserve"> </w:t>
            </w:r>
            <w:r w:rsidRPr="004F4982">
              <w:rPr>
                <w:szCs w:val="24"/>
              </w:rPr>
              <w:t>Pretendenta paraksts:</w:t>
            </w:r>
          </w:p>
        </w:tc>
        <w:tc>
          <w:tcPr>
            <w:tcW w:w="3227" w:type="dxa"/>
            <w:tcBorders>
              <w:left w:val="single" w:sz="4" w:space="0" w:color="000000"/>
              <w:bottom w:val="single" w:sz="4" w:space="0" w:color="000000"/>
            </w:tcBorders>
          </w:tcPr>
          <w:p w:rsidR="00907EA9" w:rsidRPr="004F4982" w:rsidRDefault="00907EA9" w:rsidP="00495DF3">
            <w:pPr>
              <w:snapToGrid w:val="0"/>
              <w:ind w:left="567"/>
              <w:rPr>
                <w:szCs w:val="24"/>
              </w:rPr>
            </w:pPr>
          </w:p>
          <w:p w:rsidR="00907EA9" w:rsidRPr="004F4982" w:rsidRDefault="00907EA9" w:rsidP="00495DF3">
            <w:pPr>
              <w:snapToGrid w:val="0"/>
              <w:ind w:left="567"/>
              <w:rPr>
                <w:szCs w:val="24"/>
              </w:rPr>
            </w:pPr>
          </w:p>
        </w:tc>
      </w:tr>
      <w:tr w:rsidR="00907EA9" w:rsidRPr="004F4982" w:rsidTr="00495DF3">
        <w:tc>
          <w:tcPr>
            <w:tcW w:w="3827" w:type="dxa"/>
            <w:tcBorders>
              <w:top w:val="single" w:sz="4" w:space="0" w:color="000000"/>
              <w:bottom w:val="single" w:sz="4" w:space="0" w:color="000000"/>
              <w:right w:val="single" w:sz="4" w:space="0" w:color="000000"/>
            </w:tcBorders>
          </w:tcPr>
          <w:p w:rsidR="00907EA9" w:rsidRPr="004F4982" w:rsidRDefault="00907EA9" w:rsidP="00495DF3">
            <w:pPr>
              <w:snapToGrid w:val="0"/>
              <w:ind w:left="567"/>
              <w:jc w:val="right"/>
              <w:rPr>
                <w:szCs w:val="24"/>
              </w:rPr>
            </w:pPr>
            <w:r w:rsidRPr="004F4982">
              <w:rPr>
                <w:szCs w:val="24"/>
              </w:rPr>
              <w:t>Vārds, uzvārds:</w:t>
            </w:r>
          </w:p>
        </w:tc>
        <w:tc>
          <w:tcPr>
            <w:tcW w:w="3227" w:type="dxa"/>
            <w:tcBorders>
              <w:top w:val="single" w:sz="4" w:space="0" w:color="000000"/>
              <w:left w:val="single" w:sz="4" w:space="0" w:color="000000"/>
              <w:bottom w:val="single" w:sz="4" w:space="0" w:color="000000"/>
            </w:tcBorders>
          </w:tcPr>
          <w:p w:rsidR="00907EA9" w:rsidRPr="004F4982" w:rsidRDefault="00907EA9" w:rsidP="00495DF3">
            <w:pPr>
              <w:snapToGrid w:val="0"/>
              <w:ind w:left="567"/>
              <w:rPr>
                <w:szCs w:val="24"/>
              </w:rPr>
            </w:pPr>
          </w:p>
          <w:p w:rsidR="00907EA9" w:rsidRPr="004F4982" w:rsidRDefault="00907EA9" w:rsidP="00495DF3">
            <w:pPr>
              <w:snapToGrid w:val="0"/>
              <w:ind w:left="567"/>
              <w:rPr>
                <w:szCs w:val="24"/>
              </w:rPr>
            </w:pPr>
          </w:p>
        </w:tc>
      </w:tr>
      <w:tr w:rsidR="00907EA9" w:rsidRPr="004F4982" w:rsidTr="00495DF3">
        <w:tc>
          <w:tcPr>
            <w:tcW w:w="3827" w:type="dxa"/>
            <w:tcBorders>
              <w:top w:val="single" w:sz="4" w:space="0" w:color="000000"/>
              <w:right w:val="single" w:sz="4" w:space="0" w:color="000000"/>
            </w:tcBorders>
          </w:tcPr>
          <w:p w:rsidR="00907EA9" w:rsidRPr="004F4982" w:rsidRDefault="00907EA9" w:rsidP="00495DF3">
            <w:pPr>
              <w:snapToGrid w:val="0"/>
              <w:ind w:left="567"/>
              <w:jc w:val="right"/>
              <w:rPr>
                <w:szCs w:val="24"/>
              </w:rPr>
            </w:pPr>
            <w:r w:rsidRPr="004F4982">
              <w:rPr>
                <w:szCs w:val="24"/>
              </w:rPr>
              <w:t>Amats:</w:t>
            </w:r>
          </w:p>
        </w:tc>
        <w:tc>
          <w:tcPr>
            <w:tcW w:w="3227" w:type="dxa"/>
            <w:tcBorders>
              <w:top w:val="single" w:sz="4" w:space="0" w:color="000000"/>
              <w:left w:val="single" w:sz="4" w:space="0" w:color="000000"/>
            </w:tcBorders>
          </w:tcPr>
          <w:p w:rsidR="00907EA9" w:rsidRPr="004F4982" w:rsidRDefault="00907EA9" w:rsidP="00495DF3">
            <w:pPr>
              <w:snapToGrid w:val="0"/>
              <w:ind w:left="567"/>
              <w:rPr>
                <w:szCs w:val="24"/>
              </w:rPr>
            </w:pPr>
          </w:p>
        </w:tc>
      </w:tr>
    </w:tbl>
    <w:p w:rsidR="00907EA9" w:rsidRPr="004F4982" w:rsidRDefault="00907EA9" w:rsidP="00907EA9">
      <w:pPr>
        <w:spacing w:after="100"/>
        <w:ind w:left="567"/>
        <w:rPr>
          <w:sz w:val="20"/>
        </w:rPr>
        <w:sectPr w:rsidR="00907EA9" w:rsidRPr="004F4982" w:rsidSect="00495DF3">
          <w:headerReference w:type="default" r:id="rId16"/>
          <w:footerReference w:type="first" r:id="rId17"/>
          <w:footnotePr>
            <w:pos w:val="beneathText"/>
          </w:footnotePr>
          <w:pgSz w:w="16840" w:h="11907" w:orient="landscape" w:code="9"/>
          <w:pgMar w:top="1276" w:right="1134" w:bottom="1134" w:left="992" w:header="709" w:footer="709" w:gutter="0"/>
          <w:pgNumType w:start="6"/>
          <w:cols w:space="708"/>
          <w:docGrid w:linePitch="360"/>
        </w:sectPr>
      </w:pPr>
    </w:p>
    <w:p w:rsidR="00907EA9" w:rsidRPr="004F4982" w:rsidRDefault="00244C32" w:rsidP="00EC3C21">
      <w:pPr>
        <w:pStyle w:val="Pielikums"/>
      </w:pPr>
      <w:bookmarkStart w:id="18" w:name="_Ref392250929"/>
      <w:r w:rsidRPr="004F4982">
        <w:t xml:space="preserve">2. </w:t>
      </w:r>
      <w:r w:rsidR="00907EA9" w:rsidRPr="004F4982">
        <w:t>pielikums</w:t>
      </w:r>
      <w:bookmarkEnd w:id="18"/>
    </w:p>
    <w:p w:rsidR="00907EA9" w:rsidRPr="004F4982" w:rsidRDefault="00907EA9" w:rsidP="00907EA9">
      <w:pPr>
        <w:pStyle w:val="Title"/>
        <w:jc w:val="right"/>
        <w:rPr>
          <w:sz w:val="22"/>
          <w:szCs w:val="22"/>
        </w:rPr>
      </w:pPr>
    </w:p>
    <w:p w:rsidR="00907EA9" w:rsidRPr="004F4982" w:rsidRDefault="00907EA9" w:rsidP="00907EA9">
      <w:pPr>
        <w:spacing w:after="120"/>
        <w:jc w:val="center"/>
        <w:rPr>
          <w:i/>
        </w:rPr>
      </w:pPr>
      <w:r w:rsidRPr="004F4982">
        <w:rPr>
          <w:i/>
        </w:rPr>
        <w:t>iepirkuma</w:t>
      </w:r>
      <w:r w:rsidR="00451F7E" w:rsidRPr="004F4982">
        <w:rPr>
          <w:i/>
        </w:rPr>
        <w:t>m</w:t>
      </w:r>
    </w:p>
    <w:p w:rsidR="00907EA9" w:rsidRPr="004F4982" w:rsidRDefault="00907EA9" w:rsidP="00907EA9">
      <w:pPr>
        <w:jc w:val="center"/>
        <w:rPr>
          <w:b/>
          <w:bCs/>
          <w:iCs/>
          <w:sz w:val="28"/>
          <w:szCs w:val="28"/>
        </w:rPr>
      </w:pPr>
      <w:r w:rsidRPr="004F4982">
        <w:rPr>
          <w:b/>
          <w:bCs/>
          <w:iCs/>
          <w:sz w:val="28"/>
          <w:szCs w:val="28"/>
        </w:rPr>
        <w:t>„</w:t>
      </w:r>
      <w:r w:rsidRPr="004F4982">
        <w:rPr>
          <w:b/>
          <w:color w:val="000000"/>
          <w:sz w:val="28"/>
          <w:szCs w:val="28"/>
        </w:rPr>
        <w:t xml:space="preserve">Problemātisko narkotiku lietotāju kohortas pētījums, ietverot </w:t>
      </w:r>
      <w:r w:rsidR="00CB7BE3" w:rsidRPr="004F4982">
        <w:rPr>
          <w:b/>
          <w:color w:val="000000"/>
          <w:sz w:val="28"/>
          <w:szCs w:val="28"/>
        </w:rPr>
        <w:t>stacionāro psihoterapijas un rehabilitācijas programmu</w:t>
      </w:r>
      <w:r w:rsidRPr="004F4982">
        <w:rPr>
          <w:b/>
          <w:color w:val="000000"/>
          <w:sz w:val="28"/>
          <w:szCs w:val="28"/>
        </w:rPr>
        <w:t xml:space="preserve"> novērtējumu</w:t>
      </w:r>
      <w:r w:rsidRPr="004F4982">
        <w:rPr>
          <w:b/>
          <w:bCs/>
          <w:iCs/>
          <w:sz w:val="28"/>
          <w:szCs w:val="28"/>
        </w:rPr>
        <w:t>”</w:t>
      </w:r>
    </w:p>
    <w:p w:rsidR="00907EA9" w:rsidRPr="004F4982" w:rsidRDefault="00907EA9" w:rsidP="00907EA9">
      <w:pPr>
        <w:jc w:val="center"/>
        <w:rPr>
          <w:bCs/>
          <w:iCs/>
          <w:szCs w:val="24"/>
        </w:rPr>
      </w:pPr>
      <w:r w:rsidRPr="004F4982">
        <w:rPr>
          <w:bCs/>
          <w:iCs/>
          <w:szCs w:val="24"/>
        </w:rPr>
        <w:t xml:space="preserve"> (iepirkuma identifikācijas Nr. </w:t>
      </w:r>
      <w:r w:rsidR="00325EFE" w:rsidRPr="004F4982">
        <w:rPr>
          <w:szCs w:val="24"/>
        </w:rPr>
        <w:t>SPKC 201</w:t>
      </w:r>
      <w:r w:rsidR="00FF559E" w:rsidRPr="004F4982">
        <w:rPr>
          <w:szCs w:val="24"/>
        </w:rPr>
        <w:t>7</w:t>
      </w:r>
      <w:r w:rsidR="00325EFE" w:rsidRPr="004F4982">
        <w:rPr>
          <w:szCs w:val="24"/>
        </w:rPr>
        <w:t>/</w:t>
      </w:r>
      <w:r w:rsidR="00AD61CA" w:rsidRPr="004F4982">
        <w:rPr>
          <w:szCs w:val="24"/>
        </w:rPr>
        <w:t>22</w:t>
      </w:r>
      <w:r w:rsidRPr="004F4982">
        <w:rPr>
          <w:bCs/>
          <w:iCs/>
          <w:szCs w:val="24"/>
        </w:rPr>
        <w:t>)</w:t>
      </w:r>
    </w:p>
    <w:p w:rsidR="00907EA9" w:rsidRPr="004F4982" w:rsidRDefault="00907EA9" w:rsidP="00907EA9">
      <w:pPr>
        <w:spacing w:before="120" w:after="120"/>
        <w:jc w:val="center"/>
        <w:rPr>
          <w:b/>
          <w:caps/>
          <w:szCs w:val="24"/>
        </w:rPr>
      </w:pPr>
      <w:r w:rsidRPr="004F4982">
        <w:rPr>
          <w:b/>
          <w:caps/>
          <w:szCs w:val="24"/>
        </w:rPr>
        <w:t>Pretendenta pieteikums</w:t>
      </w:r>
    </w:p>
    <w:tbl>
      <w:tblPr>
        <w:tblW w:w="9588" w:type="dxa"/>
        <w:tblLook w:val="0000" w:firstRow="0" w:lastRow="0" w:firstColumn="0" w:lastColumn="0" w:noHBand="0" w:noVBand="0"/>
      </w:tblPr>
      <w:tblGrid>
        <w:gridCol w:w="3414"/>
        <w:gridCol w:w="2405"/>
        <w:gridCol w:w="906"/>
        <w:gridCol w:w="2863"/>
      </w:tblGrid>
      <w:tr w:rsidR="00907EA9" w:rsidRPr="004F4982" w:rsidTr="00495DF3">
        <w:trPr>
          <w:cantSplit/>
          <w:trHeight w:val="110"/>
        </w:trPr>
        <w:tc>
          <w:tcPr>
            <w:tcW w:w="9588" w:type="dxa"/>
            <w:gridSpan w:val="4"/>
            <w:tcBorders>
              <w:top w:val="single" w:sz="4" w:space="0" w:color="auto"/>
              <w:left w:val="single" w:sz="4" w:space="0" w:color="auto"/>
              <w:bottom w:val="single" w:sz="4" w:space="0" w:color="auto"/>
              <w:right w:val="single" w:sz="4" w:space="0" w:color="auto"/>
            </w:tcBorders>
            <w:shd w:val="clear" w:color="auto" w:fill="DBE5F1"/>
          </w:tcPr>
          <w:p w:rsidR="00907EA9" w:rsidRPr="004F4982" w:rsidRDefault="00907EA9" w:rsidP="00495DF3">
            <w:pPr>
              <w:pStyle w:val="Heading7"/>
              <w:spacing w:before="0" w:after="0"/>
            </w:pPr>
            <w:r w:rsidRPr="004F4982">
              <w:t>Informācija par pretendentu</w:t>
            </w:r>
          </w:p>
        </w:tc>
      </w:tr>
      <w:tr w:rsidR="00907EA9" w:rsidRPr="004F4982" w:rsidTr="00495DF3">
        <w:trPr>
          <w:cantSplit/>
        </w:trPr>
        <w:tc>
          <w:tcPr>
            <w:tcW w:w="3414" w:type="dxa"/>
            <w:tcBorders>
              <w:top w:val="single" w:sz="4" w:space="0" w:color="auto"/>
            </w:tcBorders>
          </w:tcPr>
          <w:p w:rsidR="00907EA9" w:rsidRPr="004F4982" w:rsidRDefault="00907EA9" w:rsidP="00495DF3">
            <w:pPr>
              <w:pStyle w:val="Header"/>
              <w:rPr>
                <w:szCs w:val="24"/>
              </w:rPr>
            </w:pPr>
            <w:r w:rsidRPr="004F4982">
              <w:rPr>
                <w:szCs w:val="24"/>
              </w:rPr>
              <w:t>Pretendenta nosaukums:</w:t>
            </w:r>
          </w:p>
        </w:tc>
        <w:tc>
          <w:tcPr>
            <w:tcW w:w="6174" w:type="dxa"/>
            <w:gridSpan w:val="3"/>
            <w:tcBorders>
              <w:top w:val="single" w:sz="4" w:space="0" w:color="auto"/>
              <w:bottom w:val="single" w:sz="4" w:space="0" w:color="auto"/>
            </w:tcBorders>
          </w:tcPr>
          <w:p w:rsidR="00907EA9" w:rsidRPr="004F4982" w:rsidRDefault="00907EA9" w:rsidP="00495DF3">
            <w:pPr>
              <w:rPr>
                <w:szCs w:val="24"/>
              </w:rPr>
            </w:pPr>
          </w:p>
        </w:tc>
      </w:tr>
      <w:tr w:rsidR="00907EA9" w:rsidRPr="004F4982" w:rsidTr="00495DF3">
        <w:trPr>
          <w:cantSplit/>
        </w:trPr>
        <w:tc>
          <w:tcPr>
            <w:tcW w:w="3414" w:type="dxa"/>
          </w:tcPr>
          <w:p w:rsidR="00907EA9" w:rsidRPr="004F4982" w:rsidRDefault="00907EA9" w:rsidP="00495DF3">
            <w:pPr>
              <w:pStyle w:val="Header"/>
              <w:ind w:right="-52"/>
              <w:rPr>
                <w:szCs w:val="24"/>
              </w:rPr>
            </w:pPr>
            <w:r w:rsidRPr="004F4982">
              <w:rPr>
                <w:szCs w:val="24"/>
              </w:rPr>
              <w:t>Reģistrācijas numurs un datums:</w:t>
            </w:r>
          </w:p>
        </w:tc>
        <w:tc>
          <w:tcPr>
            <w:tcW w:w="6174" w:type="dxa"/>
            <w:gridSpan w:val="3"/>
            <w:tcBorders>
              <w:top w:val="single" w:sz="4" w:space="0" w:color="auto"/>
              <w:bottom w:val="single" w:sz="4" w:space="0" w:color="auto"/>
            </w:tcBorders>
          </w:tcPr>
          <w:p w:rsidR="00907EA9" w:rsidRPr="004F4982" w:rsidRDefault="00907EA9" w:rsidP="00495DF3">
            <w:pPr>
              <w:rPr>
                <w:szCs w:val="24"/>
              </w:rPr>
            </w:pPr>
          </w:p>
        </w:tc>
      </w:tr>
      <w:tr w:rsidR="00907EA9" w:rsidRPr="004F4982" w:rsidTr="00495DF3">
        <w:trPr>
          <w:cantSplit/>
        </w:trPr>
        <w:tc>
          <w:tcPr>
            <w:tcW w:w="3414" w:type="dxa"/>
          </w:tcPr>
          <w:p w:rsidR="00907EA9" w:rsidRPr="004F4982" w:rsidRDefault="00907EA9" w:rsidP="00495DF3">
            <w:pPr>
              <w:rPr>
                <w:szCs w:val="24"/>
              </w:rPr>
            </w:pPr>
            <w:r w:rsidRPr="004F4982">
              <w:rPr>
                <w:szCs w:val="24"/>
              </w:rPr>
              <w:t>Juridiskā adrese:</w:t>
            </w:r>
          </w:p>
        </w:tc>
        <w:tc>
          <w:tcPr>
            <w:tcW w:w="6174" w:type="dxa"/>
            <w:gridSpan w:val="3"/>
            <w:tcBorders>
              <w:bottom w:val="single" w:sz="4" w:space="0" w:color="auto"/>
            </w:tcBorders>
          </w:tcPr>
          <w:p w:rsidR="00907EA9" w:rsidRPr="004F4982" w:rsidRDefault="00907EA9" w:rsidP="00495DF3">
            <w:pPr>
              <w:rPr>
                <w:szCs w:val="24"/>
              </w:rPr>
            </w:pPr>
          </w:p>
        </w:tc>
      </w:tr>
      <w:tr w:rsidR="00907EA9" w:rsidRPr="004F4982" w:rsidTr="00495DF3">
        <w:trPr>
          <w:cantSplit/>
        </w:trPr>
        <w:tc>
          <w:tcPr>
            <w:tcW w:w="3414" w:type="dxa"/>
          </w:tcPr>
          <w:p w:rsidR="00907EA9" w:rsidRPr="004F4982" w:rsidRDefault="00907EA9" w:rsidP="00495DF3">
            <w:pPr>
              <w:rPr>
                <w:szCs w:val="24"/>
              </w:rPr>
            </w:pPr>
            <w:r w:rsidRPr="004F4982">
              <w:rPr>
                <w:szCs w:val="24"/>
              </w:rPr>
              <w:t>Pasta adrese:</w:t>
            </w:r>
          </w:p>
        </w:tc>
        <w:tc>
          <w:tcPr>
            <w:tcW w:w="6174" w:type="dxa"/>
            <w:gridSpan w:val="3"/>
            <w:tcBorders>
              <w:top w:val="single" w:sz="4" w:space="0" w:color="auto"/>
              <w:bottom w:val="single" w:sz="4" w:space="0" w:color="auto"/>
            </w:tcBorders>
          </w:tcPr>
          <w:p w:rsidR="00907EA9" w:rsidRPr="004F4982" w:rsidRDefault="00907EA9" w:rsidP="00495DF3">
            <w:pPr>
              <w:rPr>
                <w:szCs w:val="24"/>
              </w:rPr>
            </w:pPr>
          </w:p>
        </w:tc>
      </w:tr>
      <w:tr w:rsidR="00907EA9" w:rsidRPr="004F4982" w:rsidTr="00495DF3">
        <w:trPr>
          <w:cantSplit/>
        </w:trPr>
        <w:tc>
          <w:tcPr>
            <w:tcW w:w="3414" w:type="dxa"/>
          </w:tcPr>
          <w:p w:rsidR="00907EA9" w:rsidRPr="004F4982" w:rsidRDefault="00907EA9" w:rsidP="00495DF3">
            <w:pPr>
              <w:rPr>
                <w:szCs w:val="24"/>
              </w:rPr>
            </w:pPr>
            <w:r w:rsidRPr="004F4982">
              <w:rPr>
                <w:szCs w:val="24"/>
              </w:rPr>
              <w:t>Tālrunis:</w:t>
            </w:r>
          </w:p>
        </w:tc>
        <w:tc>
          <w:tcPr>
            <w:tcW w:w="2405" w:type="dxa"/>
            <w:tcBorders>
              <w:top w:val="single" w:sz="4" w:space="0" w:color="auto"/>
              <w:bottom w:val="single" w:sz="4" w:space="0" w:color="auto"/>
            </w:tcBorders>
          </w:tcPr>
          <w:p w:rsidR="00907EA9" w:rsidRPr="004F4982" w:rsidRDefault="00907EA9" w:rsidP="00495DF3">
            <w:pPr>
              <w:rPr>
                <w:szCs w:val="24"/>
              </w:rPr>
            </w:pPr>
          </w:p>
        </w:tc>
        <w:tc>
          <w:tcPr>
            <w:tcW w:w="906" w:type="dxa"/>
            <w:tcBorders>
              <w:top w:val="single" w:sz="4" w:space="0" w:color="auto"/>
            </w:tcBorders>
          </w:tcPr>
          <w:p w:rsidR="00907EA9" w:rsidRPr="004F4982" w:rsidRDefault="00907EA9" w:rsidP="00495DF3">
            <w:pPr>
              <w:rPr>
                <w:szCs w:val="24"/>
              </w:rPr>
            </w:pPr>
            <w:r w:rsidRPr="004F4982">
              <w:rPr>
                <w:szCs w:val="24"/>
              </w:rPr>
              <w:t>Fakss:</w:t>
            </w:r>
          </w:p>
        </w:tc>
        <w:tc>
          <w:tcPr>
            <w:tcW w:w="2863" w:type="dxa"/>
            <w:tcBorders>
              <w:top w:val="single" w:sz="4" w:space="0" w:color="auto"/>
              <w:bottom w:val="single" w:sz="4" w:space="0" w:color="auto"/>
            </w:tcBorders>
          </w:tcPr>
          <w:p w:rsidR="00907EA9" w:rsidRPr="004F4982" w:rsidRDefault="00907EA9" w:rsidP="00495DF3">
            <w:pPr>
              <w:rPr>
                <w:szCs w:val="24"/>
              </w:rPr>
            </w:pPr>
          </w:p>
        </w:tc>
      </w:tr>
      <w:tr w:rsidR="00907EA9" w:rsidRPr="004F4982" w:rsidTr="00495DF3">
        <w:trPr>
          <w:cantSplit/>
        </w:trPr>
        <w:tc>
          <w:tcPr>
            <w:tcW w:w="3414" w:type="dxa"/>
          </w:tcPr>
          <w:p w:rsidR="00907EA9" w:rsidRPr="004F4982" w:rsidRDefault="00907EA9" w:rsidP="00495DF3">
            <w:pPr>
              <w:rPr>
                <w:szCs w:val="24"/>
              </w:rPr>
            </w:pPr>
            <w:r w:rsidRPr="004F4982">
              <w:rPr>
                <w:szCs w:val="24"/>
              </w:rPr>
              <w:t>E-pasta adrese:</w:t>
            </w:r>
          </w:p>
        </w:tc>
        <w:tc>
          <w:tcPr>
            <w:tcW w:w="6174" w:type="dxa"/>
            <w:gridSpan w:val="3"/>
            <w:tcBorders>
              <w:bottom w:val="single" w:sz="4" w:space="0" w:color="auto"/>
            </w:tcBorders>
          </w:tcPr>
          <w:p w:rsidR="00907EA9" w:rsidRPr="004F4982" w:rsidRDefault="00907EA9" w:rsidP="00495DF3">
            <w:pPr>
              <w:rPr>
                <w:szCs w:val="24"/>
              </w:rPr>
            </w:pPr>
          </w:p>
        </w:tc>
      </w:tr>
      <w:tr w:rsidR="00907EA9" w:rsidRPr="004F4982" w:rsidTr="00495DF3">
        <w:trPr>
          <w:cantSplit/>
          <w:trHeight w:val="70"/>
        </w:trPr>
        <w:tc>
          <w:tcPr>
            <w:tcW w:w="9588" w:type="dxa"/>
            <w:gridSpan w:val="4"/>
            <w:tcBorders>
              <w:bottom w:val="single" w:sz="4" w:space="0" w:color="auto"/>
            </w:tcBorders>
          </w:tcPr>
          <w:p w:rsidR="00907EA9" w:rsidRPr="004F4982" w:rsidRDefault="00907EA9" w:rsidP="00495DF3">
            <w:pPr>
              <w:rPr>
                <w:szCs w:val="24"/>
              </w:rPr>
            </w:pPr>
          </w:p>
        </w:tc>
      </w:tr>
      <w:tr w:rsidR="00907EA9" w:rsidRPr="004F4982" w:rsidTr="00495DF3">
        <w:trPr>
          <w:cantSplit/>
        </w:trPr>
        <w:tc>
          <w:tcPr>
            <w:tcW w:w="9588" w:type="dxa"/>
            <w:gridSpan w:val="4"/>
            <w:tcBorders>
              <w:top w:val="single" w:sz="4" w:space="0" w:color="auto"/>
              <w:left w:val="single" w:sz="4" w:space="0" w:color="auto"/>
              <w:bottom w:val="single" w:sz="4" w:space="0" w:color="auto"/>
              <w:right w:val="single" w:sz="4" w:space="0" w:color="auto"/>
            </w:tcBorders>
            <w:shd w:val="clear" w:color="auto" w:fill="DBE5F1"/>
          </w:tcPr>
          <w:p w:rsidR="00907EA9" w:rsidRPr="004F4982" w:rsidRDefault="00907EA9" w:rsidP="00495DF3">
            <w:pPr>
              <w:pStyle w:val="Heading7"/>
              <w:spacing w:before="0" w:after="0"/>
            </w:pPr>
            <w:r w:rsidRPr="004F4982">
              <w:t>Finanšu rekvizīti</w:t>
            </w:r>
          </w:p>
        </w:tc>
      </w:tr>
      <w:tr w:rsidR="00907EA9" w:rsidRPr="004F4982" w:rsidTr="00495DF3">
        <w:trPr>
          <w:cantSplit/>
        </w:trPr>
        <w:tc>
          <w:tcPr>
            <w:tcW w:w="3414" w:type="dxa"/>
            <w:tcBorders>
              <w:top w:val="single" w:sz="4" w:space="0" w:color="auto"/>
            </w:tcBorders>
          </w:tcPr>
          <w:p w:rsidR="00907EA9" w:rsidRPr="004F4982" w:rsidRDefault="00907EA9" w:rsidP="00495DF3">
            <w:pPr>
              <w:pStyle w:val="Header"/>
              <w:rPr>
                <w:szCs w:val="24"/>
              </w:rPr>
            </w:pPr>
            <w:r w:rsidRPr="004F4982">
              <w:rPr>
                <w:szCs w:val="24"/>
              </w:rPr>
              <w:t>Bankas nosaukums:</w:t>
            </w:r>
          </w:p>
        </w:tc>
        <w:tc>
          <w:tcPr>
            <w:tcW w:w="6174" w:type="dxa"/>
            <w:gridSpan w:val="3"/>
            <w:tcBorders>
              <w:top w:val="single" w:sz="4" w:space="0" w:color="auto"/>
              <w:bottom w:val="single" w:sz="4" w:space="0" w:color="auto"/>
            </w:tcBorders>
          </w:tcPr>
          <w:p w:rsidR="00907EA9" w:rsidRPr="004F4982" w:rsidRDefault="00907EA9" w:rsidP="00495DF3">
            <w:pPr>
              <w:rPr>
                <w:szCs w:val="24"/>
              </w:rPr>
            </w:pPr>
          </w:p>
        </w:tc>
      </w:tr>
      <w:tr w:rsidR="00907EA9" w:rsidRPr="004F4982" w:rsidTr="00495DF3">
        <w:trPr>
          <w:cantSplit/>
        </w:trPr>
        <w:tc>
          <w:tcPr>
            <w:tcW w:w="3414" w:type="dxa"/>
          </w:tcPr>
          <w:p w:rsidR="00907EA9" w:rsidRPr="004F4982" w:rsidRDefault="00907EA9" w:rsidP="00495DF3">
            <w:pPr>
              <w:pStyle w:val="Header"/>
              <w:ind w:right="-52"/>
              <w:rPr>
                <w:szCs w:val="24"/>
              </w:rPr>
            </w:pPr>
            <w:r w:rsidRPr="004F4982">
              <w:rPr>
                <w:szCs w:val="24"/>
              </w:rPr>
              <w:t>Bankas kods:</w:t>
            </w:r>
          </w:p>
        </w:tc>
        <w:tc>
          <w:tcPr>
            <w:tcW w:w="6174" w:type="dxa"/>
            <w:gridSpan w:val="3"/>
            <w:tcBorders>
              <w:top w:val="single" w:sz="4" w:space="0" w:color="auto"/>
              <w:bottom w:val="single" w:sz="4" w:space="0" w:color="auto"/>
            </w:tcBorders>
          </w:tcPr>
          <w:p w:rsidR="00907EA9" w:rsidRPr="004F4982" w:rsidRDefault="00907EA9" w:rsidP="00495DF3">
            <w:pPr>
              <w:rPr>
                <w:szCs w:val="24"/>
              </w:rPr>
            </w:pPr>
          </w:p>
        </w:tc>
      </w:tr>
      <w:tr w:rsidR="00907EA9" w:rsidRPr="004F4982" w:rsidTr="00495DF3">
        <w:trPr>
          <w:cantSplit/>
        </w:trPr>
        <w:tc>
          <w:tcPr>
            <w:tcW w:w="3414" w:type="dxa"/>
          </w:tcPr>
          <w:p w:rsidR="00907EA9" w:rsidRPr="004F4982" w:rsidRDefault="00907EA9" w:rsidP="00495DF3">
            <w:pPr>
              <w:rPr>
                <w:szCs w:val="24"/>
              </w:rPr>
            </w:pPr>
            <w:r w:rsidRPr="004F4982">
              <w:rPr>
                <w:szCs w:val="24"/>
              </w:rPr>
              <w:t>Konta numurs:</w:t>
            </w:r>
          </w:p>
        </w:tc>
        <w:tc>
          <w:tcPr>
            <w:tcW w:w="6174" w:type="dxa"/>
            <w:gridSpan w:val="3"/>
            <w:tcBorders>
              <w:bottom w:val="single" w:sz="4" w:space="0" w:color="auto"/>
            </w:tcBorders>
          </w:tcPr>
          <w:p w:rsidR="00907EA9" w:rsidRPr="004F4982" w:rsidRDefault="00907EA9" w:rsidP="00495DF3">
            <w:pPr>
              <w:rPr>
                <w:szCs w:val="24"/>
              </w:rPr>
            </w:pPr>
          </w:p>
        </w:tc>
      </w:tr>
      <w:tr w:rsidR="00907EA9" w:rsidRPr="004F4982" w:rsidTr="00495DF3">
        <w:trPr>
          <w:cantSplit/>
          <w:trHeight w:val="70"/>
        </w:trPr>
        <w:tc>
          <w:tcPr>
            <w:tcW w:w="9588" w:type="dxa"/>
            <w:gridSpan w:val="4"/>
            <w:tcBorders>
              <w:bottom w:val="single" w:sz="4" w:space="0" w:color="auto"/>
            </w:tcBorders>
          </w:tcPr>
          <w:p w:rsidR="00907EA9" w:rsidRPr="004F4982" w:rsidRDefault="00907EA9" w:rsidP="00495DF3">
            <w:pPr>
              <w:rPr>
                <w:szCs w:val="24"/>
              </w:rPr>
            </w:pPr>
          </w:p>
        </w:tc>
      </w:tr>
      <w:tr w:rsidR="00907EA9" w:rsidRPr="004F4982" w:rsidTr="00495DF3">
        <w:trPr>
          <w:cantSplit/>
        </w:trPr>
        <w:tc>
          <w:tcPr>
            <w:tcW w:w="9588" w:type="dxa"/>
            <w:gridSpan w:val="4"/>
            <w:tcBorders>
              <w:top w:val="single" w:sz="4" w:space="0" w:color="auto"/>
              <w:left w:val="single" w:sz="4" w:space="0" w:color="auto"/>
              <w:bottom w:val="single" w:sz="4" w:space="0" w:color="auto"/>
              <w:right w:val="single" w:sz="4" w:space="0" w:color="auto"/>
            </w:tcBorders>
            <w:shd w:val="clear" w:color="auto" w:fill="DBE5F1"/>
          </w:tcPr>
          <w:p w:rsidR="00907EA9" w:rsidRPr="004F4982" w:rsidRDefault="00907EA9" w:rsidP="00495DF3">
            <w:pPr>
              <w:pStyle w:val="Heading7"/>
              <w:spacing w:before="0" w:after="0"/>
            </w:pPr>
            <w:r w:rsidRPr="004F4982">
              <w:t>Informācija par pretendenta kontaktpersonu (atbildīgo personu)</w:t>
            </w:r>
          </w:p>
        </w:tc>
      </w:tr>
      <w:tr w:rsidR="00907EA9" w:rsidRPr="004F4982" w:rsidTr="00495DF3">
        <w:trPr>
          <w:cantSplit/>
        </w:trPr>
        <w:tc>
          <w:tcPr>
            <w:tcW w:w="3414" w:type="dxa"/>
          </w:tcPr>
          <w:p w:rsidR="00907EA9" w:rsidRPr="004F4982" w:rsidRDefault="00907EA9" w:rsidP="00495DF3">
            <w:pPr>
              <w:rPr>
                <w:szCs w:val="24"/>
              </w:rPr>
            </w:pPr>
            <w:r w:rsidRPr="004F4982">
              <w:rPr>
                <w:szCs w:val="24"/>
              </w:rPr>
              <w:t>Vārds, uzvārds:</w:t>
            </w:r>
          </w:p>
        </w:tc>
        <w:tc>
          <w:tcPr>
            <w:tcW w:w="6174" w:type="dxa"/>
            <w:gridSpan w:val="3"/>
            <w:tcBorders>
              <w:bottom w:val="single" w:sz="4" w:space="0" w:color="auto"/>
            </w:tcBorders>
          </w:tcPr>
          <w:p w:rsidR="00907EA9" w:rsidRPr="004F4982" w:rsidRDefault="00907EA9" w:rsidP="00495DF3">
            <w:pPr>
              <w:rPr>
                <w:szCs w:val="24"/>
              </w:rPr>
            </w:pPr>
          </w:p>
        </w:tc>
      </w:tr>
      <w:tr w:rsidR="00907EA9" w:rsidRPr="004F4982" w:rsidTr="00495DF3">
        <w:trPr>
          <w:cantSplit/>
        </w:trPr>
        <w:tc>
          <w:tcPr>
            <w:tcW w:w="3414" w:type="dxa"/>
          </w:tcPr>
          <w:p w:rsidR="00907EA9" w:rsidRPr="004F4982" w:rsidRDefault="00907EA9" w:rsidP="00495DF3">
            <w:pPr>
              <w:rPr>
                <w:szCs w:val="24"/>
              </w:rPr>
            </w:pPr>
            <w:r w:rsidRPr="004F4982">
              <w:rPr>
                <w:szCs w:val="24"/>
              </w:rPr>
              <w:t>Ieņemamais amats:</w:t>
            </w:r>
          </w:p>
        </w:tc>
        <w:tc>
          <w:tcPr>
            <w:tcW w:w="6174" w:type="dxa"/>
            <w:gridSpan w:val="3"/>
            <w:tcBorders>
              <w:top w:val="single" w:sz="4" w:space="0" w:color="auto"/>
              <w:bottom w:val="single" w:sz="4" w:space="0" w:color="auto"/>
            </w:tcBorders>
          </w:tcPr>
          <w:p w:rsidR="00907EA9" w:rsidRPr="004F4982" w:rsidRDefault="00907EA9" w:rsidP="00495DF3">
            <w:pPr>
              <w:pStyle w:val="Header"/>
              <w:rPr>
                <w:szCs w:val="24"/>
              </w:rPr>
            </w:pPr>
          </w:p>
        </w:tc>
      </w:tr>
      <w:tr w:rsidR="00907EA9" w:rsidRPr="004F4982" w:rsidTr="00495DF3">
        <w:trPr>
          <w:cantSplit/>
        </w:trPr>
        <w:tc>
          <w:tcPr>
            <w:tcW w:w="3414" w:type="dxa"/>
          </w:tcPr>
          <w:p w:rsidR="00907EA9" w:rsidRPr="004F4982" w:rsidRDefault="00907EA9" w:rsidP="00495DF3">
            <w:pPr>
              <w:rPr>
                <w:szCs w:val="24"/>
              </w:rPr>
            </w:pPr>
            <w:r w:rsidRPr="004F4982">
              <w:rPr>
                <w:szCs w:val="24"/>
              </w:rPr>
              <w:t>Tālrunis:</w:t>
            </w:r>
          </w:p>
        </w:tc>
        <w:tc>
          <w:tcPr>
            <w:tcW w:w="2405" w:type="dxa"/>
            <w:tcBorders>
              <w:top w:val="single" w:sz="4" w:space="0" w:color="auto"/>
              <w:bottom w:val="single" w:sz="4" w:space="0" w:color="auto"/>
            </w:tcBorders>
          </w:tcPr>
          <w:p w:rsidR="00907EA9" w:rsidRPr="004F4982" w:rsidRDefault="00907EA9" w:rsidP="00495DF3">
            <w:pPr>
              <w:rPr>
                <w:szCs w:val="24"/>
              </w:rPr>
            </w:pPr>
          </w:p>
        </w:tc>
        <w:tc>
          <w:tcPr>
            <w:tcW w:w="906" w:type="dxa"/>
            <w:tcBorders>
              <w:top w:val="single" w:sz="4" w:space="0" w:color="auto"/>
            </w:tcBorders>
          </w:tcPr>
          <w:p w:rsidR="00907EA9" w:rsidRPr="004F4982" w:rsidRDefault="00907EA9" w:rsidP="00495DF3">
            <w:pPr>
              <w:rPr>
                <w:szCs w:val="24"/>
              </w:rPr>
            </w:pPr>
            <w:r w:rsidRPr="004F4982">
              <w:rPr>
                <w:szCs w:val="24"/>
              </w:rPr>
              <w:t>Fakss:</w:t>
            </w:r>
          </w:p>
        </w:tc>
        <w:tc>
          <w:tcPr>
            <w:tcW w:w="2863" w:type="dxa"/>
            <w:tcBorders>
              <w:top w:val="single" w:sz="4" w:space="0" w:color="auto"/>
              <w:bottom w:val="single" w:sz="4" w:space="0" w:color="auto"/>
            </w:tcBorders>
          </w:tcPr>
          <w:p w:rsidR="00907EA9" w:rsidRPr="004F4982" w:rsidRDefault="00907EA9" w:rsidP="00495DF3">
            <w:pPr>
              <w:rPr>
                <w:szCs w:val="24"/>
              </w:rPr>
            </w:pPr>
          </w:p>
        </w:tc>
      </w:tr>
      <w:tr w:rsidR="00907EA9" w:rsidRPr="004F4982" w:rsidTr="00495DF3">
        <w:trPr>
          <w:cantSplit/>
        </w:trPr>
        <w:tc>
          <w:tcPr>
            <w:tcW w:w="3414" w:type="dxa"/>
          </w:tcPr>
          <w:p w:rsidR="00907EA9" w:rsidRPr="004F4982" w:rsidRDefault="00907EA9" w:rsidP="00495DF3">
            <w:pPr>
              <w:rPr>
                <w:szCs w:val="24"/>
              </w:rPr>
            </w:pPr>
            <w:r w:rsidRPr="004F4982">
              <w:rPr>
                <w:szCs w:val="24"/>
              </w:rPr>
              <w:t>E-pasta adrese:</w:t>
            </w:r>
          </w:p>
        </w:tc>
        <w:tc>
          <w:tcPr>
            <w:tcW w:w="6174" w:type="dxa"/>
            <w:gridSpan w:val="3"/>
            <w:tcBorders>
              <w:bottom w:val="single" w:sz="4" w:space="0" w:color="auto"/>
            </w:tcBorders>
          </w:tcPr>
          <w:p w:rsidR="00907EA9" w:rsidRPr="004F4982" w:rsidRDefault="00907EA9" w:rsidP="00495DF3">
            <w:pPr>
              <w:rPr>
                <w:szCs w:val="24"/>
              </w:rPr>
            </w:pPr>
          </w:p>
        </w:tc>
      </w:tr>
    </w:tbl>
    <w:p w:rsidR="00907EA9" w:rsidRPr="004F4982" w:rsidRDefault="00907EA9" w:rsidP="00907EA9">
      <w:pPr>
        <w:rPr>
          <w:sz w:val="22"/>
          <w:szCs w:val="22"/>
        </w:rPr>
      </w:pPr>
    </w:p>
    <w:p w:rsidR="00907EA9" w:rsidRPr="004F4982" w:rsidRDefault="00907EA9" w:rsidP="00907EA9">
      <w:pPr>
        <w:rPr>
          <w:szCs w:val="24"/>
        </w:rPr>
      </w:pPr>
    </w:p>
    <w:p w:rsidR="00907EA9" w:rsidRPr="004F4982" w:rsidRDefault="00907EA9" w:rsidP="00907EA9">
      <w:pPr>
        <w:rPr>
          <w:i/>
          <w:szCs w:val="24"/>
          <w:u w:val="single"/>
        </w:rPr>
      </w:pPr>
      <w:r w:rsidRPr="004F4982">
        <w:rPr>
          <w:i/>
          <w:szCs w:val="24"/>
          <w:u w:val="single"/>
        </w:rPr>
        <w:t>APLIECINĀJUMS:</w:t>
      </w:r>
    </w:p>
    <w:p w:rsidR="00907EA9" w:rsidRPr="004F4982" w:rsidRDefault="00907EA9" w:rsidP="00907EA9">
      <w:pPr>
        <w:ind w:firstLine="720"/>
        <w:jc w:val="both"/>
        <w:rPr>
          <w:szCs w:val="24"/>
        </w:rPr>
      </w:pPr>
      <w:r w:rsidRPr="004F4982">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Instrukcijās pretendentiem, tehniskajā specifikācijā norādītās prasības. Mēs apliecinām piedāvājumā sniegto ziņu patiesumu un precizitāti. </w:t>
      </w:r>
    </w:p>
    <w:p w:rsidR="00907EA9" w:rsidRPr="004F4982" w:rsidRDefault="00907EA9" w:rsidP="00907EA9">
      <w:pPr>
        <w:ind w:firstLine="720"/>
        <w:jc w:val="both"/>
        <w:rPr>
          <w:szCs w:val="24"/>
        </w:rPr>
      </w:pPr>
    </w:p>
    <w:p w:rsidR="00907EA9" w:rsidRPr="004F4982" w:rsidRDefault="00907EA9" w:rsidP="00907EA9">
      <w:pPr>
        <w:keepNext/>
        <w:keepLines/>
        <w:jc w:val="both"/>
      </w:pPr>
      <w:r w:rsidRPr="004F4982">
        <w:t>Piesaistītie apakšuzņēmēji: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3142"/>
        <w:gridCol w:w="3527"/>
      </w:tblGrid>
      <w:tr w:rsidR="00907EA9" w:rsidRPr="004F4982" w:rsidTr="00495DF3">
        <w:tc>
          <w:tcPr>
            <w:tcW w:w="2660" w:type="dxa"/>
            <w:shd w:val="clear" w:color="auto" w:fill="auto"/>
          </w:tcPr>
          <w:p w:rsidR="00907EA9" w:rsidRPr="004F4982" w:rsidRDefault="00907EA9" w:rsidP="00495DF3">
            <w:pPr>
              <w:keepNext/>
              <w:keepLines/>
              <w:rPr>
                <w:szCs w:val="24"/>
              </w:rPr>
            </w:pPr>
            <w:r w:rsidRPr="004F4982">
              <w:rPr>
                <w:szCs w:val="24"/>
              </w:rPr>
              <w:t>Apakšuzņēmējs</w:t>
            </w:r>
          </w:p>
        </w:tc>
        <w:tc>
          <w:tcPr>
            <w:tcW w:w="3152" w:type="dxa"/>
            <w:shd w:val="clear" w:color="auto" w:fill="auto"/>
          </w:tcPr>
          <w:p w:rsidR="00907EA9" w:rsidRPr="004F4982" w:rsidRDefault="00907EA9" w:rsidP="00495DF3">
            <w:pPr>
              <w:keepNext/>
              <w:keepLines/>
              <w:rPr>
                <w:szCs w:val="24"/>
              </w:rPr>
            </w:pPr>
            <w:r w:rsidRPr="004F4982">
              <w:rPr>
                <w:szCs w:val="24"/>
              </w:rPr>
              <w:t>Apakšuzņēmējam izpildei nododamā līguma daļa</w:t>
            </w:r>
          </w:p>
        </w:tc>
        <w:tc>
          <w:tcPr>
            <w:tcW w:w="3544" w:type="dxa"/>
            <w:shd w:val="clear" w:color="auto" w:fill="auto"/>
          </w:tcPr>
          <w:p w:rsidR="00907EA9" w:rsidRPr="004F4982" w:rsidRDefault="00907EA9" w:rsidP="00495DF3">
            <w:pPr>
              <w:keepNext/>
              <w:keepLines/>
              <w:rPr>
                <w:szCs w:val="24"/>
              </w:rPr>
            </w:pPr>
            <w:r w:rsidRPr="004F4982">
              <w:t>Sniedzamo pakalpojumu vērtība no kopējās iepirkuma līguma vērtības</w:t>
            </w:r>
            <w:r w:rsidRPr="004F4982" w:rsidDel="008F3886">
              <w:rPr>
                <w:color w:val="414142"/>
                <w:szCs w:val="24"/>
                <w:shd w:val="clear" w:color="auto" w:fill="F1F1F1"/>
              </w:rPr>
              <w:t xml:space="preserve"> </w:t>
            </w:r>
          </w:p>
        </w:tc>
      </w:tr>
      <w:tr w:rsidR="00907EA9" w:rsidRPr="004F4982" w:rsidTr="00495DF3">
        <w:tc>
          <w:tcPr>
            <w:tcW w:w="2660" w:type="dxa"/>
            <w:shd w:val="clear" w:color="auto" w:fill="auto"/>
          </w:tcPr>
          <w:p w:rsidR="00907EA9" w:rsidRPr="004F4982" w:rsidRDefault="00907EA9" w:rsidP="00495DF3">
            <w:pPr>
              <w:keepNext/>
              <w:keepLines/>
              <w:jc w:val="both"/>
            </w:pPr>
          </w:p>
        </w:tc>
        <w:tc>
          <w:tcPr>
            <w:tcW w:w="3152" w:type="dxa"/>
            <w:shd w:val="clear" w:color="auto" w:fill="auto"/>
          </w:tcPr>
          <w:p w:rsidR="00907EA9" w:rsidRPr="004F4982" w:rsidRDefault="00907EA9" w:rsidP="00495DF3">
            <w:pPr>
              <w:keepNext/>
              <w:keepLines/>
              <w:jc w:val="both"/>
            </w:pPr>
          </w:p>
        </w:tc>
        <w:tc>
          <w:tcPr>
            <w:tcW w:w="3544" w:type="dxa"/>
            <w:shd w:val="clear" w:color="auto" w:fill="auto"/>
          </w:tcPr>
          <w:p w:rsidR="00907EA9" w:rsidRPr="004F4982" w:rsidRDefault="00907EA9" w:rsidP="00495DF3">
            <w:pPr>
              <w:keepNext/>
              <w:keepLines/>
            </w:pPr>
          </w:p>
        </w:tc>
      </w:tr>
      <w:tr w:rsidR="00907EA9" w:rsidRPr="004F4982" w:rsidTr="00495DF3">
        <w:tc>
          <w:tcPr>
            <w:tcW w:w="2660" w:type="dxa"/>
            <w:shd w:val="clear" w:color="auto" w:fill="auto"/>
          </w:tcPr>
          <w:p w:rsidR="00907EA9" w:rsidRPr="004F4982" w:rsidRDefault="00907EA9" w:rsidP="00495DF3">
            <w:pPr>
              <w:keepNext/>
              <w:keepLines/>
              <w:jc w:val="both"/>
            </w:pPr>
          </w:p>
        </w:tc>
        <w:tc>
          <w:tcPr>
            <w:tcW w:w="3152" w:type="dxa"/>
            <w:shd w:val="clear" w:color="auto" w:fill="auto"/>
          </w:tcPr>
          <w:p w:rsidR="00907EA9" w:rsidRPr="004F4982" w:rsidRDefault="00907EA9" w:rsidP="00495DF3">
            <w:pPr>
              <w:keepNext/>
              <w:keepLines/>
              <w:jc w:val="both"/>
            </w:pPr>
          </w:p>
        </w:tc>
        <w:tc>
          <w:tcPr>
            <w:tcW w:w="3544" w:type="dxa"/>
            <w:shd w:val="clear" w:color="auto" w:fill="auto"/>
          </w:tcPr>
          <w:p w:rsidR="00907EA9" w:rsidRPr="004F4982" w:rsidRDefault="00907EA9" w:rsidP="00495DF3">
            <w:pPr>
              <w:keepNext/>
              <w:keepLines/>
              <w:jc w:val="both"/>
            </w:pPr>
          </w:p>
        </w:tc>
      </w:tr>
    </w:tbl>
    <w:p w:rsidR="00907EA9" w:rsidRPr="004F4982" w:rsidRDefault="00907EA9" w:rsidP="00907EA9">
      <w:pPr>
        <w:jc w:val="both"/>
        <w:rPr>
          <w:szCs w:val="24"/>
        </w:rPr>
      </w:pPr>
    </w:p>
    <w:p w:rsidR="00907EA9" w:rsidRPr="004F4982" w:rsidRDefault="00907EA9" w:rsidP="00907EA9">
      <w:pPr>
        <w:tabs>
          <w:tab w:val="left" w:pos="1980"/>
        </w:tabs>
        <w:jc w:val="both"/>
        <w:rPr>
          <w:szCs w:val="24"/>
        </w:rPr>
      </w:pPr>
    </w:p>
    <w:p w:rsidR="00907EA9" w:rsidRPr="004F4982" w:rsidRDefault="00907EA9" w:rsidP="00907EA9">
      <w:pPr>
        <w:tabs>
          <w:tab w:val="left" w:pos="1980"/>
        </w:tabs>
        <w:jc w:val="both"/>
        <w:rPr>
          <w:szCs w:val="24"/>
        </w:rPr>
      </w:pPr>
    </w:p>
    <w:p w:rsidR="00907EA9" w:rsidRPr="004F4982" w:rsidRDefault="00907EA9" w:rsidP="00907EA9">
      <w:pPr>
        <w:tabs>
          <w:tab w:val="left" w:pos="1980"/>
        </w:tabs>
        <w:jc w:val="both"/>
        <w:rPr>
          <w:szCs w:val="24"/>
        </w:rPr>
      </w:pPr>
      <w:r w:rsidRPr="004F4982">
        <w:rPr>
          <w:szCs w:val="24"/>
        </w:rPr>
        <w:t>Datums</w:t>
      </w:r>
    </w:p>
    <w:p w:rsidR="00907EA9" w:rsidRPr="004F4982" w:rsidRDefault="00907EA9" w:rsidP="00907EA9">
      <w:pPr>
        <w:tabs>
          <w:tab w:val="left" w:pos="1980"/>
        </w:tabs>
        <w:jc w:val="both"/>
        <w:rPr>
          <w:szCs w:val="24"/>
        </w:rPr>
      </w:pP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907EA9" w:rsidRPr="004F4982" w:rsidTr="00495DF3">
        <w:tc>
          <w:tcPr>
            <w:tcW w:w="3827" w:type="dxa"/>
            <w:tcBorders>
              <w:bottom w:val="single" w:sz="4" w:space="0" w:color="000000"/>
              <w:right w:val="single" w:sz="4" w:space="0" w:color="000000"/>
            </w:tcBorders>
          </w:tcPr>
          <w:p w:rsidR="00907EA9" w:rsidRPr="004F4982" w:rsidRDefault="00907EA9" w:rsidP="00495DF3">
            <w:pPr>
              <w:snapToGrid w:val="0"/>
              <w:jc w:val="right"/>
              <w:rPr>
                <w:szCs w:val="24"/>
              </w:rPr>
            </w:pPr>
            <w:r w:rsidRPr="004F4982">
              <w:rPr>
                <w:szCs w:val="24"/>
              </w:rPr>
              <w:t>Pretendenta paraksts:</w:t>
            </w:r>
          </w:p>
        </w:tc>
        <w:tc>
          <w:tcPr>
            <w:tcW w:w="3260" w:type="dxa"/>
            <w:tcBorders>
              <w:left w:val="single" w:sz="4" w:space="0" w:color="000000"/>
              <w:bottom w:val="single" w:sz="4" w:space="0" w:color="000000"/>
            </w:tcBorders>
          </w:tcPr>
          <w:p w:rsidR="00907EA9" w:rsidRPr="004F4982" w:rsidRDefault="00907EA9" w:rsidP="00495DF3">
            <w:pPr>
              <w:snapToGrid w:val="0"/>
              <w:rPr>
                <w:szCs w:val="24"/>
              </w:rPr>
            </w:pPr>
          </w:p>
          <w:p w:rsidR="00907EA9" w:rsidRPr="004F4982" w:rsidRDefault="00907EA9" w:rsidP="00495DF3">
            <w:pPr>
              <w:snapToGrid w:val="0"/>
              <w:rPr>
                <w:szCs w:val="24"/>
              </w:rPr>
            </w:pPr>
          </w:p>
        </w:tc>
      </w:tr>
      <w:tr w:rsidR="00907EA9" w:rsidRPr="004F4982" w:rsidTr="00495DF3">
        <w:tc>
          <w:tcPr>
            <w:tcW w:w="3827" w:type="dxa"/>
            <w:tcBorders>
              <w:top w:val="single" w:sz="4" w:space="0" w:color="000000"/>
              <w:bottom w:val="single" w:sz="4" w:space="0" w:color="000000"/>
              <w:right w:val="single" w:sz="4" w:space="0" w:color="000000"/>
            </w:tcBorders>
          </w:tcPr>
          <w:p w:rsidR="00907EA9" w:rsidRPr="004F4982" w:rsidRDefault="00907EA9" w:rsidP="00495DF3">
            <w:pPr>
              <w:snapToGrid w:val="0"/>
              <w:jc w:val="right"/>
              <w:rPr>
                <w:szCs w:val="24"/>
              </w:rPr>
            </w:pPr>
            <w:r w:rsidRPr="004F4982">
              <w:rPr>
                <w:szCs w:val="24"/>
              </w:rPr>
              <w:t>Vārds, uzvārds:</w:t>
            </w:r>
          </w:p>
        </w:tc>
        <w:tc>
          <w:tcPr>
            <w:tcW w:w="3260" w:type="dxa"/>
            <w:tcBorders>
              <w:top w:val="single" w:sz="4" w:space="0" w:color="000000"/>
              <w:left w:val="single" w:sz="4" w:space="0" w:color="000000"/>
              <w:bottom w:val="single" w:sz="4" w:space="0" w:color="000000"/>
            </w:tcBorders>
          </w:tcPr>
          <w:p w:rsidR="00907EA9" w:rsidRPr="004F4982" w:rsidRDefault="00907EA9" w:rsidP="00495DF3">
            <w:pPr>
              <w:snapToGrid w:val="0"/>
              <w:rPr>
                <w:szCs w:val="24"/>
              </w:rPr>
            </w:pPr>
          </w:p>
          <w:p w:rsidR="00907EA9" w:rsidRPr="004F4982" w:rsidRDefault="00907EA9" w:rsidP="00495DF3">
            <w:pPr>
              <w:snapToGrid w:val="0"/>
              <w:rPr>
                <w:szCs w:val="24"/>
              </w:rPr>
            </w:pPr>
          </w:p>
        </w:tc>
      </w:tr>
      <w:tr w:rsidR="00907EA9" w:rsidRPr="004F4982" w:rsidTr="00495DF3">
        <w:tc>
          <w:tcPr>
            <w:tcW w:w="3827" w:type="dxa"/>
            <w:tcBorders>
              <w:top w:val="single" w:sz="4" w:space="0" w:color="000000"/>
              <w:right w:val="single" w:sz="4" w:space="0" w:color="000000"/>
            </w:tcBorders>
          </w:tcPr>
          <w:p w:rsidR="00907EA9" w:rsidRPr="004F4982" w:rsidRDefault="00907EA9" w:rsidP="00495DF3">
            <w:pPr>
              <w:snapToGrid w:val="0"/>
              <w:jc w:val="right"/>
              <w:rPr>
                <w:szCs w:val="24"/>
              </w:rPr>
            </w:pPr>
            <w:r w:rsidRPr="004F4982">
              <w:rPr>
                <w:szCs w:val="24"/>
              </w:rPr>
              <w:t>Amats:</w:t>
            </w:r>
          </w:p>
        </w:tc>
        <w:tc>
          <w:tcPr>
            <w:tcW w:w="3260" w:type="dxa"/>
            <w:tcBorders>
              <w:top w:val="single" w:sz="4" w:space="0" w:color="000000"/>
              <w:left w:val="single" w:sz="4" w:space="0" w:color="000000"/>
            </w:tcBorders>
          </w:tcPr>
          <w:p w:rsidR="00907EA9" w:rsidRPr="004F4982" w:rsidRDefault="00907EA9" w:rsidP="00495DF3">
            <w:pPr>
              <w:snapToGrid w:val="0"/>
              <w:rPr>
                <w:szCs w:val="24"/>
              </w:rPr>
            </w:pPr>
          </w:p>
        </w:tc>
      </w:tr>
    </w:tbl>
    <w:p w:rsidR="00907EA9" w:rsidRPr="004F4982" w:rsidRDefault="00907EA9" w:rsidP="00EC3C21">
      <w:pPr>
        <w:pStyle w:val="Pielikums"/>
        <w:rPr>
          <w:bCs/>
          <w:lang w:eastAsia="en-US"/>
        </w:rPr>
      </w:pPr>
      <w:r w:rsidRPr="004F4982">
        <w:br w:type="page"/>
      </w:r>
      <w:bookmarkStart w:id="19" w:name="_Ref392250936"/>
      <w:r w:rsidR="00244C32" w:rsidRPr="004F4982">
        <w:t xml:space="preserve">3. </w:t>
      </w:r>
      <w:r w:rsidRPr="004F4982">
        <w:t>pielikums</w:t>
      </w:r>
      <w:bookmarkEnd w:id="19"/>
    </w:p>
    <w:p w:rsidR="00907EA9" w:rsidRPr="004F4982" w:rsidRDefault="00907EA9" w:rsidP="00907EA9">
      <w:pPr>
        <w:spacing w:after="120"/>
        <w:jc w:val="center"/>
        <w:rPr>
          <w:i/>
        </w:rPr>
      </w:pPr>
      <w:r w:rsidRPr="004F4982">
        <w:rPr>
          <w:i/>
        </w:rPr>
        <w:t>iepirkuma</w:t>
      </w:r>
      <w:r w:rsidR="00451F7E" w:rsidRPr="004F4982">
        <w:rPr>
          <w:i/>
        </w:rPr>
        <w:t>m</w:t>
      </w:r>
    </w:p>
    <w:p w:rsidR="00907EA9" w:rsidRPr="004F4982" w:rsidRDefault="00907EA9" w:rsidP="00907EA9">
      <w:pPr>
        <w:jc w:val="center"/>
        <w:rPr>
          <w:b/>
          <w:bCs/>
          <w:iCs/>
          <w:sz w:val="28"/>
          <w:szCs w:val="28"/>
        </w:rPr>
      </w:pPr>
      <w:r w:rsidRPr="004F4982">
        <w:rPr>
          <w:b/>
          <w:bCs/>
          <w:iCs/>
          <w:sz w:val="28"/>
          <w:szCs w:val="28"/>
        </w:rPr>
        <w:t>„</w:t>
      </w:r>
      <w:r w:rsidRPr="004F4982">
        <w:rPr>
          <w:b/>
          <w:color w:val="000000"/>
          <w:sz w:val="28"/>
          <w:szCs w:val="28"/>
        </w:rPr>
        <w:t xml:space="preserve">Problemātisko narkotiku lietotāju kohortas pētījums, ietverot </w:t>
      </w:r>
      <w:r w:rsidR="00CB7BE3" w:rsidRPr="004F4982">
        <w:rPr>
          <w:b/>
          <w:color w:val="000000"/>
          <w:sz w:val="28"/>
          <w:szCs w:val="28"/>
        </w:rPr>
        <w:t>stacionāro psihoterapijas un rehabilitācijas programmu novērtējumu</w:t>
      </w:r>
      <w:r w:rsidRPr="004F4982">
        <w:rPr>
          <w:b/>
          <w:bCs/>
          <w:iCs/>
          <w:sz w:val="28"/>
          <w:szCs w:val="28"/>
        </w:rPr>
        <w:t>”</w:t>
      </w:r>
    </w:p>
    <w:p w:rsidR="00907EA9" w:rsidRPr="004F4982" w:rsidRDefault="00907EA9" w:rsidP="00907EA9">
      <w:pPr>
        <w:jc w:val="center"/>
        <w:rPr>
          <w:bCs/>
          <w:iCs/>
          <w:szCs w:val="24"/>
        </w:rPr>
      </w:pPr>
      <w:r w:rsidRPr="004F4982">
        <w:rPr>
          <w:bCs/>
          <w:iCs/>
          <w:szCs w:val="24"/>
        </w:rPr>
        <w:t xml:space="preserve"> (iepirkuma identifikācijas Nr. </w:t>
      </w:r>
      <w:r w:rsidR="00325EFE" w:rsidRPr="004F4982">
        <w:rPr>
          <w:szCs w:val="24"/>
        </w:rPr>
        <w:t>SPKC 201</w:t>
      </w:r>
      <w:r w:rsidR="00FF559E" w:rsidRPr="004F4982">
        <w:rPr>
          <w:szCs w:val="24"/>
        </w:rPr>
        <w:t>7</w:t>
      </w:r>
      <w:r w:rsidR="00325EFE" w:rsidRPr="004F4982">
        <w:rPr>
          <w:szCs w:val="24"/>
        </w:rPr>
        <w:t>/</w:t>
      </w:r>
      <w:r w:rsidR="00AD61CA" w:rsidRPr="004F4982">
        <w:rPr>
          <w:szCs w:val="24"/>
        </w:rPr>
        <w:t>22</w:t>
      </w:r>
      <w:r w:rsidRPr="004F4982">
        <w:rPr>
          <w:bCs/>
          <w:iCs/>
          <w:szCs w:val="24"/>
        </w:rPr>
        <w:t>)</w:t>
      </w:r>
    </w:p>
    <w:p w:rsidR="00907EA9" w:rsidRPr="004F4982" w:rsidRDefault="00907EA9" w:rsidP="00907EA9">
      <w:pPr>
        <w:jc w:val="center"/>
        <w:rPr>
          <w:bCs/>
          <w:iCs/>
          <w:szCs w:val="24"/>
        </w:rPr>
      </w:pPr>
    </w:p>
    <w:p w:rsidR="00907EA9" w:rsidRPr="004F4982" w:rsidRDefault="00907EA9" w:rsidP="00907EA9">
      <w:pPr>
        <w:jc w:val="center"/>
        <w:rPr>
          <w:b/>
          <w:i/>
        </w:rPr>
      </w:pPr>
      <w:r w:rsidRPr="004F4982">
        <w:rPr>
          <w:b/>
        </w:rPr>
        <w:t xml:space="preserve">PRETENDENTA PIEREDZE LĪDZĪGU PAKALPOJUMU VEIKŠANĀ </w:t>
      </w:r>
      <w:r w:rsidRPr="004F4982">
        <w:rPr>
          <w:b/>
          <w:i/>
        </w:rPr>
        <w:t>(FORMA)</w:t>
      </w:r>
    </w:p>
    <w:p w:rsidR="00907EA9" w:rsidRPr="004F4982" w:rsidRDefault="00907EA9" w:rsidP="00907EA9"/>
    <w:p w:rsidR="00907EA9" w:rsidRPr="004F4982" w:rsidRDefault="00907EA9" w:rsidP="00907EA9">
      <w:pPr>
        <w:rPr>
          <w:b/>
        </w:rPr>
      </w:pPr>
    </w:p>
    <w:p w:rsidR="00907EA9" w:rsidRPr="004F4982" w:rsidRDefault="00907EA9" w:rsidP="00907EA9">
      <w:r w:rsidRPr="004F4982">
        <w:t xml:space="preserve">Apliecinu, ka </w:t>
      </w:r>
      <w:r w:rsidRPr="004F4982">
        <w:rPr>
          <w:u w:val="single"/>
        </w:rPr>
        <w:t>(</w:t>
      </w:r>
      <w:r w:rsidRPr="004F4982">
        <w:rPr>
          <w:i/>
          <w:u w:val="single"/>
        </w:rPr>
        <w:t>pretendenta nosaukums</w:t>
      </w:r>
      <w:r w:rsidRPr="004F4982">
        <w:rPr>
          <w:u w:val="single"/>
        </w:rPr>
        <w:t>)</w:t>
      </w:r>
      <w:r w:rsidRPr="004F4982">
        <w:rPr>
          <w:u w:val="single"/>
        </w:rPr>
        <w:tab/>
      </w:r>
      <w:r w:rsidRPr="004F4982">
        <w:t>________________________ir šāda pieredze:</w:t>
      </w:r>
    </w:p>
    <w:p w:rsidR="00907EA9" w:rsidRPr="004F4982" w:rsidRDefault="00907EA9" w:rsidP="00907EA9"/>
    <w:tbl>
      <w:tblPr>
        <w:tblW w:w="98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701"/>
        <w:gridCol w:w="1891"/>
        <w:gridCol w:w="2029"/>
        <w:gridCol w:w="1891"/>
        <w:gridCol w:w="1385"/>
      </w:tblGrid>
      <w:tr w:rsidR="00907EA9" w:rsidRPr="004F4982" w:rsidTr="00495DF3">
        <w:trPr>
          <w:cantSplit/>
          <w:trHeight w:val="1391"/>
        </w:trPr>
        <w:tc>
          <w:tcPr>
            <w:tcW w:w="993" w:type="dxa"/>
            <w:shd w:val="clear" w:color="auto" w:fill="DBE5F1"/>
            <w:vAlign w:val="center"/>
          </w:tcPr>
          <w:p w:rsidR="00907EA9" w:rsidRPr="004F4982" w:rsidRDefault="00907EA9" w:rsidP="00495DF3">
            <w:pPr>
              <w:jc w:val="center"/>
              <w:rPr>
                <w:b/>
                <w:i/>
                <w:sz w:val="20"/>
              </w:rPr>
            </w:pPr>
            <w:r w:rsidRPr="004F4982">
              <w:rPr>
                <w:b/>
                <w:i/>
                <w:sz w:val="20"/>
              </w:rPr>
              <w:t>Nr.p.k.</w:t>
            </w:r>
          </w:p>
        </w:tc>
        <w:tc>
          <w:tcPr>
            <w:tcW w:w="1701" w:type="dxa"/>
            <w:shd w:val="clear" w:color="auto" w:fill="DBE5F1"/>
            <w:vAlign w:val="center"/>
          </w:tcPr>
          <w:p w:rsidR="00907EA9" w:rsidRPr="004F4982" w:rsidRDefault="00907EA9" w:rsidP="00495DF3">
            <w:pPr>
              <w:jc w:val="center"/>
              <w:rPr>
                <w:b/>
                <w:i/>
                <w:sz w:val="20"/>
              </w:rPr>
            </w:pPr>
            <w:r w:rsidRPr="004F4982">
              <w:rPr>
                <w:b/>
                <w:i/>
                <w:sz w:val="20"/>
              </w:rPr>
              <w:t>Pētījuma nosaukums un</w:t>
            </w:r>
          </w:p>
          <w:p w:rsidR="00907EA9" w:rsidRPr="004F4982" w:rsidRDefault="00907EA9" w:rsidP="00495DF3">
            <w:pPr>
              <w:jc w:val="center"/>
              <w:rPr>
                <w:b/>
                <w:i/>
                <w:sz w:val="20"/>
              </w:rPr>
            </w:pPr>
            <w:r w:rsidRPr="004F4982">
              <w:rPr>
                <w:b/>
                <w:i/>
                <w:sz w:val="20"/>
              </w:rPr>
              <w:t>tā apraksts*</w:t>
            </w:r>
          </w:p>
        </w:tc>
        <w:tc>
          <w:tcPr>
            <w:tcW w:w="1891" w:type="dxa"/>
            <w:shd w:val="clear" w:color="auto" w:fill="DBE5F1"/>
            <w:vAlign w:val="center"/>
          </w:tcPr>
          <w:p w:rsidR="00907EA9" w:rsidRPr="004F4982" w:rsidRDefault="00907EA9" w:rsidP="00495DF3">
            <w:pPr>
              <w:jc w:val="center"/>
              <w:rPr>
                <w:b/>
                <w:i/>
                <w:sz w:val="20"/>
              </w:rPr>
            </w:pPr>
            <w:r w:rsidRPr="004F4982">
              <w:rPr>
                <w:b/>
                <w:i/>
                <w:sz w:val="20"/>
              </w:rPr>
              <w:t xml:space="preserve">*Pasūtītājs </w:t>
            </w:r>
            <w:r w:rsidRPr="004F4982">
              <w:rPr>
                <w:i/>
                <w:sz w:val="20"/>
              </w:rPr>
              <w:t>(nosaukums, adrese)</w:t>
            </w:r>
            <w:r w:rsidRPr="004F4982">
              <w:rPr>
                <w:b/>
                <w:i/>
                <w:sz w:val="20"/>
              </w:rPr>
              <w:t xml:space="preserve"> </w:t>
            </w:r>
          </w:p>
        </w:tc>
        <w:tc>
          <w:tcPr>
            <w:tcW w:w="2029" w:type="dxa"/>
            <w:shd w:val="clear" w:color="auto" w:fill="DBE5F1"/>
            <w:vAlign w:val="center"/>
          </w:tcPr>
          <w:p w:rsidR="00907EA9" w:rsidRPr="004F4982" w:rsidRDefault="00907EA9" w:rsidP="00495DF3">
            <w:pPr>
              <w:jc w:val="center"/>
              <w:rPr>
                <w:b/>
                <w:i/>
                <w:sz w:val="20"/>
              </w:rPr>
            </w:pPr>
            <w:r w:rsidRPr="004F4982">
              <w:rPr>
                <w:b/>
                <w:i/>
                <w:sz w:val="20"/>
              </w:rPr>
              <w:t>Pētījumā aptaujāto problemātisko narkotiku lietotāju skaits</w:t>
            </w:r>
          </w:p>
        </w:tc>
        <w:tc>
          <w:tcPr>
            <w:tcW w:w="1891" w:type="dxa"/>
            <w:shd w:val="clear" w:color="auto" w:fill="DBE5F1"/>
            <w:vAlign w:val="center"/>
          </w:tcPr>
          <w:p w:rsidR="00907EA9" w:rsidRPr="004F4982" w:rsidRDefault="00907EA9" w:rsidP="00495DF3">
            <w:pPr>
              <w:jc w:val="center"/>
              <w:rPr>
                <w:b/>
                <w:i/>
                <w:sz w:val="20"/>
              </w:rPr>
            </w:pPr>
            <w:r w:rsidRPr="004F4982">
              <w:rPr>
                <w:b/>
                <w:i/>
                <w:sz w:val="20"/>
              </w:rPr>
              <w:t>Pētījuma veikšanas periods</w:t>
            </w:r>
          </w:p>
          <w:p w:rsidR="00907EA9" w:rsidRPr="004F4982" w:rsidRDefault="00907EA9" w:rsidP="00495DF3">
            <w:pPr>
              <w:jc w:val="center"/>
              <w:rPr>
                <w:b/>
                <w:i/>
                <w:sz w:val="20"/>
              </w:rPr>
            </w:pPr>
            <w:r w:rsidRPr="004F4982">
              <w:rPr>
                <w:i/>
                <w:sz w:val="20"/>
              </w:rPr>
              <w:t>(no-līdz, norādot gadu/mēnesi)</w:t>
            </w:r>
          </w:p>
        </w:tc>
        <w:tc>
          <w:tcPr>
            <w:tcW w:w="1385" w:type="dxa"/>
            <w:shd w:val="clear" w:color="auto" w:fill="DBE5F1"/>
            <w:vAlign w:val="center"/>
          </w:tcPr>
          <w:p w:rsidR="00907EA9" w:rsidRPr="004F4982" w:rsidRDefault="00907EA9" w:rsidP="00495DF3">
            <w:pPr>
              <w:jc w:val="center"/>
              <w:rPr>
                <w:b/>
                <w:i/>
                <w:sz w:val="20"/>
              </w:rPr>
            </w:pPr>
            <w:r w:rsidRPr="004F4982">
              <w:rPr>
                <w:b/>
                <w:i/>
                <w:sz w:val="20"/>
              </w:rPr>
              <w:t>Publikācija</w:t>
            </w:r>
          </w:p>
        </w:tc>
      </w:tr>
      <w:tr w:rsidR="00907EA9" w:rsidRPr="004F4982" w:rsidTr="00495DF3">
        <w:trPr>
          <w:cantSplit/>
          <w:trHeight w:val="276"/>
        </w:trPr>
        <w:tc>
          <w:tcPr>
            <w:tcW w:w="993" w:type="dxa"/>
          </w:tcPr>
          <w:p w:rsidR="00907EA9" w:rsidRPr="004F4982" w:rsidRDefault="00907EA9" w:rsidP="00495DF3">
            <w:pPr>
              <w:jc w:val="center"/>
            </w:pPr>
            <w:r w:rsidRPr="004F4982">
              <w:t>1.</w:t>
            </w:r>
          </w:p>
        </w:tc>
        <w:tc>
          <w:tcPr>
            <w:tcW w:w="1701" w:type="dxa"/>
          </w:tcPr>
          <w:p w:rsidR="00907EA9" w:rsidRPr="004F4982" w:rsidRDefault="00907EA9" w:rsidP="00495DF3">
            <w:pPr>
              <w:jc w:val="center"/>
            </w:pPr>
          </w:p>
        </w:tc>
        <w:tc>
          <w:tcPr>
            <w:tcW w:w="1891" w:type="dxa"/>
          </w:tcPr>
          <w:p w:rsidR="00907EA9" w:rsidRPr="004F4982" w:rsidRDefault="00907EA9" w:rsidP="00495DF3">
            <w:pPr>
              <w:jc w:val="center"/>
            </w:pPr>
          </w:p>
        </w:tc>
        <w:tc>
          <w:tcPr>
            <w:tcW w:w="2029" w:type="dxa"/>
          </w:tcPr>
          <w:p w:rsidR="00907EA9" w:rsidRPr="004F4982" w:rsidRDefault="00907EA9" w:rsidP="00495DF3">
            <w:pPr>
              <w:jc w:val="center"/>
            </w:pPr>
          </w:p>
        </w:tc>
        <w:tc>
          <w:tcPr>
            <w:tcW w:w="1891" w:type="dxa"/>
          </w:tcPr>
          <w:p w:rsidR="00907EA9" w:rsidRPr="004F4982" w:rsidRDefault="00907EA9" w:rsidP="00495DF3">
            <w:pPr>
              <w:jc w:val="center"/>
            </w:pPr>
          </w:p>
        </w:tc>
        <w:tc>
          <w:tcPr>
            <w:tcW w:w="1385" w:type="dxa"/>
          </w:tcPr>
          <w:p w:rsidR="00907EA9" w:rsidRPr="004F4982" w:rsidRDefault="00907EA9" w:rsidP="00495DF3">
            <w:pPr>
              <w:jc w:val="center"/>
            </w:pPr>
          </w:p>
        </w:tc>
      </w:tr>
      <w:tr w:rsidR="00907EA9" w:rsidRPr="004F4982" w:rsidTr="00495DF3">
        <w:trPr>
          <w:cantSplit/>
          <w:trHeight w:val="276"/>
        </w:trPr>
        <w:tc>
          <w:tcPr>
            <w:tcW w:w="993" w:type="dxa"/>
          </w:tcPr>
          <w:p w:rsidR="00907EA9" w:rsidRPr="004F4982" w:rsidRDefault="00907EA9" w:rsidP="00495DF3">
            <w:pPr>
              <w:jc w:val="center"/>
            </w:pPr>
            <w:r w:rsidRPr="004F4982">
              <w:t>2.</w:t>
            </w:r>
          </w:p>
        </w:tc>
        <w:tc>
          <w:tcPr>
            <w:tcW w:w="1701" w:type="dxa"/>
          </w:tcPr>
          <w:p w:rsidR="00907EA9" w:rsidRPr="004F4982" w:rsidRDefault="00907EA9" w:rsidP="00495DF3">
            <w:pPr>
              <w:jc w:val="center"/>
            </w:pPr>
          </w:p>
        </w:tc>
        <w:tc>
          <w:tcPr>
            <w:tcW w:w="1891" w:type="dxa"/>
          </w:tcPr>
          <w:p w:rsidR="00907EA9" w:rsidRPr="004F4982" w:rsidRDefault="00907EA9" w:rsidP="00495DF3">
            <w:pPr>
              <w:jc w:val="center"/>
            </w:pPr>
          </w:p>
        </w:tc>
        <w:tc>
          <w:tcPr>
            <w:tcW w:w="2029" w:type="dxa"/>
          </w:tcPr>
          <w:p w:rsidR="00907EA9" w:rsidRPr="004F4982" w:rsidRDefault="00907EA9" w:rsidP="00495DF3">
            <w:pPr>
              <w:jc w:val="center"/>
            </w:pPr>
          </w:p>
        </w:tc>
        <w:tc>
          <w:tcPr>
            <w:tcW w:w="1891" w:type="dxa"/>
          </w:tcPr>
          <w:p w:rsidR="00907EA9" w:rsidRPr="004F4982" w:rsidRDefault="00907EA9" w:rsidP="00495DF3">
            <w:pPr>
              <w:jc w:val="center"/>
            </w:pPr>
          </w:p>
        </w:tc>
        <w:tc>
          <w:tcPr>
            <w:tcW w:w="1385" w:type="dxa"/>
          </w:tcPr>
          <w:p w:rsidR="00907EA9" w:rsidRPr="004F4982" w:rsidRDefault="00907EA9" w:rsidP="00495DF3">
            <w:pPr>
              <w:jc w:val="center"/>
            </w:pPr>
          </w:p>
        </w:tc>
      </w:tr>
    </w:tbl>
    <w:p w:rsidR="00907EA9" w:rsidRPr="004F4982" w:rsidRDefault="00907EA9" w:rsidP="00907EA9">
      <w:pPr>
        <w:rPr>
          <w:i/>
          <w:sz w:val="20"/>
        </w:rPr>
      </w:pPr>
    </w:p>
    <w:p w:rsidR="00907EA9" w:rsidRPr="004F4982" w:rsidRDefault="00907EA9" w:rsidP="00907EA9">
      <w:pPr>
        <w:rPr>
          <w:i/>
          <w:sz w:val="20"/>
        </w:rPr>
      </w:pPr>
      <w:r w:rsidRPr="004F4982">
        <w:rPr>
          <w:i/>
          <w:sz w:val="20"/>
        </w:rPr>
        <w:t>*Lai nepārkāptu komercnoslēpumu</w:t>
      </w:r>
      <w:r w:rsidR="00E75C9D" w:rsidRPr="004F4982">
        <w:rPr>
          <w:i/>
          <w:sz w:val="20"/>
        </w:rPr>
        <w:t>,</w:t>
      </w:r>
      <w:r w:rsidRPr="004F4982">
        <w:rPr>
          <w:i/>
          <w:sz w:val="20"/>
        </w:rPr>
        <w:t xml:space="preserve"> par privātiem uzņēmumiem norādīt to nosaukumus, vai plašāku informāciju iespēju robežās.</w:t>
      </w:r>
    </w:p>
    <w:p w:rsidR="00907EA9" w:rsidRPr="004F4982" w:rsidRDefault="00907EA9" w:rsidP="00907EA9"/>
    <w:p w:rsidR="00907EA9" w:rsidRPr="004F4982" w:rsidRDefault="00907EA9" w:rsidP="00907EA9">
      <w:pPr>
        <w:rPr>
          <w:szCs w:val="24"/>
        </w:rPr>
      </w:pPr>
    </w:p>
    <w:p w:rsidR="00907EA9" w:rsidRPr="004F4982" w:rsidRDefault="00907EA9" w:rsidP="00907EA9">
      <w:pPr>
        <w:rPr>
          <w:szCs w:val="24"/>
        </w:rPr>
      </w:pPr>
    </w:p>
    <w:p w:rsidR="00907EA9" w:rsidRPr="004F4982" w:rsidRDefault="00907EA9" w:rsidP="00907EA9">
      <w:pPr>
        <w:rPr>
          <w:bCs/>
          <w:iCs/>
          <w:szCs w:val="24"/>
        </w:rPr>
      </w:pPr>
    </w:p>
    <w:p w:rsidR="00907EA9" w:rsidRPr="004F4982" w:rsidRDefault="00907EA9" w:rsidP="00907EA9">
      <w:pPr>
        <w:tabs>
          <w:tab w:val="left" w:pos="1980"/>
        </w:tabs>
        <w:jc w:val="both"/>
        <w:rPr>
          <w:szCs w:val="24"/>
        </w:rPr>
      </w:pPr>
      <w:r w:rsidRPr="004F4982">
        <w:rPr>
          <w:szCs w:val="24"/>
        </w:rPr>
        <w:t>Datums</w:t>
      </w:r>
    </w:p>
    <w:p w:rsidR="00907EA9" w:rsidRPr="004F4982" w:rsidRDefault="00907EA9" w:rsidP="00907EA9">
      <w:pPr>
        <w:tabs>
          <w:tab w:val="left" w:pos="1980"/>
        </w:tabs>
        <w:jc w:val="both"/>
        <w:rPr>
          <w:szCs w:val="24"/>
        </w:rPr>
      </w:pP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907EA9" w:rsidRPr="004F4982" w:rsidTr="00495DF3">
        <w:tc>
          <w:tcPr>
            <w:tcW w:w="3827" w:type="dxa"/>
            <w:tcBorders>
              <w:bottom w:val="single" w:sz="4" w:space="0" w:color="000000"/>
              <w:right w:val="single" w:sz="4" w:space="0" w:color="000000"/>
            </w:tcBorders>
          </w:tcPr>
          <w:p w:rsidR="00907EA9" w:rsidRPr="004F4982" w:rsidRDefault="00907EA9" w:rsidP="00495DF3">
            <w:pPr>
              <w:snapToGrid w:val="0"/>
              <w:jc w:val="right"/>
              <w:rPr>
                <w:szCs w:val="24"/>
              </w:rPr>
            </w:pPr>
            <w:r w:rsidRPr="004F4982">
              <w:rPr>
                <w:szCs w:val="24"/>
                <w:vertAlign w:val="superscript"/>
              </w:rPr>
              <w:t xml:space="preserve"> </w:t>
            </w:r>
            <w:r w:rsidRPr="004F4982">
              <w:rPr>
                <w:szCs w:val="24"/>
              </w:rPr>
              <w:t>Pretendenta paraksts:</w:t>
            </w:r>
          </w:p>
        </w:tc>
        <w:tc>
          <w:tcPr>
            <w:tcW w:w="3260" w:type="dxa"/>
            <w:tcBorders>
              <w:left w:val="single" w:sz="4" w:space="0" w:color="000000"/>
              <w:bottom w:val="single" w:sz="4" w:space="0" w:color="000000"/>
            </w:tcBorders>
          </w:tcPr>
          <w:p w:rsidR="00907EA9" w:rsidRPr="004F4982" w:rsidRDefault="00907EA9" w:rsidP="00495DF3">
            <w:pPr>
              <w:snapToGrid w:val="0"/>
              <w:rPr>
                <w:szCs w:val="24"/>
              </w:rPr>
            </w:pPr>
          </w:p>
          <w:p w:rsidR="00907EA9" w:rsidRPr="004F4982" w:rsidRDefault="00907EA9" w:rsidP="00495DF3">
            <w:pPr>
              <w:snapToGrid w:val="0"/>
              <w:rPr>
                <w:szCs w:val="24"/>
              </w:rPr>
            </w:pPr>
          </w:p>
        </w:tc>
      </w:tr>
      <w:tr w:rsidR="00907EA9" w:rsidRPr="004F4982" w:rsidTr="00495DF3">
        <w:tc>
          <w:tcPr>
            <w:tcW w:w="3827" w:type="dxa"/>
            <w:tcBorders>
              <w:top w:val="single" w:sz="4" w:space="0" w:color="000000"/>
              <w:bottom w:val="single" w:sz="4" w:space="0" w:color="000000"/>
              <w:right w:val="single" w:sz="4" w:space="0" w:color="000000"/>
            </w:tcBorders>
          </w:tcPr>
          <w:p w:rsidR="00907EA9" w:rsidRPr="004F4982" w:rsidRDefault="00907EA9" w:rsidP="00495DF3">
            <w:pPr>
              <w:snapToGrid w:val="0"/>
              <w:jc w:val="right"/>
              <w:rPr>
                <w:szCs w:val="24"/>
              </w:rPr>
            </w:pPr>
            <w:r w:rsidRPr="004F4982">
              <w:rPr>
                <w:szCs w:val="24"/>
              </w:rPr>
              <w:t>Vārds, uzvārds:</w:t>
            </w:r>
          </w:p>
        </w:tc>
        <w:tc>
          <w:tcPr>
            <w:tcW w:w="3260" w:type="dxa"/>
            <w:tcBorders>
              <w:top w:val="single" w:sz="4" w:space="0" w:color="000000"/>
              <w:left w:val="single" w:sz="4" w:space="0" w:color="000000"/>
              <w:bottom w:val="single" w:sz="4" w:space="0" w:color="000000"/>
            </w:tcBorders>
          </w:tcPr>
          <w:p w:rsidR="00907EA9" w:rsidRPr="004F4982" w:rsidRDefault="00907EA9" w:rsidP="00495DF3">
            <w:pPr>
              <w:snapToGrid w:val="0"/>
              <w:rPr>
                <w:szCs w:val="24"/>
              </w:rPr>
            </w:pPr>
          </w:p>
          <w:p w:rsidR="00907EA9" w:rsidRPr="004F4982" w:rsidRDefault="00907EA9" w:rsidP="00495DF3">
            <w:pPr>
              <w:snapToGrid w:val="0"/>
              <w:rPr>
                <w:szCs w:val="24"/>
              </w:rPr>
            </w:pPr>
          </w:p>
        </w:tc>
      </w:tr>
      <w:tr w:rsidR="00907EA9" w:rsidRPr="004F4982" w:rsidTr="00495DF3">
        <w:tc>
          <w:tcPr>
            <w:tcW w:w="3827" w:type="dxa"/>
            <w:tcBorders>
              <w:top w:val="single" w:sz="4" w:space="0" w:color="000000"/>
              <w:right w:val="single" w:sz="4" w:space="0" w:color="000000"/>
            </w:tcBorders>
          </w:tcPr>
          <w:p w:rsidR="00907EA9" w:rsidRPr="004F4982" w:rsidRDefault="00907EA9" w:rsidP="00495DF3">
            <w:pPr>
              <w:snapToGrid w:val="0"/>
              <w:jc w:val="right"/>
              <w:rPr>
                <w:szCs w:val="24"/>
              </w:rPr>
            </w:pPr>
            <w:r w:rsidRPr="004F4982">
              <w:rPr>
                <w:szCs w:val="24"/>
              </w:rPr>
              <w:t>Amats:</w:t>
            </w:r>
          </w:p>
        </w:tc>
        <w:tc>
          <w:tcPr>
            <w:tcW w:w="3260" w:type="dxa"/>
            <w:tcBorders>
              <w:top w:val="single" w:sz="4" w:space="0" w:color="000000"/>
              <w:left w:val="single" w:sz="4" w:space="0" w:color="000000"/>
            </w:tcBorders>
          </w:tcPr>
          <w:p w:rsidR="00907EA9" w:rsidRPr="004F4982" w:rsidRDefault="00907EA9" w:rsidP="00495DF3">
            <w:pPr>
              <w:snapToGrid w:val="0"/>
              <w:rPr>
                <w:szCs w:val="24"/>
              </w:rPr>
            </w:pPr>
          </w:p>
        </w:tc>
      </w:tr>
    </w:tbl>
    <w:p w:rsidR="00907EA9" w:rsidRPr="004F4982" w:rsidRDefault="00907EA9" w:rsidP="00907EA9">
      <w:pPr>
        <w:pStyle w:val="Title"/>
        <w:jc w:val="left"/>
        <w:rPr>
          <w:sz w:val="22"/>
          <w:szCs w:val="22"/>
        </w:rPr>
      </w:pPr>
    </w:p>
    <w:p w:rsidR="00907EA9" w:rsidRPr="004F4982" w:rsidRDefault="00907EA9" w:rsidP="00907EA9">
      <w:pPr>
        <w:spacing w:after="100"/>
        <w:rPr>
          <w:szCs w:val="24"/>
        </w:rPr>
      </w:pPr>
    </w:p>
    <w:p w:rsidR="00FC19AD" w:rsidRPr="004F4982" w:rsidRDefault="00FC19AD">
      <w:pPr>
        <w:suppressAutoHyphens w:val="0"/>
        <w:spacing w:after="200" w:line="276" w:lineRule="auto"/>
        <w:rPr>
          <w:szCs w:val="24"/>
        </w:rPr>
      </w:pPr>
      <w:r w:rsidRPr="004F4982">
        <w:rPr>
          <w:szCs w:val="24"/>
        </w:rPr>
        <w:br w:type="page"/>
      </w:r>
    </w:p>
    <w:p w:rsidR="00FC19AD" w:rsidRPr="004F4982" w:rsidRDefault="00FC19AD" w:rsidP="00FC19AD">
      <w:pPr>
        <w:pStyle w:val="Pielikums"/>
      </w:pPr>
      <w:r w:rsidRPr="004F4982">
        <w:t>4. pielikums</w:t>
      </w:r>
    </w:p>
    <w:p w:rsidR="00FC19AD" w:rsidRPr="004F4982" w:rsidRDefault="00FC19AD" w:rsidP="00FC19AD">
      <w:pPr>
        <w:keepNext/>
        <w:keepLines/>
        <w:jc w:val="center"/>
        <w:rPr>
          <w:b/>
          <w:color w:val="00000A"/>
          <w:szCs w:val="24"/>
        </w:rPr>
      </w:pPr>
      <w:r w:rsidRPr="004F4982">
        <w:rPr>
          <w:i/>
          <w:szCs w:val="24"/>
        </w:rPr>
        <w:t>iepirkumam</w:t>
      </w:r>
    </w:p>
    <w:p w:rsidR="00FC19AD" w:rsidRPr="004F4982" w:rsidRDefault="00FC19AD" w:rsidP="00FC19AD">
      <w:pPr>
        <w:jc w:val="center"/>
        <w:rPr>
          <w:b/>
          <w:bCs/>
          <w:iCs/>
          <w:sz w:val="28"/>
          <w:szCs w:val="28"/>
        </w:rPr>
      </w:pPr>
      <w:r w:rsidRPr="004F4982">
        <w:rPr>
          <w:b/>
          <w:bCs/>
          <w:iCs/>
          <w:sz w:val="28"/>
          <w:szCs w:val="28"/>
        </w:rPr>
        <w:t>„</w:t>
      </w:r>
      <w:r w:rsidRPr="004F4982">
        <w:rPr>
          <w:b/>
          <w:color w:val="000000"/>
          <w:sz w:val="28"/>
          <w:szCs w:val="28"/>
        </w:rPr>
        <w:t>Problemātisko narkotiku lietotāju kohortas pētījums, ietverot stacionāro psihoterapijas un rehabilitācijas programmu novērtējumu</w:t>
      </w:r>
      <w:r w:rsidRPr="004F4982">
        <w:rPr>
          <w:b/>
          <w:bCs/>
          <w:iCs/>
          <w:sz w:val="28"/>
          <w:szCs w:val="28"/>
        </w:rPr>
        <w:t>”</w:t>
      </w:r>
    </w:p>
    <w:p w:rsidR="00FC19AD" w:rsidRPr="004F4982" w:rsidRDefault="00FC19AD" w:rsidP="00FC19AD">
      <w:pPr>
        <w:keepNext/>
        <w:keepLines/>
        <w:contextualSpacing/>
        <w:jc w:val="center"/>
        <w:rPr>
          <w:b/>
          <w:i/>
          <w:szCs w:val="24"/>
        </w:rPr>
      </w:pPr>
      <w:r w:rsidRPr="004F4982">
        <w:rPr>
          <w:bCs/>
          <w:iCs/>
          <w:szCs w:val="24"/>
        </w:rPr>
        <w:t xml:space="preserve"> (iepirkuma identifikācijas Nr. </w:t>
      </w:r>
      <w:r w:rsidRPr="004F4982">
        <w:rPr>
          <w:szCs w:val="24"/>
        </w:rPr>
        <w:t>SPKC 2017</w:t>
      </w:r>
      <w:r w:rsidR="00AD61CA" w:rsidRPr="004F4982">
        <w:rPr>
          <w:szCs w:val="24"/>
        </w:rPr>
        <w:t>/22</w:t>
      </w:r>
      <w:r w:rsidRPr="004F4982">
        <w:rPr>
          <w:bCs/>
          <w:iCs/>
          <w:szCs w:val="24"/>
        </w:rPr>
        <w:t>)</w:t>
      </w:r>
    </w:p>
    <w:p w:rsidR="00FC19AD" w:rsidRPr="004F4982" w:rsidRDefault="00FC19AD" w:rsidP="00FC19AD">
      <w:pPr>
        <w:keepNext/>
        <w:keepLines/>
        <w:spacing w:before="120"/>
        <w:contextualSpacing/>
        <w:jc w:val="center"/>
        <w:rPr>
          <w:b/>
          <w:caps/>
          <w:sz w:val="14"/>
          <w:szCs w:val="14"/>
        </w:rPr>
      </w:pPr>
    </w:p>
    <w:p w:rsidR="00FC19AD" w:rsidRPr="004F4982" w:rsidRDefault="00FC19AD" w:rsidP="00FC19AD">
      <w:pPr>
        <w:keepNext/>
        <w:keepLines/>
        <w:spacing w:before="120"/>
        <w:contextualSpacing/>
        <w:jc w:val="center"/>
        <w:rPr>
          <w:b/>
          <w:caps/>
          <w:szCs w:val="24"/>
        </w:rPr>
      </w:pPr>
      <w:r w:rsidRPr="004F4982">
        <w:rPr>
          <w:b/>
          <w:caps/>
          <w:szCs w:val="24"/>
        </w:rPr>
        <w:t>CV forma</w:t>
      </w:r>
      <w:r w:rsidRPr="004F4982">
        <w:rPr>
          <w:caps/>
          <w:szCs w:val="24"/>
          <w:vertAlign w:val="superscript"/>
        </w:rPr>
        <w:footnoteReference w:id="2"/>
      </w:r>
    </w:p>
    <w:p w:rsidR="00FC19AD" w:rsidRPr="004F4982" w:rsidRDefault="00FC19AD" w:rsidP="00FC19AD">
      <w:pPr>
        <w:keepNext/>
        <w:keepLines/>
        <w:jc w:val="center"/>
        <w:rPr>
          <w:sz w:val="14"/>
          <w:szCs w:val="14"/>
        </w:rPr>
      </w:pPr>
    </w:p>
    <w:tbl>
      <w:tblPr>
        <w:tblW w:w="0" w:type="auto"/>
        <w:tblLook w:val="04A0" w:firstRow="1" w:lastRow="0" w:firstColumn="1" w:lastColumn="0" w:noHBand="0" w:noVBand="1"/>
      </w:tblPr>
      <w:tblGrid>
        <w:gridCol w:w="2599"/>
        <w:gridCol w:w="6830"/>
      </w:tblGrid>
      <w:tr w:rsidR="00FC19AD" w:rsidRPr="004F4982" w:rsidTr="0016606C">
        <w:trPr>
          <w:trHeight w:val="345"/>
        </w:trPr>
        <w:tc>
          <w:tcPr>
            <w:tcW w:w="2599" w:type="dxa"/>
            <w:shd w:val="clear" w:color="auto" w:fill="auto"/>
            <w:vAlign w:val="center"/>
          </w:tcPr>
          <w:p w:rsidR="00FC19AD" w:rsidRPr="004F4982" w:rsidRDefault="00FC19AD" w:rsidP="0016606C">
            <w:pPr>
              <w:keepNext/>
              <w:keepLines/>
              <w:rPr>
                <w:sz w:val="22"/>
                <w:szCs w:val="22"/>
                <w:lang w:eastAsia="en-US"/>
              </w:rPr>
            </w:pPr>
            <w:r w:rsidRPr="004F4982">
              <w:rPr>
                <w:sz w:val="22"/>
                <w:szCs w:val="22"/>
                <w:lang w:eastAsia="en-US"/>
              </w:rPr>
              <w:t>Speciālista vārds, uzvārds</w:t>
            </w:r>
          </w:p>
        </w:tc>
        <w:tc>
          <w:tcPr>
            <w:tcW w:w="6830" w:type="dxa"/>
            <w:tcBorders>
              <w:bottom w:val="single" w:sz="8" w:space="0" w:color="auto"/>
            </w:tcBorders>
            <w:shd w:val="clear" w:color="auto" w:fill="auto"/>
          </w:tcPr>
          <w:p w:rsidR="00FC19AD" w:rsidRPr="004F4982" w:rsidRDefault="00FC19AD" w:rsidP="0016606C">
            <w:pPr>
              <w:keepNext/>
              <w:keepLines/>
              <w:rPr>
                <w:sz w:val="22"/>
                <w:szCs w:val="22"/>
                <w:lang w:eastAsia="en-US"/>
              </w:rPr>
            </w:pPr>
          </w:p>
        </w:tc>
      </w:tr>
      <w:tr w:rsidR="00FC19AD" w:rsidRPr="004F4982" w:rsidTr="00FC19AD">
        <w:trPr>
          <w:trHeight w:val="112"/>
        </w:trPr>
        <w:tc>
          <w:tcPr>
            <w:tcW w:w="2599" w:type="dxa"/>
            <w:shd w:val="clear" w:color="auto" w:fill="auto"/>
            <w:vAlign w:val="center"/>
          </w:tcPr>
          <w:p w:rsidR="00FC19AD" w:rsidRPr="004F4982" w:rsidRDefault="00FC19AD" w:rsidP="0016606C">
            <w:pPr>
              <w:keepNext/>
              <w:keepLines/>
              <w:rPr>
                <w:sz w:val="22"/>
                <w:szCs w:val="22"/>
                <w:lang w:eastAsia="en-US"/>
              </w:rPr>
            </w:pPr>
            <w:r w:rsidRPr="004F4982">
              <w:rPr>
                <w:sz w:val="22"/>
                <w:szCs w:val="22"/>
                <w:lang w:eastAsia="en-US"/>
              </w:rPr>
              <w:t>Kontaktinformācija:</w:t>
            </w:r>
          </w:p>
        </w:tc>
        <w:tc>
          <w:tcPr>
            <w:tcW w:w="6830" w:type="dxa"/>
            <w:tcBorders>
              <w:top w:val="single" w:sz="8" w:space="0" w:color="auto"/>
            </w:tcBorders>
            <w:shd w:val="clear" w:color="auto" w:fill="auto"/>
          </w:tcPr>
          <w:p w:rsidR="00FC19AD" w:rsidRPr="004F4982" w:rsidRDefault="00FC19AD" w:rsidP="0016606C">
            <w:pPr>
              <w:keepNext/>
              <w:keepLines/>
              <w:rPr>
                <w:sz w:val="22"/>
                <w:szCs w:val="22"/>
                <w:lang w:eastAsia="en-US"/>
              </w:rPr>
            </w:pPr>
          </w:p>
        </w:tc>
      </w:tr>
      <w:tr w:rsidR="00FC19AD" w:rsidRPr="004F4982" w:rsidTr="00FC19AD">
        <w:trPr>
          <w:trHeight w:val="80"/>
        </w:trPr>
        <w:tc>
          <w:tcPr>
            <w:tcW w:w="2599" w:type="dxa"/>
            <w:shd w:val="clear" w:color="auto" w:fill="auto"/>
            <w:vAlign w:val="center"/>
          </w:tcPr>
          <w:p w:rsidR="00FC19AD" w:rsidRPr="004F4982" w:rsidRDefault="00FC19AD" w:rsidP="0016606C">
            <w:pPr>
              <w:keepNext/>
              <w:keepLines/>
              <w:rPr>
                <w:sz w:val="22"/>
                <w:szCs w:val="22"/>
                <w:lang w:eastAsia="en-US"/>
              </w:rPr>
            </w:pPr>
            <w:r w:rsidRPr="004F4982">
              <w:rPr>
                <w:sz w:val="22"/>
                <w:szCs w:val="22"/>
                <w:lang w:eastAsia="en-US"/>
              </w:rPr>
              <w:t>adrese</w:t>
            </w:r>
          </w:p>
        </w:tc>
        <w:tc>
          <w:tcPr>
            <w:tcW w:w="6830" w:type="dxa"/>
            <w:tcBorders>
              <w:bottom w:val="single" w:sz="8" w:space="0" w:color="auto"/>
            </w:tcBorders>
            <w:shd w:val="clear" w:color="auto" w:fill="auto"/>
          </w:tcPr>
          <w:p w:rsidR="00FC19AD" w:rsidRPr="004F4982" w:rsidRDefault="00FC19AD" w:rsidP="0016606C">
            <w:pPr>
              <w:keepNext/>
              <w:keepLines/>
              <w:rPr>
                <w:sz w:val="22"/>
                <w:szCs w:val="22"/>
                <w:lang w:eastAsia="en-US"/>
              </w:rPr>
            </w:pPr>
          </w:p>
        </w:tc>
      </w:tr>
      <w:tr w:rsidR="00FC19AD" w:rsidRPr="004F4982" w:rsidTr="00FC19AD">
        <w:trPr>
          <w:trHeight w:val="60"/>
        </w:trPr>
        <w:tc>
          <w:tcPr>
            <w:tcW w:w="2599" w:type="dxa"/>
            <w:shd w:val="clear" w:color="auto" w:fill="auto"/>
            <w:vAlign w:val="center"/>
          </w:tcPr>
          <w:p w:rsidR="00FC19AD" w:rsidRPr="004F4982" w:rsidRDefault="00FC19AD" w:rsidP="0016606C">
            <w:pPr>
              <w:keepNext/>
              <w:keepLines/>
              <w:rPr>
                <w:sz w:val="22"/>
                <w:szCs w:val="22"/>
                <w:lang w:eastAsia="en-US"/>
              </w:rPr>
            </w:pPr>
            <w:r w:rsidRPr="004F4982">
              <w:rPr>
                <w:sz w:val="22"/>
                <w:szCs w:val="22"/>
                <w:lang w:eastAsia="en-US"/>
              </w:rPr>
              <w:t>tālrunis</w:t>
            </w:r>
          </w:p>
        </w:tc>
        <w:tc>
          <w:tcPr>
            <w:tcW w:w="6830" w:type="dxa"/>
            <w:tcBorders>
              <w:top w:val="single" w:sz="8" w:space="0" w:color="auto"/>
              <w:bottom w:val="single" w:sz="8" w:space="0" w:color="auto"/>
            </w:tcBorders>
            <w:shd w:val="clear" w:color="auto" w:fill="auto"/>
          </w:tcPr>
          <w:p w:rsidR="00FC19AD" w:rsidRPr="004F4982" w:rsidRDefault="00FC19AD" w:rsidP="0016606C">
            <w:pPr>
              <w:keepNext/>
              <w:keepLines/>
              <w:rPr>
                <w:sz w:val="22"/>
                <w:szCs w:val="22"/>
                <w:lang w:eastAsia="en-US"/>
              </w:rPr>
            </w:pPr>
          </w:p>
        </w:tc>
      </w:tr>
      <w:tr w:rsidR="00FC19AD" w:rsidRPr="004F4982" w:rsidTr="00FC19AD">
        <w:trPr>
          <w:trHeight w:val="60"/>
        </w:trPr>
        <w:tc>
          <w:tcPr>
            <w:tcW w:w="2599" w:type="dxa"/>
            <w:shd w:val="clear" w:color="auto" w:fill="auto"/>
            <w:vAlign w:val="center"/>
          </w:tcPr>
          <w:p w:rsidR="00FC19AD" w:rsidRPr="004F4982" w:rsidRDefault="00FC19AD" w:rsidP="0016606C">
            <w:pPr>
              <w:keepNext/>
              <w:keepLines/>
              <w:rPr>
                <w:sz w:val="22"/>
                <w:szCs w:val="22"/>
                <w:lang w:eastAsia="en-US"/>
              </w:rPr>
            </w:pPr>
            <w:r w:rsidRPr="004F4982">
              <w:rPr>
                <w:sz w:val="22"/>
                <w:szCs w:val="22"/>
                <w:lang w:eastAsia="en-US"/>
              </w:rPr>
              <w:t>e-pasta adrese</w:t>
            </w:r>
          </w:p>
        </w:tc>
        <w:tc>
          <w:tcPr>
            <w:tcW w:w="6830" w:type="dxa"/>
            <w:tcBorders>
              <w:top w:val="single" w:sz="8" w:space="0" w:color="auto"/>
              <w:bottom w:val="single" w:sz="8" w:space="0" w:color="auto"/>
            </w:tcBorders>
            <w:shd w:val="clear" w:color="auto" w:fill="auto"/>
          </w:tcPr>
          <w:p w:rsidR="00FC19AD" w:rsidRPr="004F4982" w:rsidRDefault="00FC19AD" w:rsidP="0016606C">
            <w:pPr>
              <w:keepNext/>
              <w:keepLines/>
              <w:rPr>
                <w:sz w:val="22"/>
                <w:szCs w:val="22"/>
                <w:lang w:eastAsia="en-US"/>
              </w:rPr>
            </w:pPr>
          </w:p>
        </w:tc>
      </w:tr>
    </w:tbl>
    <w:p w:rsidR="00FC19AD" w:rsidRPr="004F4982" w:rsidRDefault="00FC19AD" w:rsidP="00FC19AD">
      <w:pPr>
        <w:keepNext/>
        <w:keepLines/>
        <w:rPr>
          <w:bCs/>
          <w:szCs w:val="24"/>
        </w:rPr>
      </w:pPr>
    </w:p>
    <w:p w:rsidR="00FC19AD" w:rsidRPr="004F4982" w:rsidRDefault="00FC19AD" w:rsidP="00FC19AD">
      <w:pPr>
        <w:keepNext/>
        <w:keepLines/>
        <w:contextualSpacing/>
        <w:rPr>
          <w:b/>
          <w:bCs/>
          <w:szCs w:val="24"/>
        </w:rPr>
      </w:pPr>
      <w:r w:rsidRPr="004F4982">
        <w:rPr>
          <w:b/>
          <w:bCs/>
          <w:szCs w:val="24"/>
        </w:rPr>
        <w:t>1. GALVENĀ KVALIFIKĀCIJA</w:t>
      </w:r>
    </w:p>
    <w:p w:rsidR="00FC19AD" w:rsidRPr="004F4982" w:rsidRDefault="00FC19AD" w:rsidP="00FC19AD">
      <w:pPr>
        <w:spacing w:before="100" w:beforeAutospacing="1" w:after="60"/>
        <w:contextualSpacing/>
        <w:jc w:val="both"/>
        <w:rPr>
          <w:i/>
          <w:iCs/>
          <w:szCs w:val="24"/>
        </w:rPr>
      </w:pPr>
      <w:r w:rsidRPr="004F4982">
        <w:rPr>
          <w:i/>
          <w:iCs/>
          <w:szCs w:val="24"/>
        </w:rPr>
        <w:t>Sniedziet vispārīgu Speciālista izglītības un darba pieredzes aprakstu, kas visvairāk atbilst šā iepirkuma priekšmetam.</w:t>
      </w:r>
    </w:p>
    <w:p w:rsidR="00FC19AD" w:rsidRPr="004F4982" w:rsidRDefault="00FC19AD" w:rsidP="00FC19AD">
      <w:pPr>
        <w:spacing w:before="100" w:beforeAutospacing="1" w:after="60"/>
        <w:contextualSpacing/>
        <w:jc w:val="both"/>
        <w:rPr>
          <w:i/>
          <w:iCs/>
          <w:szCs w:val="24"/>
        </w:rPr>
      </w:pPr>
    </w:p>
    <w:p w:rsidR="00FC19AD" w:rsidRPr="004F4982" w:rsidRDefault="00FC19AD" w:rsidP="00FC19AD">
      <w:pPr>
        <w:spacing w:before="100" w:beforeAutospacing="1" w:after="60"/>
        <w:contextualSpacing/>
        <w:jc w:val="both"/>
        <w:rPr>
          <w:b/>
          <w:bCs/>
          <w:szCs w:val="24"/>
        </w:rPr>
      </w:pPr>
      <w:r w:rsidRPr="004F4982">
        <w:rPr>
          <w:b/>
          <w:bCs/>
          <w:szCs w:val="24"/>
        </w:rPr>
        <w:t>2. IZGLĪTĪBA</w:t>
      </w:r>
    </w:p>
    <w:p w:rsidR="00FC19AD" w:rsidRPr="004F4982" w:rsidRDefault="00FC19AD" w:rsidP="00FC19AD">
      <w:pPr>
        <w:spacing w:before="100" w:beforeAutospacing="1" w:after="60"/>
        <w:contextualSpacing/>
        <w:jc w:val="both"/>
        <w:rPr>
          <w:i/>
          <w:iCs/>
          <w:szCs w:val="24"/>
        </w:rPr>
      </w:pPr>
      <w:r w:rsidRPr="004F4982">
        <w:rPr>
          <w:i/>
          <w:iCs/>
          <w:szCs w:val="24"/>
        </w:rPr>
        <w:t>Pievienojiet diplomu kopijas.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2408"/>
        <w:gridCol w:w="2123"/>
        <w:gridCol w:w="3651"/>
      </w:tblGrid>
      <w:tr w:rsidR="00FC19AD" w:rsidRPr="004F4982" w:rsidTr="0016606C">
        <w:tc>
          <w:tcPr>
            <w:tcW w:w="661" w:type="pct"/>
            <w:shd w:val="clear" w:color="auto" w:fill="DBE5F1"/>
            <w:vAlign w:val="center"/>
            <w:hideMark/>
          </w:tcPr>
          <w:p w:rsidR="00FC19AD" w:rsidRPr="004F4982" w:rsidRDefault="00FC19AD" w:rsidP="0016606C">
            <w:pPr>
              <w:keepNext/>
              <w:keepLines/>
              <w:spacing w:before="100" w:beforeAutospacing="1" w:after="100" w:afterAutospacing="1"/>
              <w:jc w:val="center"/>
              <w:rPr>
                <w:sz w:val="22"/>
                <w:szCs w:val="24"/>
              </w:rPr>
            </w:pPr>
            <w:r w:rsidRPr="004F4982">
              <w:rPr>
                <w:sz w:val="22"/>
                <w:szCs w:val="24"/>
              </w:rPr>
              <w:t>Laikposms</w:t>
            </w:r>
          </w:p>
        </w:tc>
        <w:tc>
          <w:tcPr>
            <w:tcW w:w="1277" w:type="pct"/>
            <w:shd w:val="clear" w:color="auto" w:fill="DBE5F1"/>
            <w:vAlign w:val="center"/>
            <w:hideMark/>
          </w:tcPr>
          <w:p w:rsidR="00FC19AD" w:rsidRPr="004F4982" w:rsidRDefault="00FC19AD" w:rsidP="0016606C">
            <w:pPr>
              <w:keepNext/>
              <w:keepLines/>
              <w:spacing w:before="100" w:beforeAutospacing="1" w:after="100" w:afterAutospacing="1"/>
              <w:jc w:val="center"/>
              <w:rPr>
                <w:sz w:val="22"/>
                <w:szCs w:val="24"/>
              </w:rPr>
            </w:pPr>
            <w:r w:rsidRPr="004F4982">
              <w:rPr>
                <w:sz w:val="22"/>
                <w:szCs w:val="24"/>
              </w:rPr>
              <w:t>Izglītības iestādes nosaukums</w:t>
            </w:r>
          </w:p>
        </w:tc>
        <w:tc>
          <w:tcPr>
            <w:tcW w:w="1126" w:type="pct"/>
            <w:shd w:val="clear" w:color="auto" w:fill="DBE5F1"/>
            <w:vAlign w:val="center"/>
            <w:hideMark/>
          </w:tcPr>
          <w:p w:rsidR="00FC19AD" w:rsidRPr="004F4982" w:rsidRDefault="00FC19AD" w:rsidP="0016606C">
            <w:pPr>
              <w:keepNext/>
              <w:keepLines/>
              <w:spacing w:before="100" w:beforeAutospacing="1" w:after="100" w:afterAutospacing="1"/>
              <w:jc w:val="center"/>
              <w:rPr>
                <w:sz w:val="22"/>
                <w:szCs w:val="24"/>
              </w:rPr>
            </w:pPr>
            <w:r w:rsidRPr="004F4982">
              <w:rPr>
                <w:sz w:val="22"/>
                <w:szCs w:val="24"/>
              </w:rPr>
              <w:t>Izglītība, iegūtais grāds</w:t>
            </w:r>
          </w:p>
        </w:tc>
        <w:tc>
          <w:tcPr>
            <w:tcW w:w="1936" w:type="pct"/>
            <w:shd w:val="clear" w:color="auto" w:fill="DBE5F1"/>
          </w:tcPr>
          <w:p w:rsidR="00FC19AD" w:rsidRPr="004F4982" w:rsidRDefault="00FC19AD" w:rsidP="0016606C">
            <w:pPr>
              <w:keepNext/>
              <w:keepLines/>
              <w:spacing w:before="100" w:beforeAutospacing="1" w:after="100" w:afterAutospacing="1"/>
              <w:jc w:val="center"/>
              <w:rPr>
                <w:sz w:val="22"/>
                <w:szCs w:val="24"/>
              </w:rPr>
            </w:pPr>
            <w:r w:rsidRPr="004F4982">
              <w:rPr>
                <w:sz w:val="22"/>
                <w:szCs w:val="24"/>
              </w:rPr>
              <w:t>Atsauce uz pētījuma pasūtītāja izvirzītajām izglītības prasībām iepirkuma dokumentācijā</w:t>
            </w:r>
          </w:p>
        </w:tc>
      </w:tr>
      <w:tr w:rsidR="00FC19AD" w:rsidRPr="004F4982" w:rsidTr="00FC19AD">
        <w:trPr>
          <w:trHeight w:val="70"/>
        </w:trPr>
        <w:tc>
          <w:tcPr>
            <w:tcW w:w="661" w:type="pct"/>
            <w:shd w:val="clear" w:color="auto" w:fill="auto"/>
            <w:hideMark/>
          </w:tcPr>
          <w:p w:rsidR="00FC19AD" w:rsidRPr="004F4982" w:rsidRDefault="00FC19AD" w:rsidP="0016606C">
            <w:pPr>
              <w:keepNext/>
              <w:keepLines/>
              <w:rPr>
                <w:sz w:val="22"/>
                <w:szCs w:val="24"/>
              </w:rPr>
            </w:pPr>
            <w:r w:rsidRPr="004F4982">
              <w:rPr>
                <w:sz w:val="22"/>
                <w:szCs w:val="24"/>
              </w:rPr>
              <w:t> </w:t>
            </w:r>
          </w:p>
        </w:tc>
        <w:tc>
          <w:tcPr>
            <w:tcW w:w="1277" w:type="pct"/>
            <w:shd w:val="clear" w:color="auto" w:fill="auto"/>
            <w:hideMark/>
          </w:tcPr>
          <w:p w:rsidR="00FC19AD" w:rsidRPr="004F4982" w:rsidRDefault="00FC19AD" w:rsidP="0016606C">
            <w:pPr>
              <w:keepNext/>
              <w:keepLines/>
              <w:rPr>
                <w:sz w:val="22"/>
                <w:szCs w:val="24"/>
              </w:rPr>
            </w:pPr>
            <w:r w:rsidRPr="004F4982">
              <w:rPr>
                <w:sz w:val="22"/>
                <w:szCs w:val="24"/>
              </w:rPr>
              <w:t> </w:t>
            </w:r>
          </w:p>
        </w:tc>
        <w:tc>
          <w:tcPr>
            <w:tcW w:w="1126" w:type="pct"/>
            <w:shd w:val="clear" w:color="auto" w:fill="auto"/>
            <w:hideMark/>
          </w:tcPr>
          <w:p w:rsidR="00FC19AD" w:rsidRPr="004F4982" w:rsidRDefault="00FC19AD" w:rsidP="0016606C">
            <w:pPr>
              <w:keepNext/>
              <w:keepLines/>
              <w:rPr>
                <w:sz w:val="22"/>
                <w:szCs w:val="24"/>
              </w:rPr>
            </w:pPr>
            <w:r w:rsidRPr="004F4982">
              <w:rPr>
                <w:sz w:val="22"/>
                <w:szCs w:val="24"/>
              </w:rPr>
              <w:t> </w:t>
            </w:r>
          </w:p>
        </w:tc>
        <w:tc>
          <w:tcPr>
            <w:tcW w:w="1936" w:type="pct"/>
          </w:tcPr>
          <w:p w:rsidR="00FC19AD" w:rsidRPr="004F4982" w:rsidRDefault="00FC19AD" w:rsidP="0016606C">
            <w:pPr>
              <w:keepNext/>
              <w:keepLines/>
              <w:rPr>
                <w:sz w:val="22"/>
                <w:szCs w:val="24"/>
              </w:rPr>
            </w:pPr>
          </w:p>
        </w:tc>
      </w:tr>
      <w:tr w:rsidR="00FC19AD" w:rsidRPr="004F4982" w:rsidTr="0016606C">
        <w:trPr>
          <w:trHeight w:val="227"/>
        </w:trPr>
        <w:tc>
          <w:tcPr>
            <w:tcW w:w="661" w:type="pct"/>
            <w:shd w:val="clear" w:color="auto" w:fill="auto"/>
            <w:hideMark/>
          </w:tcPr>
          <w:p w:rsidR="00FC19AD" w:rsidRPr="004F4982" w:rsidRDefault="00FC19AD" w:rsidP="0016606C">
            <w:pPr>
              <w:keepNext/>
              <w:keepLines/>
              <w:rPr>
                <w:sz w:val="22"/>
                <w:szCs w:val="24"/>
              </w:rPr>
            </w:pPr>
            <w:r w:rsidRPr="004F4982">
              <w:rPr>
                <w:sz w:val="22"/>
                <w:szCs w:val="24"/>
              </w:rPr>
              <w:t> </w:t>
            </w:r>
          </w:p>
        </w:tc>
        <w:tc>
          <w:tcPr>
            <w:tcW w:w="1277" w:type="pct"/>
            <w:shd w:val="clear" w:color="auto" w:fill="auto"/>
            <w:hideMark/>
          </w:tcPr>
          <w:p w:rsidR="00FC19AD" w:rsidRPr="004F4982" w:rsidRDefault="00FC19AD" w:rsidP="0016606C">
            <w:pPr>
              <w:keepNext/>
              <w:keepLines/>
              <w:rPr>
                <w:sz w:val="22"/>
                <w:szCs w:val="24"/>
              </w:rPr>
            </w:pPr>
            <w:r w:rsidRPr="004F4982">
              <w:rPr>
                <w:sz w:val="22"/>
                <w:szCs w:val="24"/>
              </w:rPr>
              <w:t> </w:t>
            </w:r>
          </w:p>
        </w:tc>
        <w:tc>
          <w:tcPr>
            <w:tcW w:w="1126" w:type="pct"/>
            <w:shd w:val="clear" w:color="auto" w:fill="auto"/>
            <w:hideMark/>
          </w:tcPr>
          <w:p w:rsidR="00FC19AD" w:rsidRPr="004F4982" w:rsidRDefault="00FC19AD" w:rsidP="0016606C">
            <w:pPr>
              <w:keepNext/>
              <w:keepLines/>
              <w:rPr>
                <w:sz w:val="22"/>
                <w:szCs w:val="24"/>
              </w:rPr>
            </w:pPr>
            <w:r w:rsidRPr="004F4982">
              <w:rPr>
                <w:sz w:val="22"/>
                <w:szCs w:val="24"/>
              </w:rPr>
              <w:t> </w:t>
            </w:r>
          </w:p>
        </w:tc>
        <w:tc>
          <w:tcPr>
            <w:tcW w:w="1936" w:type="pct"/>
          </w:tcPr>
          <w:p w:rsidR="00FC19AD" w:rsidRPr="004F4982" w:rsidRDefault="00FC19AD" w:rsidP="0016606C">
            <w:pPr>
              <w:keepNext/>
              <w:keepLines/>
              <w:rPr>
                <w:sz w:val="22"/>
                <w:szCs w:val="24"/>
              </w:rPr>
            </w:pPr>
          </w:p>
        </w:tc>
      </w:tr>
    </w:tbl>
    <w:p w:rsidR="00585A54" w:rsidRPr="004F4982" w:rsidRDefault="00585A54" w:rsidP="00FC19AD">
      <w:pPr>
        <w:keepNext/>
        <w:keepLines/>
        <w:spacing w:before="100" w:beforeAutospacing="1"/>
        <w:contextualSpacing/>
        <w:rPr>
          <w:b/>
          <w:bCs/>
          <w:szCs w:val="24"/>
        </w:rPr>
      </w:pPr>
    </w:p>
    <w:p w:rsidR="00FC19AD" w:rsidRPr="004F4982" w:rsidRDefault="00FC19AD" w:rsidP="00FC19AD">
      <w:pPr>
        <w:keepNext/>
        <w:keepLines/>
        <w:spacing w:before="100" w:beforeAutospacing="1"/>
        <w:contextualSpacing/>
        <w:rPr>
          <w:b/>
          <w:bCs/>
          <w:i/>
          <w:szCs w:val="24"/>
        </w:rPr>
      </w:pPr>
      <w:r w:rsidRPr="004F4982">
        <w:rPr>
          <w:b/>
          <w:bCs/>
          <w:szCs w:val="24"/>
        </w:rPr>
        <w:t>3. a) DARBA PIEREDZE</w:t>
      </w:r>
    </w:p>
    <w:p w:rsidR="00FC19AD" w:rsidRPr="004F4982" w:rsidRDefault="00FC19AD" w:rsidP="00FC19AD">
      <w:pPr>
        <w:keepNext/>
        <w:keepLines/>
        <w:spacing w:before="100" w:beforeAutospacing="1"/>
        <w:contextualSpacing/>
        <w:rPr>
          <w:bCs/>
          <w:i/>
          <w:szCs w:val="24"/>
        </w:rPr>
      </w:pPr>
      <w:r w:rsidRPr="004F4982">
        <w:rPr>
          <w:bCs/>
          <w:i/>
          <w:szCs w:val="24"/>
        </w:rPr>
        <w:t>Norādiet visus amatus, kas attiecas uz pieprasīto kvalifikāciju un pieredzi šajā iepirkumā (sākot ar pašreizējo amatu), norādot nodarbinātības periodus, darbvietu nosaukumus, amatus un īsi raksturojot veiktos darba pienākumus.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4"/>
        <w:gridCol w:w="1841"/>
        <w:gridCol w:w="1277"/>
        <w:gridCol w:w="1416"/>
        <w:gridCol w:w="3651"/>
      </w:tblGrid>
      <w:tr w:rsidR="00FC19AD" w:rsidRPr="004F4982" w:rsidTr="0016606C">
        <w:trPr>
          <w:cantSplit/>
          <w:trHeight w:val="881"/>
        </w:trPr>
        <w:tc>
          <w:tcPr>
            <w:tcW w:w="660" w:type="pct"/>
            <w:shd w:val="clear" w:color="auto" w:fill="DBE5F1"/>
            <w:vAlign w:val="center"/>
          </w:tcPr>
          <w:p w:rsidR="00FC19AD" w:rsidRPr="004F4982" w:rsidRDefault="00FC19AD" w:rsidP="0016606C">
            <w:pPr>
              <w:keepNext/>
              <w:keepLines/>
              <w:jc w:val="center"/>
              <w:rPr>
                <w:sz w:val="22"/>
                <w:szCs w:val="22"/>
              </w:rPr>
            </w:pPr>
            <w:r w:rsidRPr="004F4982">
              <w:rPr>
                <w:sz w:val="22"/>
                <w:szCs w:val="22"/>
              </w:rPr>
              <w:t>Laikposms</w:t>
            </w:r>
          </w:p>
        </w:tc>
        <w:tc>
          <w:tcPr>
            <w:tcW w:w="976" w:type="pct"/>
            <w:shd w:val="clear" w:color="auto" w:fill="DBE5F1"/>
            <w:vAlign w:val="center"/>
          </w:tcPr>
          <w:p w:rsidR="00FC19AD" w:rsidRPr="004F4982" w:rsidRDefault="00FC19AD" w:rsidP="0016606C">
            <w:pPr>
              <w:keepNext/>
              <w:keepLines/>
              <w:jc w:val="center"/>
              <w:rPr>
                <w:sz w:val="22"/>
                <w:szCs w:val="22"/>
              </w:rPr>
            </w:pPr>
            <w:r w:rsidRPr="004F4982">
              <w:rPr>
                <w:sz w:val="22"/>
                <w:szCs w:val="22"/>
              </w:rPr>
              <w:t>Darbvieta</w:t>
            </w:r>
          </w:p>
        </w:tc>
        <w:tc>
          <w:tcPr>
            <w:tcW w:w="677" w:type="pct"/>
            <w:shd w:val="clear" w:color="auto" w:fill="DBE5F1"/>
            <w:vAlign w:val="center"/>
          </w:tcPr>
          <w:p w:rsidR="00FC19AD" w:rsidRPr="004F4982" w:rsidRDefault="00FC19AD" w:rsidP="0016606C">
            <w:pPr>
              <w:keepNext/>
              <w:keepLines/>
              <w:jc w:val="center"/>
              <w:rPr>
                <w:sz w:val="22"/>
                <w:szCs w:val="22"/>
              </w:rPr>
            </w:pPr>
            <w:r w:rsidRPr="004F4982">
              <w:rPr>
                <w:sz w:val="22"/>
                <w:szCs w:val="22"/>
              </w:rPr>
              <w:t>Amats</w:t>
            </w:r>
          </w:p>
        </w:tc>
        <w:tc>
          <w:tcPr>
            <w:tcW w:w="751" w:type="pct"/>
            <w:shd w:val="clear" w:color="auto" w:fill="DBE5F1"/>
            <w:vAlign w:val="center"/>
          </w:tcPr>
          <w:p w:rsidR="00FC19AD" w:rsidRPr="004F4982" w:rsidRDefault="00FC19AD" w:rsidP="0016606C">
            <w:pPr>
              <w:keepNext/>
              <w:keepLines/>
              <w:jc w:val="center"/>
              <w:rPr>
                <w:sz w:val="22"/>
                <w:szCs w:val="22"/>
              </w:rPr>
            </w:pPr>
            <w:r w:rsidRPr="004F4982">
              <w:rPr>
                <w:sz w:val="22"/>
                <w:szCs w:val="22"/>
              </w:rPr>
              <w:t>Darba saturs</w:t>
            </w:r>
          </w:p>
        </w:tc>
        <w:tc>
          <w:tcPr>
            <w:tcW w:w="1936" w:type="pct"/>
            <w:shd w:val="clear" w:color="auto" w:fill="DBE5F1"/>
          </w:tcPr>
          <w:p w:rsidR="00FC19AD" w:rsidRPr="004F4982" w:rsidRDefault="00FC19AD" w:rsidP="0016606C">
            <w:pPr>
              <w:keepNext/>
              <w:keepLines/>
              <w:jc w:val="center"/>
              <w:rPr>
                <w:sz w:val="22"/>
                <w:szCs w:val="22"/>
              </w:rPr>
            </w:pPr>
            <w:r w:rsidRPr="004F4982">
              <w:rPr>
                <w:sz w:val="22"/>
                <w:szCs w:val="22"/>
              </w:rPr>
              <w:t>Atsauce uz pētījuma pasūtītāja izvirzītajām pieredzes prasībām iepirkuma dokumentācijā</w:t>
            </w:r>
          </w:p>
        </w:tc>
      </w:tr>
      <w:tr w:rsidR="00FC19AD" w:rsidRPr="004F4982" w:rsidTr="0016606C">
        <w:trPr>
          <w:cantSplit/>
          <w:trHeight w:val="276"/>
        </w:trPr>
        <w:tc>
          <w:tcPr>
            <w:tcW w:w="660" w:type="pct"/>
          </w:tcPr>
          <w:p w:rsidR="00FC19AD" w:rsidRPr="004F4982" w:rsidRDefault="00FC19AD" w:rsidP="0016606C">
            <w:pPr>
              <w:keepNext/>
              <w:keepLines/>
              <w:jc w:val="center"/>
            </w:pPr>
          </w:p>
        </w:tc>
        <w:tc>
          <w:tcPr>
            <w:tcW w:w="976" w:type="pct"/>
          </w:tcPr>
          <w:p w:rsidR="00FC19AD" w:rsidRPr="004F4982" w:rsidRDefault="00FC19AD" w:rsidP="0016606C">
            <w:pPr>
              <w:keepNext/>
              <w:keepLines/>
              <w:jc w:val="center"/>
            </w:pPr>
          </w:p>
        </w:tc>
        <w:tc>
          <w:tcPr>
            <w:tcW w:w="677" w:type="pct"/>
          </w:tcPr>
          <w:p w:rsidR="00FC19AD" w:rsidRPr="004F4982" w:rsidRDefault="00FC19AD" w:rsidP="0016606C">
            <w:pPr>
              <w:keepNext/>
              <w:keepLines/>
              <w:jc w:val="center"/>
            </w:pPr>
          </w:p>
        </w:tc>
        <w:tc>
          <w:tcPr>
            <w:tcW w:w="751" w:type="pct"/>
          </w:tcPr>
          <w:p w:rsidR="00FC19AD" w:rsidRPr="004F4982" w:rsidRDefault="00FC19AD" w:rsidP="0016606C">
            <w:pPr>
              <w:keepNext/>
              <w:keepLines/>
              <w:jc w:val="center"/>
            </w:pPr>
          </w:p>
        </w:tc>
        <w:tc>
          <w:tcPr>
            <w:tcW w:w="1936" w:type="pct"/>
          </w:tcPr>
          <w:p w:rsidR="00FC19AD" w:rsidRPr="004F4982" w:rsidRDefault="00FC19AD" w:rsidP="0016606C">
            <w:pPr>
              <w:keepNext/>
              <w:keepLines/>
              <w:jc w:val="center"/>
            </w:pPr>
          </w:p>
        </w:tc>
      </w:tr>
      <w:tr w:rsidR="00FC19AD" w:rsidRPr="004F4982" w:rsidTr="0016606C">
        <w:trPr>
          <w:cantSplit/>
          <w:trHeight w:val="276"/>
        </w:trPr>
        <w:tc>
          <w:tcPr>
            <w:tcW w:w="660" w:type="pct"/>
          </w:tcPr>
          <w:p w:rsidR="00FC19AD" w:rsidRPr="004F4982" w:rsidRDefault="00FC19AD" w:rsidP="0016606C">
            <w:pPr>
              <w:keepNext/>
              <w:keepLines/>
              <w:jc w:val="center"/>
            </w:pPr>
          </w:p>
        </w:tc>
        <w:tc>
          <w:tcPr>
            <w:tcW w:w="976" w:type="pct"/>
          </w:tcPr>
          <w:p w:rsidR="00FC19AD" w:rsidRPr="004F4982" w:rsidRDefault="00FC19AD" w:rsidP="0016606C">
            <w:pPr>
              <w:keepNext/>
              <w:keepLines/>
              <w:jc w:val="center"/>
            </w:pPr>
          </w:p>
        </w:tc>
        <w:tc>
          <w:tcPr>
            <w:tcW w:w="677" w:type="pct"/>
          </w:tcPr>
          <w:p w:rsidR="00FC19AD" w:rsidRPr="004F4982" w:rsidRDefault="00FC19AD" w:rsidP="0016606C">
            <w:pPr>
              <w:keepNext/>
              <w:keepLines/>
              <w:jc w:val="center"/>
            </w:pPr>
          </w:p>
        </w:tc>
        <w:tc>
          <w:tcPr>
            <w:tcW w:w="751" w:type="pct"/>
          </w:tcPr>
          <w:p w:rsidR="00FC19AD" w:rsidRPr="004F4982" w:rsidRDefault="00FC19AD" w:rsidP="0016606C">
            <w:pPr>
              <w:keepNext/>
              <w:keepLines/>
              <w:jc w:val="center"/>
            </w:pPr>
          </w:p>
        </w:tc>
        <w:tc>
          <w:tcPr>
            <w:tcW w:w="1936" w:type="pct"/>
          </w:tcPr>
          <w:p w:rsidR="00FC19AD" w:rsidRPr="004F4982" w:rsidRDefault="00FC19AD" w:rsidP="0016606C">
            <w:pPr>
              <w:keepNext/>
              <w:keepLines/>
              <w:jc w:val="center"/>
            </w:pPr>
          </w:p>
        </w:tc>
      </w:tr>
    </w:tbl>
    <w:p w:rsidR="00FC19AD" w:rsidRPr="004F4982" w:rsidRDefault="00FC19AD" w:rsidP="00FC19AD">
      <w:pPr>
        <w:keepNext/>
        <w:keepLines/>
        <w:jc w:val="both"/>
        <w:rPr>
          <w:sz w:val="18"/>
          <w:szCs w:val="18"/>
        </w:rPr>
      </w:pPr>
    </w:p>
    <w:p w:rsidR="00FC19AD" w:rsidRPr="004F4982" w:rsidRDefault="00FC19AD" w:rsidP="00FC19AD">
      <w:pPr>
        <w:keepNext/>
        <w:keepLines/>
        <w:jc w:val="both"/>
        <w:rPr>
          <w:b/>
          <w:bCs/>
          <w:i/>
          <w:szCs w:val="24"/>
        </w:rPr>
      </w:pPr>
      <w:r w:rsidRPr="004F4982">
        <w:rPr>
          <w:b/>
          <w:bCs/>
          <w:szCs w:val="24"/>
        </w:rPr>
        <w:t>3. b) DARBA PIEREDZE,</w:t>
      </w:r>
      <w:r w:rsidRPr="004F4982">
        <w:rPr>
          <w:sz w:val="20"/>
        </w:rPr>
        <w:t xml:space="preserve"> </w:t>
      </w:r>
      <w:r w:rsidRPr="004F4982">
        <w:rPr>
          <w:b/>
          <w:bCs/>
          <w:i/>
          <w:szCs w:val="24"/>
        </w:rPr>
        <w:t xml:space="preserve">aizpilda tikai Instrukcijas </w:t>
      </w:r>
      <w:r w:rsidR="00B51D5D" w:rsidRPr="004F4982">
        <w:rPr>
          <w:b/>
          <w:bCs/>
          <w:i/>
          <w:szCs w:val="24"/>
        </w:rPr>
        <w:t>9.3.2.</w:t>
      </w:r>
      <w:r w:rsidRPr="004F4982">
        <w:rPr>
          <w:b/>
          <w:bCs/>
          <w:i/>
          <w:szCs w:val="24"/>
        </w:rPr>
        <w:t xml:space="preserve"> punktā minētais Pētnieks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558"/>
        <w:gridCol w:w="2412"/>
        <w:gridCol w:w="1986"/>
        <w:gridCol w:w="1805"/>
      </w:tblGrid>
      <w:tr w:rsidR="00FC19AD" w:rsidRPr="004F4982" w:rsidTr="0016606C">
        <w:trPr>
          <w:cantSplit/>
          <w:trHeight w:val="881"/>
        </w:trPr>
        <w:tc>
          <w:tcPr>
            <w:tcW w:w="885" w:type="pct"/>
            <w:shd w:val="clear" w:color="auto" w:fill="DBE5F1"/>
            <w:vAlign w:val="center"/>
          </w:tcPr>
          <w:p w:rsidR="00FC19AD" w:rsidRPr="004F4982" w:rsidRDefault="00FC19AD" w:rsidP="0016606C">
            <w:pPr>
              <w:keepNext/>
              <w:keepLines/>
              <w:jc w:val="center"/>
              <w:rPr>
                <w:b/>
                <w:sz w:val="22"/>
                <w:szCs w:val="22"/>
              </w:rPr>
            </w:pPr>
            <w:r w:rsidRPr="004F4982">
              <w:rPr>
                <w:b/>
                <w:sz w:val="22"/>
                <w:szCs w:val="22"/>
              </w:rPr>
              <w:t>**Pētījuma nosaukums un tā apraksts</w:t>
            </w:r>
          </w:p>
        </w:tc>
        <w:tc>
          <w:tcPr>
            <w:tcW w:w="826" w:type="pct"/>
            <w:shd w:val="clear" w:color="auto" w:fill="DBE5F1"/>
            <w:vAlign w:val="center"/>
          </w:tcPr>
          <w:p w:rsidR="00FC19AD" w:rsidRPr="004F4982" w:rsidRDefault="00FC19AD" w:rsidP="0016606C">
            <w:pPr>
              <w:keepNext/>
              <w:keepLines/>
              <w:jc w:val="center"/>
              <w:rPr>
                <w:sz w:val="22"/>
                <w:szCs w:val="22"/>
              </w:rPr>
            </w:pPr>
            <w:r w:rsidRPr="004F4982">
              <w:rPr>
                <w:b/>
                <w:sz w:val="22"/>
                <w:szCs w:val="22"/>
              </w:rPr>
              <w:t xml:space="preserve">Pasūtītājs </w:t>
            </w:r>
            <w:r w:rsidRPr="004F4982">
              <w:rPr>
                <w:sz w:val="22"/>
                <w:szCs w:val="22"/>
              </w:rPr>
              <w:t>(nosaukums, adrese)</w:t>
            </w:r>
          </w:p>
        </w:tc>
        <w:tc>
          <w:tcPr>
            <w:tcW w:w="1279" w:type="pct"/>
            <w:shd w:val="clear" w:color="auto" w:fill="DBE5F1"/>
            <w:vAlign w:val="center"/>
          </w:tcPr>
          <w:p w:rsidR="00FC19AD" w:rsidRPr="004F4982" w:rsidRDefault="00FC19AD" w:rsidP="0016606C">
            <w:pPr>
              <w:keepNext/>
              <w:keepLines/>
              <w:jc w:val="center"/>
              <w:rPr>
                <w:sz w:val="22"/>
                <w:szCs w:val="22"/>
              </w:rPr>
            </w:pPr>
            <w:r w:rsidRPr="004F4982">
              <w:rPr>
                <w:b/>
                <w:sz w:val="22"/>
                <w:szCs w:val="22"/>
              </w:rPr>
              <w:t>Pasūtītāja kontaktpersona</w:t>
            </w:r>
            <w:r w:rsidRPr="004F4982">
              <w:rPr>
                <w:sz w:val="22"/>
                <w:szCs w:val="22"/>
              </w:rPr>
              <w:t xml:space="preserve"> (vārds, uzvārds, tālrunis, e-pasta adrese)</w:t>
            </w:r>
          </w:p>
        </w:tc>
        <w:tc>
          <w:tcPr>
            <w:tcW w:w="1053" w:type="pct"/>
            <w:shd w:val="clear" w:color="auto" w:fill="DBE5F1"/>
            <w:vAlign w:val="center"/>
          </w:tcPr>
          <w:p w:rsidR="00FC19AD" w:rsidRPr="004F4982" w:rsidRDefault="00FC19AD" w:rsidP="0016606C">
            <w:pPr>
              <w:keepNext/>
              <w:keepLines/>
              <w:jc w:val="center"/>
              <w:rPr>
                <w:sz w:val="22"/>
                <w:szCs w:val="22"/>
              </w:rPr>
            </w:pPr>
            <w:r w:rsidRPr="004F4982">
              <w:rPr>
                <w:b/>
                <w:sz w:val="22"/>
                <w:szCs w:val="22"/>
              </w:rPr>
              <w:t>Pētījuma veikšanas periods</w:t>
            </w:r>
            <w:r w:rsidRPr="004F4982">
              <w:rPr>
                <w:sz w:val="22"/>
                <w:szCs w:val="22"/>
              </w:rPr>
              <w:t xml:space="preserve"> (no-līdz, norādot gadu/mēnesi)</w:t>
            </w:r>
          </w:p>
        </w:tc>
        <w:tc>
          <w:tcPr>
            <w:tcW w:w="957" w:type="pct"/>
            <w:shd w:val="clear" w:color="auto" w:fill="DBE5F1"/>
            <w:vAlign w:val="center"/>
          </w:tcPr>
          <w:p w:rsidR="00FC19AD" w:rsidRPr="004F4982" w:rsidRDefault="00FC19AD" w:rsidP="0016606C">
            <w:pPr>
              <w:keepNext/>
              <w:keepLines/>
              <w:jc w:val="center"/>
              <w:rPr>
                <w:b/>
                <w:sz w:val="22"/>
                <w:szCs w:val="22"/>
              </w:rPr>
            </w:pPr>
            <w:r w:rsidRPr="004F4982">
              <w:rPr>
                <w:b/>
                <w:sz w:val="22"/>
                <w:szCs w:val="22"/>
              </w:rPr>
              <w:t>Publikācija</w:t>
            </w:r>
          </w:p>
        </w:tc>
      </w:tr>
      <w:tr w:rsidR="00FC19AD" w:rsidRPr="004F4982" w:rsidTr="0016606C">
        <w:trPr>
          <w:cantSplit/>
          <w:trHeight w:val="276"/>
        </w:trPr>
        <w:tc>
          <w:tcPr>
            <w:tcW w:w="885" w:type="pct"/>
          </w:tcPr>
          <w:p w:rsidR="00FC19AD" w:rsidRPr="004F4982" w:rsidRDefault="00FC19AD" w:rsidP="0016606C">
            <w:pPr>
              <w:keepNext/>
              <w:keepLines/>
              <w:jc w:val="center"/>
            </w:pPr>
          </w:p>
        </w:tc>
        <w:tc>
          <w:tcPr>
            <w:tcW w:w="826" w:type="pct"/>
          </w:tcPr>
          <w:p w:rsidR="00FC19AD" w:rsidRPr="004F4982" w:rsidRDefault="00FC19AD" w:rsidP="0016606C">
            <w:pPr>
              <w:keepNext/>
              <w:keepLines/>
              <w:jc w:val="center"/>
            </w:pPr>
          </w:p>
        </w:tc>
        <w:tc>
          <w:tcPr>
            <w:tcW w:w="1279" w:type="pct"/>
          </w:tcPr>
          <w:p w:rsidR="00FC19AD" w:rsidRPr="004F4982" w:rsidRDefault="00FC19AD" w:rsidP="0016606C">
            <w:pPr>
              <w:keepNext/>
              <w:keepLines/>
              <w:jc w:val="center"/>
            </w:pPr>
          </w:p>
        </w:tc>
        <w:tc>
          <w:tcPr>
            <w:tcW w:w="1053" w:type="pct"/>
          </w:tcPr>
          <w:p w:rsidR="00FC19AD" w:rsidRPr="004F4982" w:rsidRDefault="00FC19AD" w:rsidP="0016606C">
            <w:pPr>
              <w:keepNext/>
              <w:keepLines/>
              <w:jc w:val="center"/>
            </w:pPr>
          </w:p>
        </w:tc>
        <w:tc>
          <w:tcPr>
            <w:tcW w:w="957" w:type="pct"/>
          </w:tcPr>
          <w:p w:rsidR="00FC19AD" w:rsidRPr="004F4982" w:rsidRDefault="00FC19AD" w:rsidP="0016606C">
            <w:pPr>
              <w:keepNext/>
              <w:keepLines/>
              <w:jc w:val="center"/>
            </w:pPr>
          </w:p>
        </w:tc>
      </w:tr>
      <w:tr w:rsidR="00FC19AD" w:rsidRPr="004F4982" w:rsidTr="0016606C">
        <w:trPr>
          <w:cantSplit/>
          <w:trHeight w:val="276"/>
        </w:trPr>
        <w:tc>
          <w:tcPr>
            <w:tcW w:w="885" w:type="pct"/>
          </w:tcPr>
          <w:p w:rsidR="00FC19AD" w:rsidRPr="004F4982" w:rsidRDefault="00FC19AD" w:rsidP="0016606C">
            <w:pPr>
              <w:keepNext/>
              <w:keepLines/>
              <w:jc w:val="center"/>
            </w:pPr>
          </w:p>
        </w:tc>
        <w:tc>
          <w:tcPr>
            <w:tcW w:w="826" w:type="pct"/>
          </w:tcPr>
          <w:p w:rsidR="00FC19AD" w:rsidRPr="004F4982" w:rsidRDefault="00FC19AD" w:rsidP="0016606C">
            <w:pPr>
              <w:keepNext/>
              <w:keepLines/>
              <w:jc w:val="center"/>
            </w:pPr>
          </w:p>
        </w:tc>
        <w:tc>
          <w:tcPr>
            <w:tcW w:w="1279" w:type="pct"/>
          </w:tcPr>
          <w:p w:rsidR="00FC19AD" w:rsidRPr="004F4982" w:rsidRDefault="00FC19AD" w:rsidP="0016606C">
            <w:pPr>
              <w:keepNext/>
              <w:keepLines/>
              <w:jc w:val="center"/>
            </w:pPr>
          </w:p>
        </w:tc>
        <w:tc>
          <w:tcPr>
            <w:tcW w:w="1053" w:type="pct"/>
          </w:tcPr>
          <w:p w:rsidR="00FC19AD" w:rsidRPr="004F4982" w:rsidRDefault="00FC19AD" w:rsidP="0016606C">
            <w:pPr>
              <w:keepNext/>
              <w:keepLines/>
              <w:jc w:val="center"/>
            </w:pPr>
          </w:p>
        </w:tc>
        <w:tc>
          <w:tcPr>
            <w:tcW w:w="957" w:type="pct"/>
          </w:tcPr>
          <w:p w:rsidR="00FC19AD" w:rsidRPr="004F4982" w:rsidRDefault="00FC19AD" w:rsidP="0016606C">
            <w:pPr>
              <w:keepNext/>
              <w:keepLines/>
              <w:jc w:val="center"/>
            </w:pPr>
          </w:p>
        </w:tc>
      </w:tr>
    </w:tbl>
    <w:p w:rsidR="00FC19AD" w:rsidRPr="004F4982" w:rsidRDefault="00FC19AD" w:rsidP="00FC19AD">
      <w:pPr>
        <w:keepNext/>
        <w:keepLines/>
        <w:contextualSpacing/>
        <w:jc w:val="both"/>
        <w:rPr>
          <w:i/>
          <w:sz w:val="20"/>
        </w:rPr>
      </w:pPr>
      <w:r w:rsidRPr="004F4982">
        <w:rPr>
          <w:i/>
          <w:sz w:val="20"/>
        </w:rPr>
        <w:t>**Lai nepārkāptu komercnoslēpumu, par privātiem uzņēmumiem norādīt to nosaukumus, vai plašāku informāciju iespēju robežās.</w:t>
      </w:r>
    </w:p>
    <w:p w:rsidR="00FC19AD" w:rsidRPr="004F4982" w:rsidRDefault="00FC19AD" w:rsidP="00FC19AD">
      <w:pPr>
        <w:keepNext/>
        <w:keepLines/>
        <w:contextualSpacing/>
        <w:jc w:val="both"/>
        <w:rPr>
          <w:i/>
          <w:sz w:val="20"/>
        </w:rPr>
      </w:pPr>
    </w:p>
    <w:p w:rsidR="00FC19AD" w:rsidRPr="004F4982" w:rsidRDefault="00FC19AD" w:rsidP="00FC19AD">
      <w:pPr>
        <w:keepNext/>
        <w:keepLines/>
        <w:spacing w:before="100" w:beforeAutospacing="1"/>
        <w:contextualSpacing/>
        <w:rPr>
          <w:b/>
          <w:bCs/>
          <w:szCs w:val="24"/>
        </w:rPr>
      </w:pPr>
      <w:r w:rsidRPr="004F4982">
        <w:rPr>
          <w:b/>
          <w:bCs/>
          <w:szCs w:val="24"/>
        </w:rPr>
        <w:t>4. APLIECINĀJUMS</w:t>
      </w:r>
    </w:p>
    <w:p w:rsidR="00FC19AD" w:rsidRPr="004F4982" w:rsidRDefault="00FC19AD" w:rsidP="00FC19AD">
      <w:pPr>
        <w:keepNext/>
        <w:keepLines/>
        <w:rPr>
          <w:sz w:val="18"/>
          <w:szCs w:val="18"/>
        </w:rPr>
      </w:pPr>
    </w:p>
    <w:p w:rsidR="00FC19AD" w:rsidRPr="004F4982" w:rsidRDefault="00FC19AD" w:rsidP="00FC19AD">
      <w:pPr>
        <w:keepNext/>
        <w:keepLines/>
        <w:contextualSpacing/>
        <w:rPr>
          <w:szCs w:val="24"/>
        </w:rPr>
      </w:pPr>
      <w:r w:rsidRPr="004F4982">
        <w:rPr>
          <w:szCs w:val="24"/>
        </w:rPr>
        <w:t>Apliecinu, ka sniegtā informācija ir patiesa un atbilstoši raksturo kvalifikāciju un pieredzi.</w:t>
      </w:r>
    </w:p>
    <w:p w:rsidR="00FC19AD" w:rsidRPr="004F4982" w:rsidRDefault="00FC19AD" w:rsidP="00FC19AD">
      <w:pPr>
        <w:keepNext/>
        <w:keepLines/>
        <w:spacing w:before="60"/>
        <w:contextualSpacing/>
        <w:rPr>
          <w:sz w:val="18"/>
          <w:szCs w:val="18"/>
        </w:rPr>
      </w:pPr>
    </w:p>
    <w:p w:rsidR="00FC19AD" w:rsidRPr="004F4982" w:rsidRDefault="00FC19AD" w:rsidP="00FC19AD">
      <w:pPr>
        <w:keepNext/>
        <w:keepLines/>
        <w:spacing w:before="60"/>
        <w:contextualSpacing/>
        <w:rPr>
          <w:i/>
          <w:iCs/>
          <w:szCs w:val="24"/>
        </w:rPr>
      </w:pPr>
      <w:r w:rsidRPr="004F4982">
        <w:rPr>
          <w:szCs w:val="24"/>
        </w:rPr>
        <w:t>Paraksts __________________________</w:t>
      </w:r>
      <w:r w:rsidRPr="004F4982">
        <w:rPr>
          <w:szCs w:val="24"/>
        </w:rPr>
        <w:tab/>
      </w:r>
      <w:r w:rsidRPr="004F4982">
        <w:rPr>
          <w:szCs w:val="24"/>
        </w:rPr>
        <w:tab/>
        <w:t>Datums __________________________</w:t>
      </w:r>
    </w:p>
    <w:p w:rsidR="00FC19AD" w:rsidRPr="004F4982" w:rsidRDefault="00FC19AD" w:rsidP="00907EA9">
      <w:pPr>
        <w:spacing w:after="100"/>
        <w:rPr>
          <w:szCs w:val="24"/>
        </w:rPr>
      </w:pPr>
    </w:p>
    <w:p w:rsidR="00907EA9" w:rsidRPr="004F4982" w:rsidRDefault="00585A54" w:rsidP="00EC3C21">
      <w:pPr>
        <w:pStyle w:val="Pielikums"/>
      </w:pPr>
      <w:bookmarkStart w:id="20" w:name="_Ref392250948"/>
      <w:r w:rsidRPr="004F4982">
        <w:t xml:space="preserve">5. </w:t>
      </w:r>
      <w:r w:rsidR="00907EA9" w:rsidRPr="004F4982">
        <w:t>pielikums</w:t>
      </w:r>
      <w:bookmarkEnd w:id="20"/>
    </w:p>
    <w:p w:rsidR="00907EA9" w:rsidRPr="004F4982" w:rsidRDefault="00907EA9" w:rsidP="00907EA9">
      <w:pPr>
        <w:pStyle w:val="Title"/>
        <w:jc w:val="right"/>
        <w:rPr>
          <w:sz w:val="22"/>
          <w:szCs w:val="22"/>
        </w:rPr>
      </w:pPr>
    </w:p>
    <w:p w:rsidR="00907EA9" w:rsidRPr="004F4982" w:rsidRDefault="00907EA9" w:rsidP="00907EA9">
      <w:pPr>
        <w:spacing w:after="120"/>
        <w:jc w:val="center"/>
        <w:rPr>
          <w:i/>
        </w:rPr>
      </w:pPr>
      <w:r w:rsidRPr="004F4982">
        <w:rPr>
          <w:i/>
        </w:rPr>
        <w:t>iepirkuma</w:t>
      </w:r>
      <w:r w:rsidR="00451F7E" w:rsidRPr="004F4982">
        <w:rPr>
          <w:i/>
        </w:rPr>
        <w:t>m</w:t>
      </w:r>
    </w:p>
    <w:p w:rsidR="00907EA9" w:rsidRPr="004F4982" w:rsidRDefault="00907EA9" w:rsidP="00907EA9">
      <w:pPr>
        <w:jc w:val="center"/>
        <w:rPr>
          <w:b/>
          <w:bCs/>
          <w:iCs/>
          <w:sz w:val="28"/>
          <w:szCs w:val="28"/>
        </w:rPr>
      </w:pPr>
      <w:r w:rsidRPr="004F4982">
        <w:rPr>
          <w:b/>
          <w:bCs/>
          <w:iCs/>
          <w:sz w:val="28"/>
          <w:szCs w:val="28"/>
        </w:rPr>
        <w:t>„</w:t>
      </w:r>
      <w:r w:rsidRPr="004F4982">
        <w:rPr>
          <w:b/>
          <w:color w:val="000000"/>
          <w:sz w:val="28"/>
          <w:szCs w:val="28"/>
        </w:rPr>
        <w:t xml:space="preserve">Problemātisko narkotiku lietotāju kohortas pētījums, ietverot </w:t>
      </w:r>
      <w:r w:rsidR="00CB7BE3" w:rsidRPr="004F4982">
        <w:rPr>
          <w:b/>
          <w:color w:val="000000"/>
          <w:sz w:val="28"/>
          <w:szCs w:val="28"/>
        </w:rPr>
        <w:t>stacionāro psihoterapijas un rehabilitācijas programmu novērtējumu</w:t>
      </w:r>
      <w:r w:rsidRPr="004F4982">
        <w:rPr>
          <w:b/>
          <w:bCs/>
          <w:iCs/>
          <w:sz w:val="28"/>
          <w:szCs w:val="28"/>
        </w:rPr>
        <w:t>”</w:t>
      </w:r>
    </w:p>
    <w:p w:rsidR="00907EA9" w:rsidRPr="004F4982" w:rsidRDefault="00907EA9" w:rsidP="00907EA9">
      <w:pPr>
        <w:jc w:val="center"/>
        <w:rPr>
          <w:bCs/>
          <w:iCs/>
          <w:szCs w:val="24"/>
        </w:rPr>
      </w:pPr>
      <w:r w:rsidRPr="004F4982">
        <w:rPr>
          <w:bCs/>
          <w:iCs/>
          <w:szCs w:val="24"/>
        </w:rPr>
        <w:t xml:space="preserve"> (iepirkuma identifikācijas Nr. </w:t>
      </w:r>
      <w:r w:rsidR="00325EFE" w:rsidRPr="004F4982">
        <w:rPr>
          <w:szCs w:val="24"/>
        </w:rPr>
        <w:t>SPKC 201</w:t>
      </w:r>
      <w:r w:rsidR="00FF559E" w:rsidRPr="004F4982">
        <w:rPr>
          <w:szCs w:val="24"/>
        </w:rPr>
        <w:t>7</w:t>
      </w:r>
      <w:r w:rsidR="00325EFE" w:rsidRPr="004F4982">
        <w:rPr>
          <w:szCs w:val="24"/>
        </w:rPr>
        <w:t>/</w:t>
      </w:r>
      <w:r w:rsidR="00AD61CA" w:rsidRPr="004F4982">
        <w:rPr>
          <w:szCs w:val="24"/>
        </w:rPr>
        <w:t>22</w:t>
      </w:r>
      <w:r w:rsidRPr="004F4982">
        <w:rPr>
          <w:bCs/>
          <w:iCs/>
          <w:szCs w:val="24"/>
        </w:rPr>
        <w:t>)</w:t>
      </w:r>
    </w:p>
    <w:p w:rsidR="00907EA9" w:rsidRPr="004F4982" w:rsidRDefault="00907EA9" w:rsidP="00907EA9">
      <w:pPr>
        <w:jc w:val="center"/>
        <w:rPr>
          <w:bCs/>
          <w:iCs/>
          <w:szCs w:val="24"/>
        </w:rPr>
      </w:pPr>
    </w:p>
    <w:p w:rsidR="00907EA9" w:rsidRPr="004F4982" w:rsidRDefault="00907EA9" w:rsidP="00907EA9">
      <w:pPr>
        <w:keepNext/>
        <w:keepLines/>
        <w:spacing w:before="120" w:after="120"/>
        <w:jc w:val="center"/>
        <w:rPr>
          <w:b/>
          <w:i/>
          <w:caps/>
          <w:sz w:val="28"/>
          <w:szCs w:val="28"/>
        </w:rPr>
      </w:pPr>
      <w:r w:rsidRPr="004F4982">
        <w:rPr>
          <w:b/>
          <w:caps/>
          <w:sz w:val="28"/>
          <w:szCs w:val="28"/>
        </w:rPr>
        <w:t xml:space="preserve">PRETENDENTA FINANŠU PIEDĀVĀJUMS </w:t>
      </w:r>
      <w:r w:rsidRPr="004F4982">
        <w:rPr>
          <w:b/>
          <w:i/>
          <w:caps/>
          <w:sz w:val="28"/>
          <w:szCs w:val="28"/>
        </w:rPr>
        <w:t>(FORMA)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245"/>
        <w:gridCol w:w="2693"/>
      </w:tblGrid>
      <w:tr w:rsidR="00907EA9" w:rsidRPr="004F4982" w:rsidTr="00495DF3">
        <w:tc>
          <w:tcPr>
            <w:tcW w:w="1418" w:type="dxa"/>
            <w:shd w:val="clear" w:color="auto" w:fill="DBE5F1"/>
            <w:vAlign w:val="center"/>
          </w:tcPr>
          <w:p w:rsidR="00907EA9" w:rsidRPr="004F4982" w:rsidRDefault="00907EA9" w:rsidP="00495DF3">
            <w:pPr>
              <w:keepNext/>
              <w:keepLines/>
              <w:jc w:val="center"/>
              <w:rPr>
                <w:sz w:val="22"/>
              </w:rPr>
            </w:pPr>
            <w:r w:rsidRPr="004F4982">
              <w:rPr>
                <w:szCs w:val="24"/>
              </w:rPr>
              <w:t>Nr.p.k.</w:t>
            </w:r>
          </w:p>
        </w:tc>
        <w:tc>
          <w:tcPr>
            <w:tcW w:w="5245" w:type="dxa"/>
            <w:shd w:val="clear" w:color="auto" w:fill="DBE5F1"/>
            <w:vAlign w:val="center"/>
          </w:tcPr>
          <w:p w:rsidR="00907EA9" w:rsidRPr="004F4982" w:rsidRDefault="00907EA9" w:rsidP="00495DF3">
            <w:pPr>
              <w:keepNext/>
              <w:keepLines/>
              <w:jc w:val="center"/>
              <w:rPr>
                <w:sz w:val="22"/>
              </w:rPr>
            </w:pPr>
            <w:r w:rsidRPr="004F4982">
              <w:rPr>
                <w:szCs w:val="24"/>
              </w:rPr>
              <w:t>Pakalpojums</w:t>
            </w:r>
          </w:p>
        </w:tc>
        <w:tc>
          <w:tcPr>
            <w:tcW w:w="2693" w:type="dxa"/>
            <w:shd w:val="clear" w:color="auto" w:fill="DBE5F1"/>
            <w:vAlign w:val="center"/>
          </w:tcPr>
          <w:p w:rsidR="00907EA9" w:rsidRPr="004F4982" w:rsidRDefault="00907EA9" w:rsidP="00495DF3">
            <w:pPr>
              <w:keepNext/>
              <w:keepLines/>
              <w:jc w:val="center"/>
              <w:rPr>
                <w:sz w:val="22"/>
              </w:rPr>
            </w:pPr>
            <w:r w:rsidRPr="004F4982">
              <w:rPr>
                <w:szCs w:val="24"/>
              </w:rPr>
              <w:t xml:space="preserve">*Pakalpojuma cena </w:t>
            </w:r>
            <w:r w:rsidRPr="004F4982">
              <w:rPr>
                <w:i/>
                <w:szCs w:val="24"/>
              </w:rPr>
              <w:t>euro</w:t>
            </w:r>
            <w:r w:rsidRPr="004F4982">
              <w:rPr>
                <w:szCs w:val="24"/>
              </w:rPr>
              <w:t xml:space="preserve"> bez PVN</w:t>
            </w:r>
          </w:p>
        </w:tc>
      </w:tr>
      <w:tr w:rsidR="00907EA9" w:rsidRPr="004F4982" w:rsidTr="00495DF3">
        <w:trPr>
          <w:trHeight w:val="500"/>
        </w:trPr>
        <w:tc>
          <w:tcPr>
            <w:tcW w:w="1418" w:type="dxa"/>
            <w:vAlign w:val="center"/>
          </w:tcPr>
          <w:p w:rsidR="00907EA9" w:rsidRPr="004F4982" w:rsidRDefault="00907EA9" w:rsidP="00495DF3">
            <w:pPr>
              <w:keepNext/>
              <w:keepLines/>
              <w:jc w:val="center"/>
              <w:rPr>
                <w:b/>
                <w:szCs w:val="24"/>
              </w:rPr>
            </w:pPr>
            <w:r w:rsidRPr="004F4982">
              <w:rPr>
                <w:b/>
                <w:szCs w:val="24"/>
              </w:rPr>
              <w:t>1.</w:t>
            </w:r>
          </w:p>
        </w:tc>
        <w:tc>
          <w:tcPr>
            <w:tcW w:w="5245" w:type="dxa"/>
            <w:vAlign w:val="center"/>
          </w:tcPr>
          <w:p w:rsidR="00907EA9" w:rsidRPr="004F4982" w:rsidRDefault="00907EA9" w:rsidP="00495DF3">
            <w:pPr>
              <w:keepNext/>
              <w:keepLines/>
              <w:rPr>
                <w:b/>
                <w:szCs w:val="24"/>
              </w:rPr>
            </w:pPr>
            <w:r w:rsidRPr="004F4982">
              <w:rPr>
                <w:b/>
                <w:szCs w:val="24"/>
              </w:rPr>
              <w:t>Pētījuma 1.posma izpilde</w:t>
            </w:r>
          </w:p>
        </w:tc>
        <w:tc>
          <w:tcPr>
            <w:tcW w:w="2693" w:type="dxa"/>
          </w:tcPr>
          <w:p w:rsidR="00907EA9" w:rsidRPr="004F4982" w:rsidRDefault="00907EA9" w:rsidP="00495DF3">
            <w:pPr>
              <w:keepNext/>
              <w:keepLines/>
              <w:rPr>
                <w:sz w:val="22"/>
              </w:rPr>
            </w:pPr>
          </w:p>
        </w:tc>
      </w:tr>
      <w:tr w:rsidR="00907EA9" w:rsidRPr="004F4982" w:rsidTr="00495DF3">
        <w:trPr>
          <w:trHeight w:val="434"/>
        </w:trPr>
        <w:tc>
          <w:tcPr>
            <w:tcW w:w="1418" w:type="dxa"/>
            <w:vAlign w:val="center"/>
          </w:tcPr>
          <w:p w:rsidR="00907EA9" w:rsidRPr="004F4982" w:rsidRDefault="00907EA9" w:rsidP="00495DF3">
            <w:pPr>
              <w:keepNext/>
              <w:keepLines/>
              <w:jc w:val="center"/>
              <w:rPr>
                <w:b/>
                <w:szCs w:val="24"/>
              </w:rPr>
            </w:pPr>
            <w:r w:rsidRPr="004F4982">
              <w:rPr>
                <w:b/>
                <w:szCs w:val="24"/>
              </w:rPr>
              <w:t>2.</w:t>
            </w:r>
          </w:p>
        </w:tc>
        <w:tc>
          <w:tcPr>
            <w:tcW w:w="5245" w:type="dxa"/>
            <w:vAlign w:val="center"/>
          </w:tcPr>
          <w:p w:rsidR="00907EA9" w:rsidRPr="004F4982" w:rsidRDefault="00907EA9" w:rsidP="00495DF3">
            <w:pPr>
              <w:keepNext/>
              <w:keepLines/>
              <w:rPr>
                <w:b/>
                <w:szCs w:val="24"/>
              </w:rPr>
            </w:pPr>
            <w:r w:rsidRPr="004F4982">
              <w:rPr>
                <w:b/>
                <w:szCs w:val="24"/>
              </w:rPr>
              <w:t>Pētījuma 2.posma izpilde</w:t>
            </w:r>
          </w:p>
        </w:tc>
        <w:tc>
          <w:tcPr>
            <w:tcW w:w="2693" w:type="dxa"/>
          </w:tcPr>
          <w:p w:rsidR="00907EA9" w:rsidRPr="004F4982" w:rsidRDefault="00907EA9" w:rsidP="00495DF3">
            <w:pPr>
              <w:keepNext/>
              <w:keepLines/>
              <w:rPr>
                <w:sz w:val="22"/>
              </w:rPr>
            </w:pPr>
          </w:p>
        </w:tc>
      </w:tr>
      <w:tr w:rsidR="00907EA9" w:rsidRPr="004F4982" w:rsidTr="00495DF3">
        <w:trPr>
          <w:trHeight w:val="434"/>
        </w:trPr>
        <w:tc>
          <w:tcPr>
            <w:tcW w:w="1418" w:type="dxa"/>
            <w:vAlign w:val="center"/>
          </w:tcPr>
          <w:p w:rsidR="00907EA9" w:rsidRPr="004F4982" w:rsidRDefault="00907EA9" w:rsidP="00495DF3">
            <w:pPr>
              <w:keepNext/>
              <w:keepLines/>
              <w:jc w:val="center"/>
              <w:rPr>
                <w:b/>
                <w:szCs w:val="24"/>
              </w:rPr>
            </w:pPr>
            <w:r w:rsidRPr="004F4982">
              <w:rPr>
                <w:b/>
                <w:szCs w:val="24"/>
              </w:rPr>
              <w:t>3.</w:t>
            </w:r>
          </w:p>
        </w:tc>
        <w:tc>
          <w:tcPr>
            <w:tcW w:w="5245" w:type="dxa"/>
            <w:vAlign w:val="center"/>
          </w:tcPr>
          <w:p w:rsidR="00907EA9" w:rsidRPr="004F4982" w:rsidRDefault="00907EA9" w:rsidP="00495DF3">
            <w:pPr>
              <w:keepNext/>
              <w:keepLines/>
              <w:rPr>
                <w:b/>
                <w:szCs w:val="24"/>
              </w:rPr>
            </w:pPr>
            <w:r w:rsidRPr="004F4982">
              <w:rPr>
                <w:b/>
                <w:szCs w:val="24"/>
              </w:rPr>
              <w:t>Pētījuma 3.posma izpilde</w:t>
            </w:r>
          </w:p>
        </w:tc>
        <w:tc>
          <w:tcPr>
            <w:tcW w:w="2693" w:type="dxa"/>
          </w:tcPr>
          <w:p w:rsidR="00907EA9" w:rsidRPr="004F4982" w:rsidRDefault="00907EA9" w:rsidP="00495DF3">
            <w:pPr>
              <w:keepNext/>
              <w:keepLines/>
              <w:rPr>
                <w:sz w:val="22"/>
              </w:rPr>
            </w:pPr>
          </w:p>
        </w:tc>
      </w:tr>
      <w:tr w:rsidR="00907EA9" w:rsidRPr="004F4982" w:rsidTr="00495DF3">
        <w:trPr>
          <w:trHeight w:val="400"/>
        </w:trPr>
        <w:tc>
          <w:tcPr>
            <w:tcW w:w="6663" w:type="dxa"/>
            <w:gridSpan w:val="2"/>
            <w:vAlign w:val="center"/>
          </w:tcPr>
          <w:p w:rsidR="00907EA9" w:rsidRPr="004F4982" w:rsidRDefault="00907EA9" w:rsidP="00495DF3">
            <w:pPr>
              <w:keepNext/>
              <w:keepLines/>
              <w:jc w:val="right"/>
              <w:rPr>
                <w:szCs w:val="24"/>
              </w:rPr>
            </w:pPr>
            <w:r w:rsidRPr="004F4982">
              <w:rPr>
                <w:b/>
                <w:bCs/>
                <w:szCs w:val="24"/>
              </w:rPr>
              <w:t xml:space="preserve">Kopā </w:t>
            </w:r>
            <w:r w:rsidRPr="004F4982">
              <w:rPr>
                <w:b/>
                <w:bCs/>
                <w:i/>
                <w:szCs w:val="24"/>
              </w:rPr>
              <w:t>euro</w:t>
            </w:r>
            <w:r w:rsidRPr="004F4982">
              <w:rPr>
                <w:b/>
                <w:bCs/>
                <w:szCs w:val="24"/>
              </w:rPr>
              <w:t xml:space="preserve"> bez PVN</w:t>
            </w:r>
            <w:r w:rsidRPr="004F4982">
              <w:rPr>
                <w:szCs w:val="24"/>
              </w:rPr>
              <w:t>:</w:t>
            </w:r>
          </w:p>
        </w:tc>
        <w:tc>
          <w:tcPr>
            <w:tcW w:w="2693" w:type="dxa"/>
          </w:tcPr>
          <w:p w:rsidR="00907EA9" w:rsidRPr="004F4982" w:rsidRDefault="00907EA9" w:rsidP="00495DF3">
            <w:pPr>
              <w:keepNext/>
              <w:keepLines/>
              <w:jc w:val="both"/>
              <w:rPr>
                <w:szCs w:val="24"/>
              </w:rPr>
            </w:pPr>
          </w:p>
        </w:tc>
      </w:tr>
    </w:tbl>
    <w:p w:rsidR="00907EA9" w:rsidRPr="004F4982" w:rsidRDefault="00907EA9" w:rsidP="00907EA9">
      <w:pPr>
        <w:pStyle w:val="ListParagraph"/>
        <w:ind w:left="0"/>
        <w:rPr>
          <w:rFonts w:ascii="Times New Roman" w:hAnsi="Times New Roman"/>
          <w:szCs w:val="24"/>
        </w:rPr>
      </w:pPr>
    </w:p>
    <w:p w:rsidR="00907EA9" w:rsidRPr="004F4982" w:rsidRDefault="00907EA9" w:rsidP="00907EA9">
      <w:pPr>
        <w:pStyle w:val="ListParagraph"/>
        <w:ind w:left="0"/>
        <w:rPr>
          <w:rFonts w:ascii="Times New Roman" w:hAnsi="Times New Roman"/>
          <w:color w:val="000000"/>
        </w:rPr>
      </w:pPr>
      <w:r w:rsidRPr="004F4982">
        <w:rPr>
          <w:rFonts w:ascii="Times New Roman" w:hAnsi="Times New Roman"/>
          <w:szCs w:val="24"/>
        </w:rPr>
        <w:t xml:space="preserve">* </w:t>
      </w:r>
      <w:r w:rsidRPr="004F4982">
        <w:rPr>
          <w:rFonts w:ascii="Times New Roman" w:hAnsi="Times New Roman"/>
          <w:color w:val="000000"/>
        </w:rPr>
        <w:t>Cenā iekļautas transporta izmaksas, administratīvie izdevumi, kā arī visi tiešie un netiešie izdevumi, kas saistīti ar pētījuma veikšanu, kā arī visi piemērojamie nodokļi un valsts noteiktie obligātie maksājumi, izņemot pievienotās vērtības nodokli.</w:t>
      </w:r>
    </w:p>
    <w:p w:rsidR="00907EA9" w:rsidRPr="004F4982" w:rsidRDefault="00907EA9" w:rsidP="00907EA9">
      <w:pPr>
        <w:pStyle w:val="ListParagraph"/>
        <w:ind w:left="0"/>
        <w:rPr>
          <w:rFonts w:ascii="Times New Roman" w:hAnsi="Times New Roman"/>
          <w:color w:val="000000"/>
        </w:rPr>
      </w:pPr>
    </w:p>
    <w:p w:rsidR="00907EA9" w:rsidRPr="004F4982" w:rsidRDefault="00907EA9" w:rsidP="00907EA9">
      <w:pPr>
        <w:pStyle w:val="ListParagraph"/>
        <w:ind w:left="0"/>
        <w:rPr>
          <w:rFonts w:ascii="Times New Roman" w:hAnsi="Times New Roman"/>
          <w:i/>
          <w:color w:val="000000"/>
        </w:rPr>
      </w:pPr>
      <w:r w:rsidRPr="004F4982">
        <w:rPr>
          <w:rFonts w:ascii="Times New Roman" w:hAnsi="Times New Roman"/>
          <w:i/>
          <w:color w:val="000000"/>
        </w:rPr>
        <w:t>Pasūtītājs veiks samaksu Pretendentam divās daļās</w:t>
      </w:r>
      <w:r w:rsidR="00E75C9D" w:rsidRPr="004F4982">
        <w:rPr>
          <w:rFonts w:ascii="Times New Roman" w:hAnsi="Times New Roman"/>
          <w:i/>
          <w:color w:val="000000"/>
        </w:rPr>
        <w:t>,</w:t>
      </w:r>
      <w:r w:rsidRPr="004F4982">
        <w:rPr>
          <w:rFonts w:ascii="Times New Roman" w:hAnsi="Times New Roman"/>
          <w:i/>
          <w:color w:val="000000"/>
        </w:rPr>
        <w:t xml:space="preserve"> t.i.:</w:t>
      </w:r>
    </w:p>
    <w:p w:rsidR="00907EA9" w:rsidRPr="004F4982" w:rsidRDefault="00907EA9" w:rsidP="00907EA9">
      <w:pPr>
        <w:pStyle w:val="ListParagraph"/>
        <w:ind w:left="0"/>
        <w:rPr>
          <w:rFonts w:ascii="Times New Roman" w:hAnsi="Times New Roman"/>
          <w:i/>
          <w:color w:val="000000"/>
        </w:rPr>
      </w:pPr>
      <w:r w:rsidRPr="004F4982">
        <w:rPr>
          <w:rFonts w:ascii="Times New Roman" w:hAnsi="Times New Roman"/>
          <w:i/>
          <w:color w:val="000000"/>
        </w:rPr>
        <w:t>1.) pēc Pētījuma 1. un 2.posma izpildes;</w:t>
      </w:r>
    </w:p>
    <w:p w:rsidR="00907EA9" w:rsidRPr="004F4982" w:rsidRDefault="00907EA9" w:rsidP="00907EA9">
      <w:pPr>
        <w:pStyle w:val="ListParagraph"/>
        <w:ind w:left="0"/>
        <w:rPr>
          <w:rFonts w:ascii="Times New Roman" w:hAnsi="Times New Roman"/>
          <w:i/>
          <w:color w:val="000000"/>
        </w:rPr>
      </w:pPr>
      <w:r w:rsidRPr="004F4982">
        <w:rPr>
          <w:rFonts w:ascii="Times New Roman" w:hAnsi="Times New Roman"/>
          <w:i/>
          <w:color w:val="000000"/>
        </w:rPr>
        <w:t>2.) pēc Pētījuma 3.posma izpildes.</w:t>
      </w:r>
    </w:p>
    <w:p w:rsidR="00907EA9" w:rsidRPr="004F4982" w:rsidRDefault="00907EA9" w:rsidP="00907EA9">
      <w:pPr>
        <w:pStyle w:val="ListParagraph"/>
        <w:ind w:left="0"/>
        <w:rPr>
          <w:rFonts w:ascii="Times New Roman" w:hAnsi="Times New Roman"/>
          <w:color w:val="000000"/>
        </w:rPr>
      </w:pPr>
    </w:p>
    <w:p w:rsidR="00907EA9" w:rsidRPr="004F4982" w:rsidRDefault="00907EA9" w:rsidP="00907EA9">
      <w:pPr>
        <w:tabs>
          <w:tab w:val="left" w:pos="1980"/>
        </w:tabs>
        <w:jc w:val="both"/>
        <w:rPr>
          <w:szCs w:val="24"/>
        </w:rPr>
      </w:pPr>
      <w:r w:rsidRPr="004F4982">
        <w:rPr>
          <w:sz w:val="22"/>
          <w:szCs w:val="22"/>
        </w:rPr>
        <w:t>Datums</w:t>
      </w: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907EA9" w:rsidRPr="004F4982" w:rsidTr="00495DF3">
        <w:tc>
          <w:tcPr>
            <w:tcW w:w="3827" w:type="dxa"/>
            <w:tcBorders>
              <w:bottom w:val="single" w:sz="4" w:space="0" w:color="000000"/>
              <w:right w:val="single" w:sz="4" w:space="0" w:color="000000"/>
            </w:tcBorders>
          </w:tcPr>
          <w:p w:rsidR="00907EA9" w:rsidRPr="004F4982" w:rsidRDefault="00907EA9" w:rsidP="00495DF3">
            <w:pPr>
              <w:snapToGrid w:val="0"/>
              <w:jc w:val="right"/>
              <w:rPr>
                <w:szCs w:val="24"/>
              </w:rPr>
            </w:pPr>
            <w:r w:rsidRPr="004F4982">
              <w:rPr>
                <w:szCs w:val="24"/>
                <w:vertAlign w:val="superscript"/>
              </w:rPr>
              <w:t xml:space="preserve"> </w:t>
            </w:r>
            <w:r w:rsidRPr="004F4982">
              <w:rPr>
                <w:szCs w:val="24"/>
              </w:rPr>
              <w:t>Pretendenta paraksts:</w:t>
            </w:r>
          </w:p>
        </w:tc>
        <w:tc>
          <w:tcPr>
            <w:tcW w:w="3260" w:type="dxa"/>
            <w:tcBorders>
              <w:left w:val="single" w:sz="4" w:space="0" w:color="000000"/>
              <w:bottom w:val="single" w:sz="4" w:space="0" w:color="000000"/>
            </w:tcBorders>
          </w:tcPr>
          <w:p w:rsidR="00907EA9" w:rsidRPr="004F4982" w:rsidRDefault="00907EA9" w:rsidP="00495DF3">
            <w:pPr>
              <w:snapToGrid w:val="0"/>
              <w:rPr>
                <w:szCs w:val="24"/>
              </w:rPr>
            </w:pPr>
          </w:p>
          <w:p w:rsidR="00907EA9" w:rsidRPr="004F4982" w:rsidRDefault="00907EA9" w:rsidP="00495DF3">
            <w:pPr>
              <w:snapToGrid w:val="0"/>
              <w:rPr>
                <w:szCs w:val="24"/>
              </w:rPr>
            </w:pPr>
          </w:p>
        </w:tc>
      </w:tr>
      <w:tr w:rsidR="00907EA9" w:rsidRPr="004F4982" w:rsidTr="00495DF3">
        <w:tc>
          <w:tcPr>
            <w:tcW w:w="3827" w:type="dxa"/>
            <w:tcBorders>
              <w:top w:val="single" w:sz="4" w:space="0" w:color="000000"/>
              <w:bottom w:val="single" w:sz="4" w:space="0" w:color="000000"/>
              <w:right w:val="single" w:sz="4" w:space="0" w:color="000000"/>
            </w:tcBorders>
          </w:tcPr>
          <w:p w:rsidR="00907EA9" w:rsidRPr="004F4982" w:rsidRDefault="00907EA9" w:rsidP="00495DF3">
            <w:pPr>
              <w:snapToGrid w:val="0"/>
              <w:jc w:val="right"/>
              <w:rPr>
                <w:szCs w:val="24"/>
              </w:rPr>
            </w:pPr>
            <w:r w:rsidRPr="004F4982">
              <w:rPr>
                <w:szCs w:val="24"/>
              </w:rPr>
              <w:t>Vārds, uzvārds:</w:t>
            </w:r>
          </w:p>
        </w:tc>
        <w:tc>
          <w:tcPr>
            <w:tcW w:w="3260" w:type="dxa"/>
            <w:tcBorders>
              <w:top w:val="single" w:sz="4" w:space="0" w:color="000000"/>
              <w:left w:val="single" w:sz="4" w:space="0" w:color="000000"/>
              <w:bottom w:val="single" w:sz="4" w:space="0" w:color="000000"/>
            </w:tcBorders>
          </w:tcPr>
          <w:p w:rsidR="00907EA9" w:rsidRPr="004F4982" w:rsidRDefault="00907EA9" w:rsidP="00495DF3">
            <w:pPr>
              <w:snapToGrid w:val="0"/>
              <w:rPr>
                <w:szCs w:val="24"/>
              </w:rPr>
            </w:pPr>
          </w:p>
          <w:p w:rsidR="00907EA9" w:rsidRPr="004F4982" w:rsidRDefault="00907EA9" w:rsidP="00495DF3">
            <w:pPr>
              <w:snapToGrid w:val="0"/>
              <w:rPr>
                <w:szCs w:val="24"/>
              </w:rPr>
            </w:pPr>
          </w:p>
        </w:tc>
      </w:tr>
      <w:tr w:rsidR="00907EA9" w:rsidRPr="004F4982" w:rsidTr="00495DF3">
        <w:tc>
          <w:tcPr>
            <w:tcW w:w="3827" w:type="dxa"/>
            <w:tcBorders>
              <w:top w:val="single" w:sz="4" w:space="0" w:color="000000"/>
              <w:right w:val="single" w:sz="4" w:space="0" w:color="000000"/>
            </w:tcBorders>
          </w:tcPr>
          <w:p w:rsidR="00907EA9" w:rsidRPr="004F4982" w:rsidRDefault="00907EA9" w:rsidP="00495DF3">
            <w:pPr>
              <w:snapToGrid w:val="0"/>
              <w:jc w:val="right"/>
              <w:rPr>
                <w:szCs w:val="24"/>
              </w:rPr>
            </w:pPr>
            <w:r w:rsidRPr="004F4982">
              <w:rPr>
                <w:szCs w:val="24"/>
              </w:rPr>
              <w:t>Amats:</w:t>
            </w:r>
          </w:p>
        </w:tc>
        <w:tc>
          <w:tcPr>
            <w:tcW w:w="3260" w:type="dxa"/>
            <w:tcBorders>
              <w:top w:val="single" w:sz="4" w:space="0" w:color="000000"/>
              <w:left w:val="single" w:sz="4" w:space="0" w:color="000000"/>
            </w:tcBorders>
          </w:tcPr>
          <w:p w:rsidR="00907EA9" w:rsidRPr="004F4982" w:rsidRDefault="00907EA9" w:rsidP="00495DF3">
            <w:pPr>
              <w:snapToGrid w:val="0"/>
              <w:rPr>
                <w:szCs w:val="24"/>
              </w:rPr>
            </w:pPr>
          </w:p>
        </w:tc>
      </w:tr>
    </w:tbl>
    <w:p w:rsidR="00907EA9" w:rsidRPr="004F4982" w:rsidRDefault="00907EA9" w:rsidP="00907EA9">
      <w:pPr>
        <w:pStyle w:val="Title"/>
        <w:jc w:val="left"/>
        <w:rPr>
          <w:sz w:val="22"/>
          <w:szCs w:val="22"/>
        </w:rPr>
      </w:pPr>
    </w:p>
    <w:p w:rsidR="00907EA9" w:rsidRPr="004F4982" w:rsidRDefault="00907EA9" w:rsidP="00907EA9">
      <w:pPr>
        <w:spacing w:after="100"/>
      </w:pPr>
    </w:p>
    <w:p w:rsidR="00907EA9" w:rsidRPr="004F4982" w:rsidRDefault="00907EA9" w:rsidP="00907EA9">
      <w:pPr>
        <w:spacing w:after="100"/>
      </w:pPr>
    </w:p>
    <w:p w:rsidR="00907EA9" w:rsidRPr="004F4982" w:rsidRDefault="00907EA9" w:rsidP="00907EA9">
      <w:pPr>
        <w:spacing w:after="100"/>
      </w:pPr>
    </w:p>
    <w:p w:rsidR="00907EA9" w:rsidRPr="004F4982" w:rsidRDefault="00907EA9" w:rsidP="00907EA9">
      <w:pPr>
        <w:spacing w:after="100"/>
      </w:pPr>
    </w:p>
    <w:p w:rsidR="00907EA9" w:rsidRPr="004F4982" w:rsidRDefault="00907EA9" w:rsidP="00907EA9">
      <w:pPr>
        <w:spacing w:after="100"/>
      </w:pPr>
    </w:p>
    <w:p w:rsidR="00907EA9" w:rsidRPr="004F4982" w:rsidRDefault="00907EA9" w:rsidP="00907EA9">
      <w:pPr>
        <w:spacing w:after="100"/>
      </w:pPr>
    </w:p>
    <w:p w:rsidR="00907EA9" w:rsidRPr="004F4982" w:rsidRDefault="00907EA9" w:rsidP="00907EA9">
      <w:pPr>
        <w:spacing w:after="100"/>
      </w:pPr>
    </w:p>
    <w:p w:rsidR="00907EA9" w:rsidRPr="004F4982" w:rsidRDefault="00907EA9" w:rsidP="00907EA9">
      <w:pPr>
        <w:spacing w:after="100"/>
      </w:pPr>
    </w:p>
    <w:p w:rsidR="00907EA9" w:rsidRPr="004F4982" w:rsidRDefault="00907EA9" w:rsidP="00907EA9">
      <w:pPr>
        <w:spacing w:after="100"/>
      </w:pPr>
    </w:p>
    <w:p w:rsidR="00907EA9" w:rsidRPr="004F4982" w:rsidRDefault="00907EA9" w:rsidP="00907EA9">
      <w:pPr>
        <w:spacing w:after="100"/>
      </w:pPr>
    </w:p>
    <w:p w:rsidR="00907EA9" w:rsidRPr="004F4982" w:rsidRDefault="00907EA9" w:rsidP="00907EA9">
      <w:pPr>
        <w:spacing w:after="100"/>
      </w:pPr>
    </w:p>
    <w:p w:rsidR="00907EA9" w:rsidRPr="004F4982" w:rsidRDefault="00907EA9" w:rsidP="00907EA9">
      <w:pPr>
        <w:spacing w:after="100"/>
      </w:pPr>
    </w:p>
    <w:p w:rsidR="00907EA9" w:rsidRPr="004F4982" w:rsidRDefault="00907EA9" w:rsidP="00907EA9">
      <w:pPr>
        <w:spacing w:after="100"/>
      </w:pPr>
    </w:p>
    <w:p w:rsidR="00907EA9" w:rsidRPr="004F4982" w:rsidRDefault="00907EA9" w:rsidP="00907EA9">
      <w:pPr>
        <w:spacing w:after="100"/>
      </w:pPr>
    </w:p>
    <w:p w:rsidR="00451F7E" w:rsidRPr="004F4982" w:rsidRDefault="00451F7E" w:rsidP="00907EA9">
      <w:pPr>
        <w:spacing w:after="100"/>
      </w:pPr>
    </w:p>
    <w:p w:rsidR="00907EA9" w:rsidRPr="004F4982" w:rsidRDefault="00585A54" w:rsidP="00EC3C21">
      <w:pPr>
        <w:pStyle w:val="Pielikums"/>
      </w:pPr>
      <w:bookmarkStart w:id="21" w:name="_Ref392250955"/>
      <w:r w:rsidRPr="004F4982">
        <w:t xml:space="preserve">6. </w:t>
      </w:r>
      <w:r w:rsidR="00907EA9" w:rsidRPr="004F4982">
        <w:t>pielikums</w:t>
      </w:r>
      <w:bookmarkEnd w:id="21"/>
    </w:p>
    <w:p w:rsidR="00907EA9" w:rsidRPr="004F4982" w:rsidRDefault="00907EA9" w:rsidP="00907EA9">
      <w:pPr>
        <w:spacing w:after="120"/>
        <w:jc w:val="center"/>
        <w:rPr>
          <w:i/>
        </w:rPr>
      </w:pPr>
      <w:r w:rsidRPr="004F4982">
        <w:rPr>
          <w:i/>
        </w:rPr>
        <w:t>iepirkuma</w:t>
      </w:r>
      <w:r w:rsidR="00451F7E" w:rsidRPr="004F4982">
        <w:rPr>
          <w:i/>
        </w:rPr>
        <w:t>m</w:t>
      </w:r>
    </w:p>
    <w:p w:rsidR="00907EA9" w:rsidRPr="004F4982" w:rsidRDefault="00907EA9" w:rsidP="00907EA9">
      <w:pPr>
        <w:jc w:val="center"/>
        <w:rPr>
          <w:b/>
          <w:bCs/>
          <w:iCs/>
          <w:sz w:val="28"/>
          <w:szCs w:val="28"/>
        </w:rPr>
      </w:pPr>
      <w:r w:rsidRPr="004F4982">
        <w:rPr>
          <w:b/>
          <w:bCs/>
          <w:iCs/>
          <w:sz w:val="28"/>
          <w:szCs w:val="28"/>
        </w:rPr>
        <w:t>„</w:t>
      </w:r>
      <w:r w:rsidRPr="004F4982">
        <w:rPr>
          <w:b/>
          <w:color w:val="000000"/>
          <w:sz w:val="28"/>
          <w:szCs w:val="28"/>
        </w:rPr>
        <w:t xml:space="preserve">Problemātisko narkotiku lietotāju kohortas pētījums, ietverot </w:t>
      </w:r>
      <w:r w:rsidR="00CB7BE3" w:rsidRPr="004F4982">
        <w:rPr>
          <w:b/>
          <w:color w:val="000000"/>
          <w:sz w:val="28"/>
          <w:szCs w:val="28"/>
        </w:rPr>
        <w:t>stacionāro psihoterapijas un rehabilitācijas programmu novērtējumu</w:t>
      </w:r>
      <w:r w:rsidRPr="004F4982">
        <w:rPr>
          <w:b/>
          <w:bCs/>
          <w:iCs/>
          <w:sz w:val="28"/>
          <w:szCs w:val="28"/>
        </w:rPr>
        <w:t>”</w:t>
      </w:r>
    </w:p>
    <w:p w:rsidR="00907EA9" w:rsidRPr="004F4982" w:rsidRDefault="00907EA9" w:rsidP="00907EA9">
      <w:pPr>
        <w:jc w:val="center"/>
        <w:rPr>
          <w:bCs/>
          <w:iCs/>
          <w:szCs w:val="24"/>
        </w:rPr>
      </w:pPr>
      <w:r w:rsidRPr="004F4982">
        <w:rPr>
          <w:bCs/>
          <w:iCs/>
          <w:szCs w:val="24"/>
        </w:rPr>
        <w:t xml:space="preserve"> (iepirkuma identifikācijas Nr. </w:t>
      </w:r>
      <w:r w:rsidR="00325EFE" w:rsidRPr="004F4982">
        <w:rPr>
          <w:szCs w:val="24"/>
        </w:rPr>
        <w:t>SPKC 201</w:t>
      </w:r>
      <w:r w:rsidR="00C22864" w:rsidRPr="004F4982">
        <w:rPr>
          <w:szCs w:val="24"/>
        </w:rPr>
        <w:t>7</w:t>
      </w:r>
      <w:r w:rsidR="00325EFE" w:rsidRPr="004F4982">
        <w:rPr>
          <w:szCs w:val="24"/>
        </w:rPr>
        <w:t>/</w:t>
      </w:r>
      <w:r w:rsidR="00AD61CA" w:rsidRPr="004F4982">
        <w:rPr>
          <w:szCs w:val="24"/>
        </w:rPr>
        <w:t>22</w:t>
      </w:r>
      <w:r w:rsidRPr="004F4982">
        <w:rPr>
          <w:bCs/>
          <w:iCs/>
          <w:szCs w:val="24"/>
        </w:rPr>
        <w:t>)</w:t>
      </w:r>
    </w:p>
    <w:p w:rsidR="00907EA9" w:rsidRPr="004F4982" w:rsidRDefault="00907EA9" w:rsidP="00907EA9">
      <w:pPr>
        <w:spacing w:after="100"/>
        <w:jc w:val="center"/>
        <w:rPr>
          <w:b/>
        </w:rPr>
      </w:pPr>
    </w:p>
    <w:p w:rsidR="00907EA9" w:rsidRPr="004F4982" w:rsidRDefault="00907EA9" w:rsidP="00907EA9">
      <w:pPr>
        <w:spacing w:after="100"/>
        <w:jc w:val="center"/>
        <w:rPr>
          <w:b/>
        </w:rPr>
      </w:pPr>
      <w:r w:rsidRPr="004F4982">
        <w:rPr>
          <w:b/>
        </w:rPr>
        <w:t>KOHORTAS PĒTĪJUMA ĪSTENOŠANAS VADLĪNIJAS</w:t>
      </w:r>
    </w:p>
    <w:p w:rsidR="00907EA9" w:rsidRPr="004F4982" w:rsidRDefault="00907EA9" w:rsidP="00907EA9">
      <w:pPr>
        <w:spacing w:after="100"/>
        <w:jc w:val="center"/>
        <w:rPr>
          <w:b/>
        </w:rPr>
      </w:pPr>
    </w:p>
    <w:p w:rsidR="00907EA9" w:rsidRPr="004F4982" w:rsidRDefault="00907EA9" w:rsidP="00907EA9">
      <w:pPr>
        <w:spacing w:before="120" w:after="120"/>
        <w:ind w:right="-171"/>
        <w:jc w:val="both"/>
        <w:rPr>
          <w:bCs/>
        </w:rPr>
      </w:pPr>
      <w:r w:rsidRPr="004F4982">
        <w:rPr>
          <w:bCs/>
        </w:rPr>
        <w:t>2003. gadā Latvijā Phare 2000 programmas ietvaros tika veikts lielākais pētījums par narkotiku izplatību Latvijā</w:t>
      </w:r>
      <w:r w:rsidRPr="004F4982">
        <w:rPr>
          <w:rStyle w:val="FootnoteReference"/>
          <w:bCs/>
        </w:rPr>
        <w:footnoteReference w:id="3"/>
      </w:r>
      <w:r w:rsidRPr="004F4982">
        <w:rPr>
          <w:bCs/>
        </w:rPr>
        <w:t xml:space="preserve">. Šis projekts ietvēra dažādu grupu kvantitatīvas aptaujas – sabiedrību kopumā </w:t>
      </w:r>
      <w:r w:rsidRPr="004F4982">
        <w:rPr>
          <w:bCs/>
          <w:i/>
        </w:rPr>
        <w:t>(n=4534)</w:t>
      </w:r>
      <w:r w:rsidRPr="004F4982">
        <w:rPr>
          <w:bCs/>
        </w:rPr>
        <w:t xml:space="preserve">, vispārējo un profesionālo skolu audzēkņus </w:t>
      </w:r>
      <w:r w:rsidRPr="004F4982">
        <w:rPr>
          <w:bCs/>
          <w:i/>
        </w:rPr>
        <w:t>(n=10847)</w:t>
      </w:r>
      <w:r w:rsidRPr="004F4982">
        <w:rPr>
          <w:bCs/>
        </w:rPr>
        <w:t xml:space="preserve">, personas ieslodzījumā </w:t>
      </w:r>
      <w:r w:rsidRPr="004F4982">
        <w:rPr>
          <w:bCs/>
          <w:i/>
        </w:rPr>
        <w:t>(n=2687)</w:t>
      </w:r>
      <w:r w:rsidRPr="004F4982">
        <w:rPr>
          <w:bCs/>
        </w:rPr>
        <w:t xml:space="preserve">, kā arī narkotiku lietotāju aptauju Rīgā </w:t>
      </w:r>
      <w:r w:rsidRPr="004F4982">
        <w:rPr>
          <w:bCs/>
          <w:i/>
        </w:rPr>
        <w:t xml:space="preserve">(n=64) </w:t>
      </w:r>
      <w:r w:rsidRPr="004F4982">
        <w:rPr>
          <w:bCs/>
        </w:rPr>
        <w:t>(Koroļeva I. u.c., 2003).</w:t>
      </w:r>
    </w:p>
    <w:p w:rsidR="00907EA9" w:rsidRPr="004F4982" w:rsidRDefault="00907EA9" w:rsidP="00907EA9">
      <w:pPr>
        <w:spacing w:before="120" w:after="120"/>
        <w:ind w:right="-171"/>
        <w:jc w:val="both"/>
        <w:rPr>
          <w:bCs/>
        </w:rPr>
      </w:pPr>
      <w:r w:rsidRPr="004F4982">
        <w:rPr>
          <w:bCs/>
        </w:rPr>
        <w:t>Tāpat būtisks narkotiku un citu atkarību izraisošo vielu lietošanas izplatības apzināšanas jomā ir Eiropas Skolu aptaujas projekts par alkoholu un citām narkotiskām vielām, kas tiek īstenots reizi četros gados kopš 1995. gada.</w:t>
      </w:r>
    </w:p>
    <w:p w:rsidR="00907EA9" w:rsidRPr="004F4982" w:rsidRDefault="00907EA9" w:rsidP="00907EA9">
      <w:pPr>
        <w:spacing w:before="120" w:after="120"/>
        <w:ind w:right="-171"/>
        <w:jc w:val="both"/>
        <w:rPr>
          <w:bCs/>
        </w:rPr>
      </w:pPr>
      <w:r w:rsidRPr="004F4982">
        <w:rPr>
          <w:bCs/>
        </w:rPr>
        <w:t>2007. un 2011. gadā īstenotas plaša mēroga reprezentatīvas iedzīvotāju aptaujas par narkotiku un alkohola lietošanas izplatību 15–64 gadus vecu iedzīvotāju vidū (Koroļeva I., u.c., 2008; Sniķere S. u.c. 2012).</w:t>
      </w:r>
    </w:p>
    <w:p w:rsidR="00907EA9" w:rsidRPr="004F4982" w:rsidRDefault="00907EA9" w:rsidP="00907EA9">
      <w:pPr>
        <w:spacing w:before="120" w:after="120"/>
        <w:ind w:right="-171"/>
        <w:jc w:val="both"/>
        <w:rPr>
          <w:bCs/>
        </w:rPr>
      </w:pPr>
      <w:r w:rsidRPr="004F4982">
        <w:rPr>
          <w:bCs/>
        </w:rPr>
        <w:t>Latvijā veikti arī pētījumi par narkotiku lietošanas problemātiku ieslodzījuma vietās (2003., 2010. un 2014. gadā), kā arī apzināta narkotiku lietošanas situācija izklaides vietās (2000., 2008. un 2012. gadā).</w:t>
      </w:r>
    </w:p>
    <w:p w:rsidR="00907EA9" w:rsidRPr="004F4982" w:rsidRDefault="00907EA9" w:rsidP="00907EA9">
      <w:pPr>
        <w:spacing w:before="120" w:after="120"/>
        <w:ind w:right="-171"/>
        <w:jc w:val="both"/>
        <w:rPr>
          <w:bCs/>
        </w:rPr>
      </w:pPr>
      <w:r w:rsidRPr="004F4982">
        <w:rPr>
          <w:bCs/>
        </w:rPr>
        <w:t xml:space="preserve">Problemātisko narkotiku lietotāju grupa (jeb narkotiku </w:t>
      </w:r>
      <w:r w:rsidR="00B3330C" w:rsidRPr="004F4982">
        <w:rPr>
          <w:bCs/>
        </w:rPr>
        <w:t>lietotāji</w:t>
      </w:r>
      <w:r w:rsidRPr="004F4982">
        <w:rPr>
          <w:bCs/>
        </w:rPr>
        <w:t xml:space="preserve">, kuri narkotikas lieto </w:t>
      </w:r>
      <w:r w:rsidRPr="004F4982">
        <w:rPr>
          <w:bCs/>
          <w:i/>
        </w:rPr>
        <w:t>ikdienā)</w:t>
      </w:r>
      <w:r w:rsidRPr="004F4982">
        <w:rPr>
          <w:bCs/>
        </w:rPr>
        <w:t xml:space="preserve"> mērķtiecīgi pētīta kopš 2006. gada, iespēju robežās reizi gadā aptaujājot vienus un tos pašus narkotiku lietotājus. Kopumā, kopš pētījuma uzsākšanas, Rīgā un citās pilsētās aptaujāti vairāk nekā 1</w:t>
      </w:r>
      <w:r w:rsidR="00C22864" w:rsidRPr="004F4982">
        <w:rPr>
          <w:bCs/>
        </w:rPr>
        <w:t>500</w:t>
      </w:r>
      <w:r w:rsidRPr="004F4982">
        <w:rPr>
          <w:bCs/>
        </w:rPr>
        <w:t xml:space="preserve"> narkotiku lietotāji. Šī pētījuma unikalitāte slēpjas faktā, ka longitudinālam pētījuma dizainam paveras plašākas analīzes iespējas, piemēram, vērtējot lietoto vielu izmaiņas, lietošanas pārtraukšanu un tās iemeslus, u.tml.</w:t>
      </w:r>
    </w:p>
    <w:p w:rsidR="00907EA9" w:rsidRPr="004F4982" w:rsidRDefault="00907EA9" w:rsidP="00907EA9">
      <w:pPr>
        <w:spacing w:before="120" w:after="120"/>
        <w:jc w:val="both"/>
        <w:rPr>
          <w:bCs/>
        </w:rPr>
      </w:pPr>
      <w:r w:rsidRPr="004F4982">
        <w:rPr>
          <w:bCs/>
        </w:rPr>
        <w:t xml:space="preserve">Kopš 2012. gadu kohortas pētījumā, papildus intervijām ar narkotiku lietotājiem, </w:t>
      </w:r>
      <w:r w:rsidRPr="004F4982">
        <w:t xml:space="preserve">tiek veikta anonīmā izmeklēšana uz HIV, sifilisu, vīrushepatītiem B un C ar personas informētu piekrišanu. Primārā izmeklēšana uz HIV, hepatītiem B un C, kā arī sifilisu tiks veikta, izmantojot ekspresdiagnostiku, vienlaikus nodrošinot pirms un pēc testa konsultēšanu. </w:t>
      </w:r>
    </w:p>
    <w:p w:rsidR="00907EA9" w:rsidRPr="004F4982" w:rsidRDefault="00907EA9" w:rsidP="001F4691">
      <w:pPr>
        <w:pStyle w:val="Heading2"/>
        <w:numPr>
          <w:ilvl w:val="0"/>
          <w:numId w:val="0"/>
        </w:numPr>
        <w:rPr>
          <w:lang w:val="lv-LV"/>
        </w:rPr>
      </w:pPr>
      <w:r w:rsidRPr="004F4982">
        <w:rPr>
          <w:lang w:val="lv-LV"/>
        </w:rPr>
        <w:t>Mērķi un uzdevumi:</w:t>
      </w:r>
    </w:p>
    <w:p w:rsidR="00907EA9" w:rsidRPr="004F4982" w:rsidRDefault="00907EA9" w:rsidP="00907EA9">
      <w:pPr>
        <w:ind w:right="-171"/>
        <w:jc w:val="both"/>
        <w:rPr>
          <w:bCs/>
        </w:rPr>
      </w:pPr>
      <w:r w:rsidRPr="004F4982">
        <w:rPr>
          <w:bCs/>
        </w:rPr>
        <w:t xml:space="preserve">Ar aptaujā iegūto datu palīdzību plānots paplašināt zināšanas par Latvijas narkotiku lietotājiem. Projektam tiek izvirzīti </w:t>
      </w:r>
      <w:r w:rsidRPr="004F4982">
        <w:rPr>
          <w:bCs/>
          <w:u w:val="single"/>
        </w:rPr>
        <w:t>sekojoši mērķi</w:t>
      </w:r>
      <w:r w:rsidRPr="004F4982">
        <w:rPr>
          <w:bCs/>
        </w:rPr>
        <w:t>:</w:t>
      </w:r>
    </w:p>
    <w:p w:rsidR="00907EA9" w:rsidRPr="004F4982" w:rsidRDefault="00907EA9" w:rsidP="00E30D33">
      <w:pPr>
        <w:numPr>
          <w:ilvl w:val="0"/>
          <w:numId w:val="12"/>
        </w:numPr>
        <w:suppressAutoHyphens w:val="0"/>
        <w:spacing w:line="240" w:lineRule="auto"/>
        <w:ind w:right="-171"/>
        <w:jc w:val="both"/>
        <w:rPr>
          <w:bCs/>
        </w:rPr>
      </w:pPr>
      <w:r w:rsidRPr="004F4982">
        <w:rPr>
          <w:bCs/>
        </w:rPr>
        <w:t>Ieskicēt injicējošo narkotiku lietotāju profilu, iegūt informāciju par riskantas uzvedības izplatību injicējošo narkotiku lietotāju vidū, kā arī iegūt informāciju par tendencēm narkotiku lietošanā sociālā un kultūras kontekstā valstī.</w:t>
      </w:r>
    </w:p>
    <w:p w:rsidR="00907EA9" w:rsidRPr="004F4982" w:rsidRDefault="00907EA9" w:rsidP="00E30D33">
      <w:pPr>
        <w:numPr>
          <w:ilvl w:val="0"/>
          <w:numId w:val="12"/>
        </w:numPr>
        <w:suppressAutoHyphens w:val="0"/>
        <w:spacing w:line="240" w:lineRule="auto"/>
        <w:ind w:right="-171"/>
        <w:jc w:val="both"/>
        <w:rPr>
          <w:bCs/>
          <w:szCs w:val="24"/>
        </w:rPr>
      </w:pPr>
      <w:r w:rsidRPr="004F4982">
        <w:rPr>
          <w:bCs/>
          <w:szCs w:val="24"/>
        </w:rPr>
        <w:t>Aprēķināt problemātisko narkotiku lietotāju (PDU – Problem drug users</w:t>
      </w:r>
      <w:r w:rsidRPr="004F4982">
        <w:rPr>
          <w:rStyle w:val="FootnoteReference"/>
          <w:bCs/>
          <w:szCs w:val="24"/>
        </w:rPr>
        <w:footnoteReference w:id="4"/>
      </w:r>
      <w:r w:rsidRPr="004F4982">
        <w:rPr>
          <w:bCs/>
          <w:szCs w:val="24"/>
        </w:rPr>
        <w:t>) skaitu nacionālā un lokālā līmenī.</w:t>
      </w:r>
    </w:p>
    <w:p w:rsidR="00907EA9" w:rsidRPr="004F4982" w:rsidRDefault="00907EA9" w:rsidP="00E30D33">
      <w:pPr>
        <w:pStyle w:val="ColorfulList-Accent11"/>
        <w:numPr>
          <w:ilvl w:val="0"/>
          <w:numId w:val="12"/>
        </w:numPr>
        <w:spacing w:after="0" w:line="240" w:lineRule="auto"/>
        <w:ind w:right="-171"/>
        <w:jc w:val="both"/>
        <w:rPr>
          <w:rFonts w:ascii="Times New Roman" w:hAnsi="Times New Roman"/>
          <w:bCs/>
          <w:sz w:val="24"/>
          <w:szCs w:val="24"/>
          <w:lang w:val="lv-LV"/>
        </w:rPr>
      </w:pPr>
      <w:r w:rsidRPr="004F4982">
        <w:rPr>
          <w:rFonts w:ascii="Times New Roman" w:hAnsi="Times New Roman"/>
          <w:sz w:val="24"/>
          <w:szCs w:val="24"/>
          <w:lang w:val="lv-LV"/>
        </w:rPr>
        <w:t>Realizēt piecu epidemioloģisko indikatoru ieviešanu datu apkopošanai, analīzei un izplatīšanai, saskaņā ar Eiropas Narkotiku un narkomānijas uzraudzības centra (EMCDDA – European Monitoring Centre for Drugs and Drug Addiction) prasībām.</w:t>
      </w:r>
    </w:p>
    <w:p w:rsidR="00907EA9" w:rsidRPr="004F4982" w:rsidRDefault="00907EA9" w:rsidP="00E30D33">
      <w:pPr>
        <w:numPr>
          <w:ilvl w:val="0"/>
          <w:numId w:val="12"/>
        </w:numPr>
        <w:suppressAutoHyphens w:val="0"/>
        <w:spacing w:line="240" w:lineRule="auto"/>
        <w:jc w:val="both"/>
        <w:rPr>
          <w:szCs w:val="24"/>
        </w:rPr>
      </w:pPr>
      <w:r w:rsidRPr="004F4982">
        <w:rPr>
          <w:szCs w:val="24"/>
        </w:rPr>
        <w:t>Noskaidrot HIV, sifilisa, hepatīta B un C infekcijas prevalenci, izmantojot ekspresdiagnostiku.</w:t>
      </w:r>
    </w:p>
    <w:p w:rsidR="00907EA9" w:rsidRPr="004F4982" w:rsidRDefault="00907EA9" w:rsidP="00E30D33">
      <w:pPr>
        <w:numPr>
          <w:ilvl w:val="0"/>
          <w:numId w:val="12"/>
        </w:numPr>
        <w:suppressAutoHyphens w:val="0"/>
        <w:spacing w:line="240" w:lineRule="auto"/>
        <w:jc w:val="both"/>
        <w:rPr>
          <w:szCs w:val="24"/>
        </w:rPr>
      </w:pPr>
      <w:r w:rsidRPr="004F4982">
        <w:rPr>
          <w:szCs w:val="24"/>
        </w:rPr>
        <w:t>Veicināt uz pētījumu rezultātiem balstītu narkotisko un psihotropo vielu lietošanas ierobežošanas politikas attīstību un radīt lēmumu pieņemšanas bāzi, lai pilnveidotu narkotisko un psihotropo vielu lietošanai pakļauto riska grupu sociālās iekļaušanas politiku.</w:t>
      </w:r>
    </w:p>
    <w:p w:rsidR="00907EA9" w:rsidRPr="004F4982" w:rsidRDefault="00907EA9" w:rsidP="00E30D33">
      <w:pPr>
        <w:numPr>
          <w:ilvl w:val="0"/>
          <w:numId w:val="12"/>
        </w:numPr>
        <w:suppressAutoHyphens w:val="0"/>
        <w:spacing w:line="240" w:lineRule="auto"/>
        <w:jc w:val="both"/>
        <w:rPr>
          <w:szCs w:val="24"/>
        </w:rPr>
      </w:pPr>
      <w:r w:rsidRPr="004F4982">
        <w:rPr>
          <w:szCs w:val="24"/>
        </w:rPr>
        <w:t xml:space="preserve">Palielināt iedzīvotāju informētību par narkotisko un psihotropo vielu lietošanas ietekmi uz sabiedrības veselību. </w:t>
      </w:r>
    </w:p>
    <w:p w:rsidR="00907EA9" w:rsidRPr="004F4982" w:rsidRDefault="00907EA9" w:rsidP="00907EA9">
      <w:pPr>
        <w:ind w:left="720"/>
        <w:jc w:val="both"/>
        <w:rPr>
          <w:szCs w:val="24"/>
        </w:rPr>
      </w:pPr>
    </w:p>
    <w:p w:rsidR="00907EA9" w:rsidRPr="004F4982" w:rsidRDefault="00907EA9" w:rsidP="001F4691">
      <w:pPr>
        <w:pStyle w:val="Heading2"/>
        <w:numPr>
          <w:ilvl w:val="0"/>
          <w:numId w:val="0"/>
        </w:numPr>
        <w:rPr>
          <w:lang w:val="lv-LV"/>
        </w:rPr>
      </w:pPr>
      <w:r w:rsidRPr="004F4982">
        <w:rPr>
          <w:lang w:val="lv-LV"/>
        </w:rPr>
        <w:t xml:space="preserve">Mērķa grupa: </w:t>
      </w:r>
    </w:p>
    <w:p w:rsidR="00907EA9" w:rsidRPr="004F4982" w:rsidRDefault="00907EA9" w:rsidP="00907EA9">
      <w:pPr>
        <w:ind w:right="-171"/>
        <w:jc w:val="both"/>
        <w:rPr>
          <w:bCs/>
        </w:rPr>
      </w:pPr>
    </w:p>
    <w:p w:rsidR="00907EA9" w:rsidRPr="004F4982" w:rsidRDefault="00AC613E" w:rsidP="00907EA9">
      <w:pPr>
        <w:ind w:right="-171"/>
        <w:jc w:val="both"/>
        <w:rPr>
          <w:bCs/>
        </w:rPr>
      </w:pPr>
      <w:r w:rsidRPr="004F4982">
        <w:rPr>
          <w:bCs/>
        </w:rPr>
        <w:t xml:space="preserve">Problemātiskie </w:t>
      </w:r>
      <w:r w:rsidR="00907EA9" w:rsidRPr="004F4982">
        <w:rPr>
          <w:bCs/>
        </w:rPr>
        <w:t>narkotiku lietotāji Latvijā.</w:t>
      </w:r>
    </w:p>
    <w:p w:rsidR="00907EA9" w:rsidRPr="004F4982" w:rsidRDefault="00907EA9" w:rsidP="001F4691">
      <w:pPr>
        <w:pStyle w:val="Heading2"/>
        <w:numPr>
          <w:ilvl w:val="0"/>
          <w:numId w:val="0"/>
        </w:numPr>
        <w:ind w:left="1134"/>
        <w:rPr>
          <w:lang w:val="lv-LV"/>
        </w:rPr>
      </w:pPr>
    </w:p>
    <w:p w:rsidR="00907EA9" w:rsidRPr="004F4982" w:rsidRDefault="00907EA9" w:rsidP="001F4691">
      <w:pPr>
        <w:pStyle w:val="Heading2"/>
        <w:numPr>
          <w:ilvl w:val="0"/>
          <w:numId w:val="0"/>
        </w:numPr>
        <w:rPr>
          <w:lang w:val="lv-LV"/>
        </w:rPr>
      </w:pPr>
      <w:r w:rsidRPr="004F4982">
        <w:rPr>
          <w:lang w:val="lv-LV"/>
        </w:rPr>
        <w:t>Metodes:</w:t>
      </w:r>
    </w:p>
    <w:p w:rsidR="00907EA9" w:rsidRPr="004F4982" w:rsidRDefault="00907EA9" w:rsidP="00907EA9">
      <w:pPr>
        <w:spacing w:before="120" w:after="120"/>
        <w:ind w:right="-170"/>
        <w:jc w:val="both"/>
        <w:rPr>
          <w:bCs/>
        </w:rPr>
      </w:pPr>
      <w:r w:rsidRPr="004F4982">
        <w:rPr>
          <w:bCs/>
        </w:rPr>
        <w:t>Tiešās intervijas ar narkotiku lietotājiem jāveic pēc 2006. gadā izstrādātās un turpmākajos kohortas pētījuma posmu aptaujās modificētās aptaujas anketas (instruments Nr. 1), kurā iekļauta informācija par respondenta sociāldemogrāfisko statusu, narkotiku lietošanas pieredzi un vēsturi, narkotiku injicēšanas paradumiem, saslimstību ar infekcijas slimībām, informētību par HIV profilakses punktiem, kā arī citiem jautājumiem, kas ļaus noskaidrot respondenta dzīves paradumus.</w:t>
      </w:r>
    </w:p>
    <w:p w:rsidR="00907EA9" w:rsidRPr="004F4982" w:rsidRDefault="00907EA9" w:rsidP="00907EA9">
      <w:pPr>
        <w:spacing w:before="120" w:after="120"/>
        <w:ind w:right="-170"/>
        <w:jc w:val="both"/>
        <w:rPr>
          <w:bCs/>
        </w:rPr>
      </w:pPr>
      <w:r w:rsidRPr="004F4982">
        <w:rPr>
          <w:bCs/>
        </w:rPr>
        <w:t>Aptaujas anketā iegūtā informācija ļaus īstenot projekta pirmo un trešo mērķi – ieskicēt narkotiku lietotāju profilu un riskantas uzvedības izplatību, un iegūt informāciju par aktuālajām tendencēm narkotiku lietošanā mērķa grupā valstī. Būtisks pētījuma aspekts ir eksprestestu veikšana, lai, pirmkārt, novērtētu ar asinīm pārnēsājamo infekcijas slimību izplatību mērķa grupā, otrkārt, pēc noteikta laika (vēlams ne retāk kā 12 mēnešu laikā), veicot atkārtotu pētījumu, noskaidrotu ar asinīm pārnēsājamu slimību incidenci narkotiku lietotāju vidū, kas ir viena no augsta riska grupām.</w:t>
      </w:r>
    </w:p>
    <w:p w:rsidR="00907EA9" w:rsidRPr="004F4982" w:rsidRDefault="00907EA9" w:rsidP="00907EA9">
      <w:pPr>
        <w:spacing w:before="120" w:after="120"/>
        <w:ind w:right="-170"/>
        <w:jc w:val="both"/>
        <w:rPr>
          <w:bCs/>
        </w:rPr>
      </w:pPr>
      <w:r w:rsidRPr="004F4982">
        <w:rPr>
          <w:bCs/>
        </w:rPr>
        <w:t xml:space="preserve">Lai sasniegtu otro projekta mērķi – aprēķināt PDU skaitu – jāizmanto EMCDDA ieteiktās metodes narkotiku lietotāju aprēķiniem – reizinātāju metodes </w:t>
      </w:r>
      <w:r w:rsidRPr="004F4982">
        <w:rPr>
          <w:bCs/>
          <w:i/>
        </w:rPr>
        <w:t>(multiplier methods)</w:t>
      </w:r>
      <w:r w:rsidRPr="004F4982">
        <w:rPr>
          <w:bCs/>
        </w:rPr>
        <w:t xml:space="preserve">, </w:t>
      </w:r>
      <w:r w:rsidRPr="004F4982">
        <w:rPr>
          <w:bCs/>
          <w:i/>
        </w:rPr>
        <w:t>capture-recapture</w:t>
      </w:r>
      <w:r w:rsidRPr="004F4982">
        <w:rPr>
          <w:bCs/>
        </w:rPr>
        <w:t xml:space="preserve"> </w:t>
      </w:r>
      <w:r w:rsidRPr="004F4982">
        <w:rPr>
          <w:bCs/>
          <w:i/>
        </w:rPr>
        <w:t>(CRM)</w:t>
      </w:r>
      <w:r w:rsidRPr="004F4982">
        <w:rPr>
          <w:bCs/>
        </w:rPr>
        <w:t xml:space="preserve">, vai </w:t>
      </w:r>
      <w:r w:rsidRPr="004F4982">
        <w:rPr>
          <w:szCs w:val="24"/>
        </w:rPr>
        <w:t xml:space="preserve">daudzfaktoru rādītāju metode </w:t>
      </w:r>
      <w:r w:rsidRPr="004F4982">
        <w:rPr>
          <w:bCs/>
        </w:rPr>
        <w:t xml:space="preserve">MIM </w:t>
      </w:r>
      <w:r w:rsidRPr="004F4982">
        <w:rPr>
          <w:bCs/>
          <w:i/>
        </w:rPr>
        <w:t>(multivariate indicator method)</w:t>
      </w:r>
      <w:r w:rsidRPr="004F4982">
        <w:rPr>
          <w:bCs/>
        </w:rPr>
        <w:t xml:space="preserve">. </w:t>
      </w:r>
    </w:p>
    <w:p w:rsidR="00907EA9" w:rsidRPr="004F4982" w:rsidRDefault="00907EA9" w:rsidP="00907EA9">
      <w:pPr>
        <w:spacing w:before="120" w:after="120"/>
        <w:ind w:right="-170"/>
        <w:jc w:val="both"/>
        <w:rPr>
          <w:bCs/>
        </w:rPr>
      </w:pPr>
      <w:r w:rsidRPr="004F4982">
        <w:rPr>
          <w:bCs/>
        </w:rPr>
        <w:t xml:space="preserve">Jaunu respondentu atlasei jāizmanto modificēto </w:t>
      </w:r>
      <w:r w:rsidRPr="004F4982">
        <w:rPr>
          <w:bCs/>
          <w:i/>
        </w:rPr>
        <w:t>sniega bumbas</w:t>
      </w:r>
      <w:r w:rsidRPr="004F4982">
        <w:rPr>
          <w:bCs/>
        </w:rPr>
        <w:t xml:space="preserve"> izlases metodi, lai sasniegtu 500 respondentu lielu izlasi, kas nodrošinātu pietiekami lielu teorētisko vispārināšanas līmeni pret mērķgrupu kopumā, piemēram, salīdzinot dažādas narkotiku lietotāju grupas.</w:t>
      </w:r>
    </w:p>
    <w:p w:rsidR="00907EA9" w:rsidRPr="004F4982" w:rsidRDefault="00907EA9" w:rsidP="00907EA9">
      <w:pPr>
        <w:spacing w:before="120" w:after="120"/>
        <w:ind w:right="-170"/>
        <w:jc w:val="both"/>
        <w:rPr>
          <w:bCs/>
        </w:rPr>
      </w:pPr>
      <w:r w:rsidRPr="004F4982">
        <w:rPr>
          <w:bCs/>
          <w:i/>
        </w:rPr>
        <w:t>Sniega bumbas</w:t>
      </w:r>
      <w:r w:rsidRPr="004F4982">
        <w:rPr>
          <w:bCs/>
        </w:rPr>
        <w:t xml:space="preserve"> izlase un turpmākā datu analīze jāveic pēc 4 soļu modeļa. </w:t>
      </w:r>
    </w:p>
    <w:p w:rsidR="00907EA9" w:rsidRPr="004F4982" w:rsidRDefault="00907EA9" w:rsidP="001906EA">
      <w:pPr>
        <w:pStyle w:val="Heading1"/>
        <w:numPr>
          <w:ilvl w:val="0"/>
          <w:numId w:val="0"/>
        </w:numPr>
      </w:pPr>
    </w:p>
    <w:p w:rsidR="00907EA9" w:rsidRPr="004F4982" w:rsidRDefault="00907EA9" w:rsidP="001906EA">
      <w:pPr>
        <w:pStyle w:val="Heading1"/>
        <w:numPr>
          <w:ilvl w:val="0"/>
          <w:numId w:val="0"/>
        </w:numPr>
      </w:pPr>
      <w:r w:rsidRPr="004F4982">
        <w:t>Pētījuma lauka darba veikšanas posmi:</w:t>
      </w:r>
    </w:p>
    <w:p w:rsidR="00907EA9" w:rsidRPr="004F4982" w:rsidRDefault="00907EA9" w:rsidP="00E30D33">
      <w:pPr>
        <w:pStyle w:val="BodyText"/>
        <w:widowControl w:val="0"/>
        <w:numPr>
          <w:ilvl w:val="0"/>
          <w:numId w:val="13"/>
        </w:numPr>
        <w:suppressAutoHyphens/>
        <w:spacing w:before="120"/>
        <w:jc w:val="both"/>
        <w:rPr>
          <w:szCs w:val="24"/>
          <w:u w:val="single"/>
        </w:rPr>
      </w:pPr>
      <w:r w:rsidRPr="004F4982">
        <w:rPr>
          <w:szCs w:val="24"/>
          <w:u w:val="single"/>
        </w:rPr>
        <w:t>Sagatavošanās posms</w:t>
      </w:r>
    </w:p>
    <w:p w:rsidR="00907EA9" w:rsidRPr="004F4982" w:rsidRDefault="00907EA9" w:rsidP="00907EA9">
      <w:pPr>
        <w:pStyle w:val="BodyText"/>
        <w:widowControl w:val="0"/>
        <w:suppressAutoHyphens/>
        <w:spacing w:before="120"/>
        <w:jc w:val="both"/>
        <w:rPr>
          <w:szCs w:val="24"/>
        </w:rPr>
      </w:pPr>
      <w:r w:rsidRPr="004F4982">
        <w:rPr>
          <w:szCs w:val="24"/>
        </w:rPr>
        <w:t>Sagatavošanās posma ietvaros jāorganizē pētījuma vadības grupas sanāksmes, kurās tiek analizēti iepriekšējo kohortas pētījumu posmu datu vākšanas secinājumi un, nepieciešamības gadījumā, tiek veiktas korekcijas pētījuma instrumentos. Pētījuma vadības grupa var vienoties arī par aptaujas veikšanas metodoloģijas pārskatīšanu, piemēram, veidiem, kā panākt labāku iepriekšējo pētījuma posmu respondentu rekrutēšanu, jaunu aptaujas punktu iesaistīšanu vai jaunu respondentu rekrutēšanas stratēģijām. Sagatavošanas posmā jāaktualizē kohortas pētījuma dalībnieku datubāze un jāveic lauka darba koordinatoru un kontaktu datu bāzes menedžera apmācība.</w:t>
      </w:r>
    </w:p>
    <w:p w:rsidR="00907EA9" w:rsidRPr="004F4982" w:rsidRDefault="00907EA9" w:rsidP="00907EA9">
      <w:pPr>
        <w:pStyle w:val="BodyText"/>
        <w:widowControl w:val="0"/>
        <w:suppressAutoHyphens/>
        <w:spacing w:before="120"/>
        <w:jc w:val="both"/>
        <w:rPr>
          <w:szCs w:val="24"/>
        </w:rPr>
      </w:pPr>
    </w:p>
    <w:p w:rsidR="00585A54" w:rsidRPr="004F4982" w:rsidRDefault="00585A54" w:rsidP="00907EA9">
      <w:pPr>
        <w:pStyle w:val="BodyText"/>
        <w:widowControl w:val="0"/>
        <w:suppressAutoHyphens/>
        <w:spacing w:before="120"/>
        <w:jc w:val="both"/>
        <w:rPr>
          <w:szCs w:val="24"/>
        </w:rPr>
      </w:pPr>
    </w:p>
    <w:p w:rsidR="00907EA9" w:rsidRPr="004F4982" w:rsidRDefault="00907EA9" w:rsidP="00E30D33">
      <w:pPr>
        <w:pStyle w:val="BodyText"/>
        <w:widowControl w:val="0"/>
        <w:numPr>
          <w:ilvl w:val="0"/>
          <w:numId w:val="13"/>
        </w:numPr>
        <w:suppressAutoHyphens/>
        <w:spacing w:before="120"/>
        <w:jc w:val="both"/>
        <w:rPr>
          <w:szCs w:val="24"/>
          <w:u w:val="single"/>
        </w:rPr>
      </w:pPr>
      <w:r w:rsidRPr="004F4982">
        <w:rPr>
          <w:szCs w:val="24"/>
          <w:u w:val="single"/>
        </w:rPr>
        <w:t>Informācijas izplatīšana pētījuma mērķgrupā</w:t>
      </w:r>
    </w:p>
    <w:p w:rsidR="00907EA9" w:rsidRPr="004F4982" w:rsidRDefault="00907EA9" w:rsidP="00907EA9">
      <w:pPr>
        <w:pStyle w:val="BodyText"/>
        <w:widowControl w:val="0"/>
        <w:suppressAutoHyphens/>
        <w:spacing w:before="120"/>
        <w:jc w:val="both"/>
        <w:rPr>
          <w:szCs w:val="24"/>
        </w:rPr>
      </w:pPr>
      <w:r w:rsidRPr="004F4982">
        <w:rPr>
          <w:szCs w:val="24"/>
        </w:rPr>
        <w:t xml:space="preserve">Šajā posmā ar dažādām metodēm (plakātu veidā HIV profilakses punktos, ielu darbiniekiem ikdienas darbā, mutiski informējot mērķa grupas pārstāvjus, pa e-pastu vai citiem informācijas nodošanas kanāliem) mērķgrupai jānodod informācija, ka tiek plānota kārtējā (ikgadējā) kohortas pētījuma datu vākšana, kas ir būtiski, lai sekmīgi īstenotu pētījumu. </w:t>
      </w:r>
    </w:p>
    <w:p w:rsidR="00907EA9" w:rsidRPr="004F4982" w:rsidRDefault="00907EA9" w:rsidP="00E30D33">
      <w:pPr>
        <w:pStyle w:val="BodyText"/>
        <w:widowControl w:val="0"/>
        <w:numPr>
          <w:ilvl w:val="0"/>
          <w:numId w:val="13"/>
        </w:numPr>
        <w:suppressAutoHyphens/>
        <w:spacing w:before="120"/>
        <w:jc w:val="both"/>
        <w:rPr>
          <w:szCs w:val="24"/>
          <w:u w:val="single"/>
        </w:rPr>
      </w:pPr>
      <w:r w:rsidRPr="004F4982">
        <w:rPr>
          <w:szCs w:val="24"/>
          <w:u w:val="single"/>
        </w:rPr>
        <w:t>Intervētāju un eksprestestu veikšanas personāla apmācības</w:t>
      </w:r>
    </w:p>
    <w:p w:rsidR="00907EA9" w:rsidRPr="004F4982" w:rsidRDefault="00907EA9" w:rsidP="00907EA9">
      <w:pPr>
        <w:pStyle w:val="BodyText"/>
        <w:widowControl w:val="0"/>
        <w:suppressAutoHyphens/>
        <w:spacing w:before="120"/>
        <w:jc w:val="both"/>
        <w:rPr>
          <w:szCs w:val="24"/>
        </w:rPr>
      </w:pPr>
      <w:r w:rsidRPr="004F4982">
        <w:rPr>
          <w:szCs w:val="24"/>
        </w:rPr>
        <w:t>Šajā posmā sadarbībā ar pētījuma vadības grupu jāveic aptaujā iesaistīto intervētāju apmācība par pētījuma niansēm, izmaiņām metodoloģijā un/vai anketā, kā arī jāveic eksprestestu veikšanas personāla zināšanu papildināšanas apmācība par testu veikšanu, pirms un pēctesta konsultēšanu. Šajās apmācībās intervētājiem un eksprestestu veikšanas personālam īpaši jāuzsver anonimitātes un konfidencialitātes principi.</w:t>
      </w:r>
    </w:p>
    <w:p w:rsidR="00907EA9" w:rsidRPr="004F4982" w:rsidRDefault="00907EA9" w:rsidP="00E30D33">
      <w:pPr>
        <w:pStyle w:val="BodyText"/>
        <w:widowControl w:val="0"/>
        <w:numPr>
          <w:ilvl w:val="0"/>
          <w:numId w:val="13"/>
        </w:numPr>
        <w:suppressAutoHyphens/>
        <w:spacing w:before="120"/>
        <w:jc w:val="both"/>
        <w:rPr>
          <w:szCs w:val="24"/>
          <w:u w:val="single"/>
        </w:rPr>
      </w:pPr>
      <w:r w:rsidRPr="004F4982">
        <w:rPr>
          <w:szCs w:val="24"/>
          <w:u w:val="single"/>
        </w:rPr>
        <w:t>Respondentu rekrutēšana un intervēšana</w:t>
      </w:r>
    </w:p>
    <w:p w:rsidR="00907EA9" w:rsidRPr="004F4982" w:rsidRDefault="00907EA9" w:rsidP="00907EA9">
      <w:pPr>
        <w:pStyle w:val="BodyText"/>
        <w:widowControl w:val="0"/>
        <w:suppressAutoHyphens/>
        <w:spacing w:before="120"/>
        <w:jc w:val="both"/>
        <w:rPr>
          <w:szCs w:val="24"/>
        </w:rPr>
      </w:pPr>
      <w:r w:rsidRPr="004F4982">
        <w:rPr>
          <w:szCs w:val="24"/>
        </w:rPr>
        <w:t>Projektā iesaistītajiem intervētājiem, kuriem ir tieša piekļuve un tie ir atpazīti mērķgrupā, atbilstoši iepriekšējos kohortas pētījuma posmos ievāktajai narkotiku lietotāju kontaktinformācijai, jāmeklē piekļuve iepriekš iesaistītajiem respondentiem. Jāizmanto projekta instrumenti Nr.1–Nr.5. Tā kā daļa narkotiku lietotāju gada laikā ir mainījuši statusu uz ‘nav pieejams’, piemēram, atrodas ieslodzījumā, miris, izbraucis no valsts u.tml., šī informācija jāiegūst no narkotiku lietotāju draugiem, paziņām vai vecākiem, to atzīmējot nesasniegto narkotiku lietotāju formā jeb anketā. Ar tiem narkotiku lietotājiem, kuri pārtraukuši lietot narkotikas un ir sasniedzami, jāveic tiešās intervijas un jāaizpilda anketa narkotiku lietotājiem, kuri pārtraukuši lietot narkotikas, kā arī informētās piekrišanas forma. Ar tiem kohortas pētījuma dalībniekiem, kuri turpina lietot narkotikas, jāiegūst informēta piekrišana, kā arī jāveic tiešās intervijas, izmantojot pētījuma pamatanketu, kuras administrēšana notiek pēc principa līdzīgs-līdzīgam. Gan par sasniegtajiem, gan nesasniegtajiem narkotiku lietotājiem jāpapildina kontaktformas, kuras jāievada datubāzē, lai pētījumu ar tiem pašiem narkotiku lietotājiem varētu atkārtot. Sasniegtie narkotiku lietotāji jāmudina veikt eksprestestu HIV profilakses punktos vai mobilajās vienībās. Katram kohortas dalībniekam jāizsniedz unikāls un ar aptaujas anketu sasaistāms kupons, ar kuru kohortas pētījuma dalībniekam jāvēršas eksprestestu veikšanas vietā, kurā tiek veikta pirmstesta konsultācija, pēc tam eksprestests uz HIV, vīrushepatītiem B un C, sifilisu, kā arī panākta vienošanās testa rezultātu saņemšanai un pēctesta konsultācijai. Metodes, kā narkotiku lietotāju novirzīt eksprestesta veikšanai, var būt dažādas, piemēram, intervētājs mērķgrupas pārstāvi personīgi aizved līdz testa veikšanas vietai, panāk mutisku vienošanos par testa veikšanas laiku un mobilās vienības gadījumā – laiku un vietu.</w:t>
      </w:r>
    </w:p>
    <w:p w:rsidR="00907EA9" w:rsidRPr="004F4982" w:rsidRDefault="00907EA9" w:rsidP="00E30D33">
      <w:pPr>
        <w:pStyle w:val="BodyText"/>
        <w:widowControl w:val="0"/>
        <w:numPr>
          <w:ilvl w:val="0"/>
          <w:numId w:val="13"/>
        </w:numPr>
        <w:suppressAutoHyphens/>
        <w:spacing w:before="120"/>
        <w:jc w:val="both"/>
        <w:rPr>
          <w:szCs w:val="24"/>
          <w:u w:val="single"/>
        </w:rPr>
      </w:pPr>
      <w:r w:rsidRPr="004F4982">
        <w:rPr>
          <w:szCs w:val="24"/>
          <w:u w:val="single"/>
        </w:rPr>
        <w:t xml:space="preserve">Eksprestestu veikšana uz HIV, vīrushepatītiem B un C un sifilisu ar pirms un pēc testa konsultēšanu </w:t>
      </w:r>
    </w:p>
    <w:p w:rsidR="005C4582" w:rsidRPr="004F4982" w:rsidRDefault="00907EA9" w:rsidP="00585A54">
      <w:pPr>
        <w:pStyle w:val="BodyText"/>
        <w:widowControl w:val="0"/>
        <w:suppressAutoHyphens/>
        <w:spacing w:before="120"/>
        <w:jc w:val="both"/>
        <w:rPr>
          <w:b/>
          <w:szCs w:val="24"/>
        </w:rPr>
      </w:pPr>
      <w:r w:rsidRPr="004F4982">
        <w:rPr>
          <w:szCs w:val="24"/>
        </w:rPr>
        <w:t>Respondentu testēšanu (izmantojot eksprestestus) HIV, sifilisa, vīrushepatītu B un C noteikšanai veic sertificēta ārstniecības persona, kuras pienākumi ir sekojoši: 1) sniegt respondentam pirmstesta konsultāciju par HIV, sifilisu, vīrushepatītiem B un C, 2) veikt respondentiem brīvprātīgi anonīmu testēšanu (izmantojot eksprestestus) uz HIV, sifilisu, vīrushepatītiem B un C atbilstoši Latvijā apstiprinātām medicīnisk</w:t>
      </w:r>
      <w:r w:rsidR="00AA6808" w:rsidRPr="004F4982">
        <w:rPr>
          <w:szCs w:val="24"/>
        </w:rPr>
        <w:t>aj</w:t>
      </w:r>
      <w:r w:rsidRPr="004F4982">
        <w:rPr>
          <w:szCs w:val="24"/>
        </w:rPr>
        <w:t>ām tehnoloģijām, 3) iegūt respondenta informētu piekrišanu veikt eksprestestu, 4) saskaņā ar konkrētās testa sistēmas specifikāciju nolasīt katra testa rezultātu, ierakstīt to monitoringa formā un izlietotās testa sistēmas ievietot bioloģiskā materiāla savākšanas konteinerā utilizēšanai, 5) informēt respondentus par testu rezultātiem un veikt pēctesta konsultāciju vai gadījumā, ja pēctesta konsultēšanu nav iespējams veikt uzreiz, uzzinot testa rezultātu, vienoties par laiku un vietu, kad to iespējams izdarīt, 6) ziņot pētījuma lauka darba koordinatoram par darba gaitu un nodot viņam aizpildītās testa rezultātu monitoringa formas, 7) ievērot darba drošības noteikumus un darba disciplīnu, 8) ievērot pētījuma gaitā iegūtās informācijas konfidencialitāti.</w:t>
      </w:r>
      <w:r w:rsidR="005C4582" w:rsidRPr="004F4982">
        <w:rPr>
          <w:b/>
          <w:szCs w:val="24"/>
        </w:rPr>
        <w:br w:type="page"/>
      </w:r>
    </w:p>
    <w:p w:rsidR="00907EA9" w:rsidRPr="004F4982" w:rsidRDefault="00907EA9" w:rsidP="00907EA9">
      <w:pPr>
        <w:pStyle w:val="BodyText"/>
        <w:widowControl w:val="0"/>
        <w:suppressAutoHyphens/>
        <w:spacing w:before="120"/>
        <w:jc w:val="both"/>
        <w:rPr>
          <w:b/>
          <w:szCs w:val="24"/>
        </w:rPr>
      </w:pPr>
      <w:r w:rsidRPr="004F4982">
        <w:rPr>
          <w:b/>
          <w:szCs w:val="24"/>
        </w:rPr>
        <w:t>Literatūra:</w:t>
      </w:r>
    </w:p>
    <w:p w:rsidR="00907EA9" w:rsidRPr="004F4982" w:rsidRDefault="00907EA9" w:rsidP="00E30D33">
      <w:pPr>
        <w:numPr>
          <w:ilvl w:val="0"/>
          <w:numId w:val="14"/>
        </w:numPr>
        <w:suppressAutoHyphens w:val="0"/>
        <w:spacing w:line="240" w:lineRule="auto"/>
        <w:jc w:val="both"/>
        <w:rPr>
          <w:rFonts w:cs="Arial"/>
          <w:color w:val="221E1F"/>
        </w:rPr>
      </w:pPr>
      <w:r w:rsidRPr="004F4982">
        <w:rPr>
          <w:rFonts w:cs="Arial"/>
          <w:color w:val="221E1F"/>
        </w:rPr>
        <w:t>Atkinson R, Flint J (2001). Accessing Hidden and Hard-to-Reach Populations: Snowball Research Strategies. Social research update: University of Surrey.</w:t>
      </w:r>
    </w:p>
    <w:p w:rsidR="00907EA9" w:rsidRPr="004F4982" w:rsidRDefault="00907EA9" w:rsidP="00E30D33">
      <w:pPr>
        <w:numPr>
          <w:ilvl w:val="0"/>
          <w:numId w:val="14"/>
        </w:numPr>
        <w:suppressAutoHyphens w:val="0"/>
        <w:spacing w:line="240" w:lineRule="auto"/>
        <w:jc w:val="both"/>
      </w:pPr>
      <w:r w:rsidRPr="004F4982">
        <w:t>European Monitoring Centre for Drugs and Drug Addiction (EMCDDA). Draft guidelines: Methods of prevalence estimation. Study to obtain comparable national estiamates of Problem Drug Use Prevalence for all EU Member States. – Lisbon, EMCDDA, December 1999.</w:t>
      </w:r>
    </w:p>
    <w:p w:rsidR="00907EA9" w:rsidRPr="004F4982" w:rsidRDefault="00907EA9" w:rsidP="00E30D33">
      <w:pPr>
        <w:numPr>
          <w:ilvl w:val="0"/>
          <w:numId w:val="14"/>
        </w:numPr>
        <w:suppressAutoHyphens w:val="0"/>
        <w:spacing w:line="240" w:lineRule="auto"/>
        <w:jc w:val="both"/>
        <w:rPr>
          <w:rFonts w:cs="Arial"/>
          <w:color w:val="221E1F"/>
        </w:rPr>
      </w:pPr>
      <w:r w:rsidRPr="004F4982">
        <w:rPr>
          <w:rFonts w:cs="Arial"/>
          <w:color w:val="221E1F"/>
        </w:rPr>
        <w:t>Gruppetta M (2005). ‘Snowball recruiting’: Capitalising on the theoretical ‘six degrees of participation’. AARE Conference paper abstracts – 2005.</w:t>
      </w:r>
    </w:p>
    <w:p w:rsidR="00907EA9" w:rsidRPr="004F4982" w:rsidRDefault="00907EA9" w:rsidP="00E30D33">
      <w:pPr>
        <w:numPr>
          <w:ilvl w:val="0"/>
          <w:numId w:val="14"/>
        </w:numPr>
        <w:suppressAutoHyphens w:val="0"/>
        <w:spacing w:line="240" w:lineRule="auto"/>
        <w:jc w:val="both"/>
        <w:rPr>
          <w:rFonts w:cs="Arial"/>
          <w:color w:val="221E1F"/>
        </w:rPr>
      </w:pPr>
      <w:r w:rsidRPr="004F4982">
        <w:rPr>
          <w:rFonts w:cs="Arial"/>
          <w:color w:val="221E1F"/>
        </w:rPr>
        <w:t>Koroļeva I un citi (2003). Narkotiku lietošanas izplatība Latvijā. Pētījuma rezultāti. Rīga: Narkoloģijas Centrs, LU Filozofijas un socioloģijas institūts.</w:t>
      </w:r>
    </w:p>
    <w:p w:rsidR="00907EA9" w:rsidRPr="004F4982" w:rsidRDefault="00907EA9" w:rsidP="00E30D33">
      <w:pPr>
        <w:numPr>
          <w:ilvl w:val="0"/>
          <w:numId w:val="14"/>
        </w:numPr>
        <w:suppressAutoHyphens w:val="0"/>
        <w:spacing w:line="240" w:lineRule="auto"/>
        <w:jc w:val="both"/>
        <w:rPr>
          <w:rFonts w:cs="Arial"/>
          <w:color w:val="221E1F"/>
        </w:rPr>
      </w:pPr>
      <w:r w:rsidRPr="004F4982">
        <w:rPr>
          <w:rFonts w:cs="Arial"/>
          <w:color w:val="221E1F"/>
        </w:rPr>
        <w:t>Krol A (2007). Overview of the Amsterdam Cohort Studies among homosexual men and drug users. Amsterdam: Health Service of Amsterdam.</w:t>
      </w:r>
    </w:p>
    <w:p w:rsidR="00907EA9" w:rsidRPr="004F4982" w:rsidRDefault="00907EA9" w:rsidP="00E30D33">
      <w:pPr>
        <w:numPr>
          <w:ilvl w:val="0"/>
          <w:numId w:val="14"/>
        </w:numPr>
        <w:suppressAutoHyphens w:val="0"/>
        <w:spacing w:line="240" w:lineRule="auto"/>
        <w:jc w:val="both"/>
        <w:rPr>
          <w:rFonts w:cs="Arial"/>
          <w:color w:val="221E1F"/>
        </w:rPr>
      </w:pPr>
      <w:r w:rsidRPr="004F4982">
        <w:rPr>
          <w:rStyle w:val="A2"/>
        </w:rPr>
        <w:t xml:space="preserve">Ķīvīte A., Vanaga D., </w:t>
      </w:r>
      <w:r w:rsidR="005C4582" w:rsidRPr="004F4982">
        <w:rPr>
          <w:rStyle w:val="A2"/>
        </w:rPr>
        <w:t xml:space="preserve">Šibalova A., Kaupe R., Sniķere S. </w:t>
      </w:r>
      <w:r w:rsidRPr="004F4982">
        <w:rPr>
          <w:rStyle w:val="A2"/>
        </w:rPr>
        <w:t>(201</w:t>
      </w:r>
      <w:r w:rsidR="005C4582" w:rsidRPr="004F4982">
        <w:rPr>
          <w:rStyle w:val="A2"/>
        </w:rPr>
        <w:t>6</w:t>
      </w:r>
      <w:r w:rsidRPr="004F4982">
        <w:rPr>
          <w:rStyle w:val="A2"/>
        </w:rPr>
        <w:t>) Narkotiku lietošanas paradumi un tendences Latvijā. Rīga: Slimību profilakses un kontroles centrs.</w:t>
      </w:r>
    </w:p>
    <w:p w:rsidR="00907EA9" w:rsidRPr="004F4982" w:rsidRDefault="00907EA9" w:rsidP="00907EA9"/>
    <w:p w:rsidR="00907EA9" w:rsidRPr="004F4982" w:rsidRDefault="00907EA9" w:rsidP="00EC3C21">
      <w:pPr>
        <w:pStyle w:val="Pielikums"/>
      </w:pPr>
      <w:r w:rsidRPr="004F4982">
        <w:br w:type="page"/>
      </w:r>
      <w:bookmarkStart w:id="22" w:name="_Ref392250974"/>
      <w:r w:rsidR="00585A54" w:rsidRPr="004F4982">
        <w:t xml:space="preserve">7. </w:t>
      </w:r>
      <w:r w:rsidRPr="004F4982">
        <w:t>pielikums</w:t>
      </w:r>
      <w:bookmarkEnd w:id="22"/>
    </w:p>
    <w:p w:rsidR="00907EA9" w:rsidRPr="004F4982" w:rsidRDefault="00907EA9" w:rsidP="00907EA9">
      <w:pPr>
        <w:spacing w:after="120"/>
        <w:jc w:val="center"/>
        <w:rPr>
          <w:i/>
        </w:rPr>
      </w:pPr>
      <w:r w:rsidRPr="004F4982">
        <w:rPr>
          <w:i/>
        </w:rPr>
        <w:t>iepirkuma</w:t>
      </w:r>
      <w:r w:rsidR="00451F7E" w:rsidRPr="004F4982">
        <w:rPr>
          <w:i/>
        </w:rPr>
        <w:t>m</w:t>
      </w:r>
    </w:p>
    <w:p w:rsidR="00907EA9" w:rsidRPr="004F4982" w:rsidRDefault="00907EA9" w:rsidP="00907EA9">
      <w:pPr>
        <w:jc w:val="center"/>
        <w:rPr>
          <w:b/>
          <w:bCs/>
          <w:iCs/>
          <w:sz w:val="28"/>
          <w:szCs w:val="28"/>
        </w:rPr>
      </w:pPr>
      <w:r w:rsidRPr="004F4982">
        <w:rPr>
          <w:b/>
          <w:bCs/>
          <w:iCs/>
          <w:sz w:val="28"/>
          <w:szCs w:val="28"/>
        </w:rPr>
        <w:t>„</w:t>
      </w:r>
      <w:r w:rsidRPr="004F4982">
        <w:rPr>
          <w:b/>
          <w:color w:val="000000"/>
          <w:sz w:val="28"/>
          <w:szCs w:val="28"/>
        </w:rPr>
        <w:t xml:space="preserve">Problemātisko narkotiku lietotāju kohortas pētījums, ietverot </w:t>
      </w:r>
      <w:r w:rsidR="00CB7BE3" w:rsidRPr="004F4982">
        <w:rPr>
          <w:b/>
          <w:color w:val="000000"/>
          <w:sz w:val="28"/>
          <w:szCs w:val="28"/>
        </w:rPr>
        <w:t>stacionāro psihoterapijas un rehabilitācijas programmu novērtējumu</w:t>
      </w:r>
      <w:r w:rsidRPr="004F4982">
        <w:rPr>
          <w:b/>
          <w:bCs/>
          <w:iCs/>
          <w:sz w:val="28"/>
          <w:szCs w:val="28"/>
        </w:rPr>
        <w:t>”</w:t>
      </w:r>
    </w:p>
    <w:p w:rsidR="00907EA9" w:rsidRPr="004F4982" w:rsidRDefault="00907EA9" w:rsidP="00907EA9">
      <w:pPr>
        <w:jc w:val="center"/>
        <w:rPr>
          <w:bCs/>
          <w:iCs/>
          <w:szCs w:val="24"/>
        </w:rPr>
      </w:pPr>
      <w:r w:rsidRPr="004F4982">
        <w:rPr>
          <w:bCs/>
          <w:iCs/>
          <w:szCs w:val="24"/>
        </w:rPr>
        <w:t xml:space="preserve"> (iepirkuma identifikācijas Nr. </w:t>
      </w:r>
      <w:r w:rsidR="00325EFE" w:rsidRPr="004F4982">
        <w:rPr>
          <w:szCs w:val="24"/>
        </w:rPr>
        <w:t>SPKC 201</w:t>
      </w:r>
      <w:r w:rsidR="0003501C" w:rsidRPr="004F4982">
        <w:rPr>
          <w:szCs w:val="24"/>
        </w:rPr>
        <w:t>7</w:t>
      </w:r>
      <w:r w:rsidR="00325EFE" w:rsidRPr="004F4982">
        <w:rPr>
          <w:szCs w:val="24"/>
        </w:rPr>
        <w:t>/</w:t>
      </w:r>
      <w:r w:rsidR="00AD61CA" w:rsidRPr="004F4982">
        <w:rPr>
          <w:szCs w:val="24"/>
        </w:rPr>
        <w:t>22</w:t>
      </w:r>
      <w:r w:rsidRPr="004F4982">
        <w:rPr>
          <w:bCs/>
          <w:iCs/>
          <w:szCs w:val="24"/>
        </w:rPr>
        <w:t>)</w:t>
      </w:r>
    </w:p>
    <w:p w:rsidR="00907EA9" w:rsidRPr="004F4982" w:rsidRDefault="00907EA9" w:rsidP="00907EA9">
      <w:pPr>
        <w:spacing w:after="100"/>
        <w:jc w:val="center"/>
        <w:rPr>
          <w:b/>
        </w:rPr>
      </w:pPr>
    </w:p>
    <w:p w:rsidR="00907EA9" w:rsidRPr="004F4982" w:rsidRDefault="00907EA9" w:rsidP="00907EA9">
      <w:pPr>
        <w:spacing w:after="100"/>
        <w:jc w:val="center"/>
        <w:rPr>
          <w:b/>
        </w:rPr>
      </w:pPr>
      <w:r w:rsidRPr="004F4982">
        <w:rPr>
          <w:noProof/>
        </w:rPr>
        <w:drawing>
          <wp:anchor distT="0" distB="0" distL="114300" distR="114300" simplePos="0" relativeHeight="251660288" behindDoc="0" locked="0" layoutInCell="1" allowOverlap="1" wp14:anchorId="454E6976" wp14:editId="6C30B50C">
            <wp:simplePos x="0" y="0"/>
            <wp:positionH relativeFrom="column">
              <wp:posOffset>-219075</wp:posOffset>
            </wp:positionH>
            <wp:positionV relativeFrom="paragraph">
              <wp:posOffset>230505</wp:posOffset>
            </wp:positionV>
            <wp:extent cx="5895975" cy="1294765"/>
            <wp:effectExtent l="0" t="0" r="9525" b="635"/>
            <wp:wrapNone/>
            <wp:docPr id="21" name="Picture 21" descr="anke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keta1"/>
                    <pic:cNvPicPr>
                      <a:picLocks noChangeAspect="1" noChangeArrowheads="1"/>
                    </pic:cNvPicPr>
                  </pic:nvPicPr>
                  <pic:blipFill>
                    <a:blip r:embed="rId18" cstate="print">
                      <a:extLst>
                        <a:ext uri="{28A0092B-C50C-407E-A947-70E740481C1C}">
                          <a14:useLocalDpi xmlns:a14="http://schemas.microsoft.com/office/drawing/2010/main" val="0"/>
                        </a:ext>
                      </a:extLst>
                    </a:blip>
                    <a:srcRect l="4602" t="6229" r="9065" b="80330"/>
                    <a:stretch>
                      <a:fillRect/>
                    </a:stretch>
                  </pic:blipFill>
                  <pic:spPr bwMode="auto">
                    <a:xfrm>
                      <a:off x="0" y="0"/>
                      <a:ext cx="5895975" cy="1294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982">
        <w:rPr>
          <w:b/>
          <w:noProof/>
        </w:rPr>
        <w:t>PROBLEMĀTISKO</w:t>
      </w:r>
      <w:r w:rsidRPr="004F4982">
        <w:rPr>
          <w:b/>
        </w:rPr>
        <w:t xml:space="preserve"> NARKOTIKU LIETOTĀJU ANKETA</w:t>
      </w:r>
    </w:p>
    <w:p w:rsidR="00907EA9" w:rsidRPr="004F4982" w:rsidRDefault="00907EA9" w:rsidP="00907EA9">
      <w:pPr>
        <w:spacing w:after="100"/>
        <w:jc w:val="center"/>
        <w:rPr>
          <w:b/>
        </w:rPr>
      </w:pPr>
    </w:p>
    <w:p w:rsidR="00907EA9" w:rsidRPr="004F4982" w:rsidRDefault="00907EA9" w:rsidP="00907EA9">
      <w:pPr>
        <w:spacing w:after="100"/>
        <w:jc w:val="center"/>
        <w:rPr>
          <w:b/>
        </w:rPr>
      </w:pPr>
      <w:r w:rsidRPr="004F4982">
        <w:rPr>
          <w:noProof/>
        </w:rPr>
        <w:drawing>
          <wp:anchor distT="0" distB="0" distL="114300" distR="114300" simplePos="0" relativeHeight="251659264" behindDoc="0" locked="0" layoutInCell="1" allowOverlap="1" wp14:anchorId="239E7DC1" wp14:editId="124B1A46">
            <wp:simplePos x="0" y="0"/>
            <wp:positionH relativeFrom="column">
              <wp:posOffset>-67945</wp:posOffset>
            </wp:positionH>
            <wp:positionV relativeFrom="paragraph">
              <wp:posOffset>1047750</wp:posOffset>
            </wp:positionV>
            <wp:extent cx="5897245" cy="6038850"/>
            <wp:effectExtent l="0" t="0" r="825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l="26041" t="20557" r="40334" b="23889"/>
                    <a:stretch>
                      <a:fillRect/>
                    </a:stretch>
                  </pic:blipFill>
                  <pic:spPr bwMode="auto">
                    <a:xfrm>
                      <a:off x="0" y="0"/>
                      <a:ext cx="5897245" cy="6038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7EA9" w:rsidRPr="004F4982" w:rsidRDefault="00907EA9" w:rsidP="00907EA9">
      <w:pPr>
        <w:spacing w:after="100"/>
        <w:jc w:val="center"/>
        <w:rPr>
          <w:b/>
        </w:rPr>
      </w:pPr>
    </w:p>
    <w:p w:rsidR="00907EA9" w:rsidRPr="004F4982" w:rsidRDefault="00907EA9" w:rsidP="00907EA9">
      <w:pPr>
        <w:spacing w:after="100"/>
        <w:rPr>
          <w:b/>
        </w:rPr>
      </w:pPr>
      <w:r w:rsidRPr="004F4982">
        <w:rPr>
          <w:b/>
        </w:rPr>
        <w:br w:type="page"/>
      </w:r>
    </w:p>
    <w:p w:rsidR="00907EA9" w:rsidRPr="004F4982" w:rsidRDefault="00907EA9" w:rsidP="00907EA9">
      <w:pPr>
        <w:spacing w:after="100"/>
        <w:rPr>
          <w:b/>
        </w:rPr>
      </w:pPr>
      <w:r w:rsidRPr="004F4982">
        <w:rPr>
          <w:noProof/>
        </w:rPr>
        <w:drawing>
          <wp:anchor distT="0" distB="0" distL="114300" distR="114300" simplePos="0" relativeHeight="251661312" behindDoc="0" locked="0" layoutInCell="1" allowOverlap="1" wp14:anchorId="663BBC01" wp14:editId="1CA864A2">
            <wp:simplePos x="0" y="0"/>
            <wp:positionH relativeFrom="column">
              <wp:posOffset>-114300</wp:posOffset>
            </wp:positionH>
            <wp:positionV relativeFrom="paragraph">
              <wp:posOffset>-92075</wp:posOffset>
            </wp:positionV>
            <wp:extent cx="5718175" cy="8171815"/>
            <wp:effectExtent l="0" t="0" r="0"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l="25868" t="9445" r="39676" b="14201"/>
                    <a:stretch>
                      <a:fillRect/>
                    </a:stretch>
                  </pic:blipFill>
                  <pic:spPr bwMode="auto">
                    <a:xfrm>
                      <a:off x="0" y="0"/>
                      <a:ext cx="5718175" cy="8171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982">
        <w:rPr>
          <w:b/>
        </w:rPr>
        <w:br w:type="page"/>
      </w:r>
    </w:p>
    <w:p w:rsidR="00907EA9" w:rsidRPr="004F4982" w:rsidRDefault="00907EA9" w:rsidP="00907EA9">
      <w:pPr>
        <w:spacing w:after="100"/>
        <w:rPr>
          <w:b/>
        </w:rPr>
      </w:pPr>
      <w:r w:rsidRPr="004F4982">
        <w:rPr>
          <w:noProof/>
        </w:rPr>
        <w:drawing>
          <wp:anchor distT="0" distB="0" distL="114300" distR="114300" simplePos="0" relativeHeight="251662336" behindDoc="0" locked="0" layoutInCell="1" allowOverlap="1" wp14:anchorId="03294E68" wp14:editId="62B19E0E">
            <wp:simplePos x="0" y="0"/>
            <wp:positionH relativeFrom="column">
              <wp:posOffset>-290830</wp:posOffset>
            </wp:positionH>
            <wp:positionV relativeFrom="paragraph">
              <wp:posOffset>-25400</wp:posOffset>
            </wp:positionV>
            <wp:extent cx="6028690" cy="8305165"/>
            <wp:effectExtent l="0" t="0" r="0" b="63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l="26303" t="9723" r="39148" b="14285"/>
                    <a:stretch>
                      <a:fillRect/>
                    </a:stretch>
                  </pic:blipFill>
                  <pic:spPr bwMode="auto">
                    <a:xfrm>
                      <a:off x="0" y="0"/>
                      <a:ext cx="6028690" cy="8305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982">
        <w:rPr>
          <w:b/>
        </w:rPr>
        <w:br w:type="page"/>
      </w:r>
    </w:p>
    <w:p w:rsidR="00907EA9" w:rsidRPr="004F4982" w:rsidRDefault="00907EA9" w:rsidP="00907EA9">
      <w:pPr>
        <w:spacing w:after="100"/>
        <w:rPr>
          <w:b/>
        </w:rPr>
      </w:pPr>
      <w:r w:rsidRPr="004F4982">
        <w:rPr>
          <w:noProof/>
        </w:rPr>
        <w:drawing>
          <wp:anchor distT="0" distB="0" distL="114300" distR="114300" simplePos="0" relativeHeight="251663360" behindDoc="0" locked="0" layoutInCell="1" allowOverlap="1" wp14:anchorId="53097AB8" wp14:editId="2DB5CA73">
            <wp:simplePos x="0" y="0"/>
            <wp:positionH relativeFrom="column">
              <wp:posOffset>-219075</wp:posOffset>
            </wp:positionH>
            <wp:positionV relativeFrom="paragraph">
              <wp:posOffset>-244475</wp:posOffset>
            </wp:positionV>
            <wp:extent cx="5791200" cy="8108315"/>
            <wp:effectExtent l="0" t="0" r="0" b="698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l="25868" t="10245" r="39502" b="12500"/>
                    <a:stretch>
                      <a:fillRect/>
                    </a:stretch>
                  </pic:blipFill>
                  <pic:spPr bwMode="auto">
                    <a:xfrm>
                      <a:off x="0" y="0"/>
                      <a:ext cx="5791200" cy="8108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982">
        <w:rPr>
          <w:b/>
        </w:rPr>
        <w:br w:type="page"/>
      </w:r>
    </w:p>
    <w:p w:rsidR="00907EA9" w:rsidRPr="004F4982" w:rsidRDefault="00907EA9" w:rsidP="00907EA9">
      <w:pPr>
        <w:spacing w:after="100"/>
        <w:rPr>
          <w:b/>
        </w:rPr>
      </w:pPr>
      <w:r w:rsidRPr="004F4982">
        <w:rPr>
          <w:noProof/>
        </w:rPr>
        <w:drawing>
          <wp:anchor distT="0" distB="0" distL="114300" distR="114300" simplePos="0" relativeHeight="251664384" behindDoc="0" locked="0" layoutInCell="1" allowOverlap="1" wp14:anchorId="32245CF1" wp14:editId="380E681C">
            <wp:simplePos x="0" y="0"/>
            <wp:positionH relativeFrom="column">
              <wp:posOffset>-266700</wp:posOffset>
            </wp:positionH>
            <wp:positionV relativeFrom="paragraph">
              <wp:posOffset>-244475</wp:posOffset>
            </wp:positionV>
            <wp:extent cx="5819775" cy="8124825"/>
            <wp:effectExtent l="0" t="0" r="9525"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l="26215" t="11389" r="38808" b="10278"/>
                    <a:stretch>
                      <a:fillRect/>
                    </a:stretch>
                  </pic:blipFill>
                  <pic:spPr bwMode="auto">
                    <a:xfrm>
                      <a:off x="0" y="0"/>
                      <a:ext cx="5819775" cy="812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982">
        <w:rPr>
          <w:b/>
        </w:rPr>
        <w:br w:type="page"/>
      </w:r>
    </w:p>
    <w:p w:rsidR="00907EA9" w:rsidRPr="004F4982" w:rsidRDefault="00907EA9" w:rsidP="00907EA9">
      <w:pPr>
        <w:spacing w:after="100"/>
        <w:rPr>
          <w:b/>
        </w:rPr>
      </w:pPr>
      <w:r w:rsidRPr="004F4982">
        <w:rPr>
          <w:noProof/>
        </w:rPr>
        <w:drawing>
          <wp:anchor distT="0" distB="0" distL="114300" distR="114300" simplePos="0" relativeHeight="251665408" behindDoc="0" locked="0" layoutInCell="1" allowOverlap="1" wp14:anchorId="1BBCDCDB" wp14:editId="37717981">
            <wp:simplePos x="0" y="0"/>
            <wp:positionH relativeFrom="column">
              <wp:posOffset>-165100</wp:posOffset>
            </wp:positionH>
            <wp:positionV relativeFrom="paragraph">
              <wp:posOffset>-244475</wp:posOffset>
            </wp:positionV>
            <wp:extent cx="5699125" cy="774255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l="26042" t="13055" r="39583" b="12222"/>
                    <a:stretch>
                      <a:fillRect/>
                    </a:stretch>
                  </pic:blipFill>
                  <pic:spPr bwMode="auto">
                    <a:xfrm>
                      <a:off x="0" y="0"/>
                      <a:ext cx="5699125" cy="7742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982">
        <w:rPr>
          <w:b/>
        </w:rPr>
        <w:br w:type="page"/>
      </w:r>
    </w:p>
    <w:p w:rsidR="00907EA9" w:rsidRPr="004F4982" w:rsidRDefault="00907EA9" w:rsidP="00907EA9">
      <w:pPr>
        <w:spacing w:after="100"/>
        <w:rPr>
          <w:b/>
        </w:rPr>
      </w:pPr>
      <w:r w:rsidRPr="004F4982">
        <w:rPr>
          <w:noProof/>
        </w:rPr>
        <w:drawing>
          <wp:anchor distT="0" distB="0" distL="114300" distR="114300" simplePos="0" relativeHeight="251666432" behindDoc="0" locked="0" layoutInCell="1" allowOverlap="1" wp14:anchorId="174F0955" wp14:editId="4E25AF96">
            <wp:simplePos x="0" y="0"/>
            <wp:positionH relativeFrom="column">
              <wp:posOffset>-171450</wp:posOffset>
            </wp:positionH>
            <wp:positionV relativeFrom="paragraph">
              <wp:posOffset>-234950</wp:posOffset>
            </wp:positionV>
            <wp:extent cx="5831205" cy="8076565"/>
            <wp:effectExtent l="0" t="0" r="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l="26042" t="9723" r="39236" b="13333"/>
                    <a:stretch>
                      <a:fillRect/>
                    </a:stretch>
                  </pic:blipFill>
                  <pic:spPr bwMode="auto">
                    <a:xfrm>
                      <a:off x="0" y="0"/>
                      <a:ext cx="5831205" cy="8076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982">
        <w:rPr>
          <w:b/>
        </w:rPr>
        <w:br w:type="page"/>
      </w:r>
    </w:p>
    <w:p w:rsidR="00907EA9" w:rsidRPr="004F4982" w:rsidRDefault="00907EA9" w:rsidP="00907EA9">
      <w:pPr>
        <w:spacing w:after="100"/>
        <w:rPr>
          <w:b/>
        </w:rPr>
      </w:pPr>
      <w:r w:rsidRPr="004F4982">
        <w:rPr>
          <w:noProof/>
        </w:rPr>
        <w:drawing>
          <wp:anchor distT="0" distB="0" distL="114300" distR="114300" simplePos="0" relativeHeight="251667456" behindDoc="0" locked="0" layoutInCell="1" allowOverlap="1" wp14:anchorId="16CDDFB1" wp14:editId="730B46BD">
            <wp:simplePos x="0" y="0"/>
            <wp:positionH relativeFrom="column">
              <wp:posOffset>-142875</wp:posOffset>
            </wp:positionH>
            <wp:positionV relativeFrom="paragraph">
              <wp:posOffset>-244475</wp:posOffset>
            </wp:positionV>
            <wp:extent cx="5828665" cy="7889240"/>
            <wp:effectExtent l="0" t="0" r="63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l="26042" t="10278" r="39583" b="15555"/>
                    <a:stretch>
                      <a:fillRect/>
                    </a:stretch>
                  </pic:blipFill>
                  <pic:spPr bwMode="auto">
                    <a:xfrm>
                      <a:off x="0" y="0"/>
                      <a:ext cx="5828665" cy="7889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982">
        <w:rPr>
          <w:b/>
        </w:rPr>
        <w:br w:type="page"/>
      </w:r>
    </w:p>
    <w:p w:rsidR="00907EA9" w:rsidRPr="004F4982" w:rsidRDefault="00907EA9" w:rsidP="00907EA9">
      <w:pPr>
        <w:spacing w:after="100"/>
        <w:jc w:val="center"/>
        <w:rPr>
          <w:b/>
        </w:rPr>
      </w:pPr>
      <w:r w:rsidRPr="004F4982">
        <w:rPr>
          <w:noProof/>
        </w:rPr>
        <w:drawing>
          <wp:anchor distT="0" distB="0" distL="114300" distR="114300" simplePos="0" relativeHeight="251668480" behindDoc="0" locked="0" layoutInCell="1" allowOverlap="1" wp14:anchorId="12A5BEC4" wp14:editId="7B9433A6">
            <wp:simplePos x="0" y="0"/>
            <wp:positionH relativeFrom="column">
              <wp:posOffset>-215265</wp:posOffset>
            </wp:positionH>
            <wp:positionV relativeFrom="paragraph">
              <wp:posOffset>-244475</wp:posOffset>
            </wp:positionV>
            <wp:extent cx="5838825" cy="80575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l="25868" t="11389" r="39328" b="11945"/>
                    <a:stretch>
                      <a:fillRect/>
                    </a:stretch>
                  </pic:blipFill>
                  <pic:spPr bwMode="auto">
                    <a:xfrm>
                      <a:off x="0" y="0"/>
                      <a:ext cx="5838825" cy="8057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982">
        <w:rPr>
          <w:b/>
        </w:rPr>
        <w:br w:type="page"/>
      </w:r>
    </w:p>
    <w:p w:rsidR="00907EA9" w:rsidRPr="004F4982" w:rsidRDefault="00585A54" w:rsidP="00EC3C21">
      <w:pPr>
        <w:pStyle w:val="Pielikums"/>
      </w:pPr>
      <w:bookmarkStart w:id="23" w:name="_Ref392250979"/>
      <w:r w:rsidRPr="004F4982">
        <w:t xml:space="preserve">8. </w:t>
      </w:r>
      <w:r w:rsidR="00907EA9" w:rsidRPr="004F4982">
        <w:t>pielikums</w:t>
      </w:r>
      <w:bookmarkEnd w:id="23"/>
    </w:p>
    <w:p w:rsidR="00907EA9" w:rsidRPr="004F4982" w:rsidRDefault="00907EA9" w:rsidP="00907EA9">
      <w:pPr>
        <w:spacing w:after="120"/>
        <w:jc w:val="center"/>
        <w:rPr>
          <w:i/>
        </w:rPr>
      </w:pPr>
      <w:r w:rsidRPr="004F4982">
        <w:rPr>
          <w:i/>
        </w:rPr>
        <w:t>iepirkuma</w:t>
      </w:r>
      <w:r w:rsidR="005613A2" w:rsidRPr="004F4982">
        <w:rPr>
          <w:i/>
        </w:rPr>
        <w:t>m</w:t>
      </w:r>
    </w:p>
    <w:p w:rsidR="00907EA9" w:rsidRPr="004F4982" w:rsidRDefault="00907EA9" w:rsidP="00907EA9">
      <w:pPr>
        <w:jc w:val="center"/>
        <w:rPr>
          <w:b/>
          <w:bCs/>
          <w:iCs/>
          <w:sz w:val="28"/>
          <w:szCs w:val="28"/>
        </w:rPr>
      </w:pPr>
      <w:r w:rsidRPr="004F4982">
        <w:rPr>
          <w:b/>
          <w:bCs/>
          <w:iCs/>
          <w:sz w:val="28"/>
          <w:szCs w:val="28"/>
        </w:rPr>
        <w:t>„</w:t>
      </w:r>
      <w:r w:rsidRPr="004F4982">
        <w:rPr>
          <w:b/>
          <w:color w:val="000000"/>
          <w:sz w:val="28"/>
          <w:szCs w:val="28"/>
        </w:rPr>
        <w:t xml:space="preserve">Problemātisko narkotiku lietotāju kohortas pētījums, ietverot </w:t>
      </w:r>
      <w:r w:rsidR="00CB7BE3" w:rsidRPr="004F4982">
        <w:rPr>
          <w:b/>
          <w:color w:val="000000"/>
          <w:sz w:val="28"/>
          <w:szCs w:val="28"/>
        </w:rPr>
        <w:t>stacionāro psihoterapijas un rehabilitācijas programmu novērtējumu</w:t>
      </w:r>
      <w:r w:rsidRPr="004F4982">
        <w:rPr>
          <w:b/>
          <w:bCs/>
          <w:iCs/>
          <w:sz w:val="28"/>
          <w:szCs w:val="28"/>
        </w:rPr>
        <w:t xml:space="preserve">” </w:t>
      </w:r>
    </w:p>
    <w:p w:rsidR="00907EA9" w:rsidRPr="004F4982" w:rsidRDefault="00907EA9" w:rsidP="00907EA9">
      <w:pPr>
        <w:jc w:val="center"/>
        <w:rPr>
          <w:bCs/>
          <w:iCs/>
          <w:szCs w:val="24"/>
        </w:rPr>
      </w:pPr>
      <w:r w:rsidRPr="004F4982">
        <w:rPr>
          <w:bCs/>
          <w:iCs/>
          <w:szCs w:val="24"/>
        </w:rPr>
        <w:t xml:space="preserve"> (iepirkuma identifikācijas Nr. </w:t>
      </w:r>
      <w:r w:rsidR="00325EFE" w:rsidRPr="004F4982">
        <w:rPr>
          <w:szCs w:val="24"/>
        </w:rPr>
        <w:t>SPKC 201</w:t>
      </w:r>
      <w:r w:rsidR="00582069" w:rsidRPr="004F4982">
        <w:rPr>
          <w:szCs w:val="24"/>
        </w:rPr>
        <w:t>7</w:t>
      </w:r>
      <w:r w:rsidR="00325EFE" w:rsidRPr="004F4982">
        <w:rPr>
          <w:szCs w:val="24"/>
        </w:rPr>
        <w:t>/</w:t>
      </w:r>
      <w:r w:rsidR="00AD61CA" w:rsidRPr="004F4982">
        <w:rPr>
          <w:szCs w:val="24"/>
        </w:rPr>
        <w:t>22</w:t>
      </w:r>
      <w:r w:rsidRPr="004F4982">
        <w:rPr>
          <w:bCs/>
          <w:iCs/>
          <w:szCs w:val="24"/>
        </w:rPr>
        <w:t>)</w:t>
      </w:r>
    </w:p>
    <w:p w:rsidR="00907EA9" w:rsidRPr="004F4982" w:rsidRDefault="00907EA9" w:rsidP="00907EA9">
      <w:pPr>
        <w:jc w:val="center"/>
        <w:rPr>
          <w:bCs/>
          <w:iCs/>
          <w:szCs w:val="24"/>
        </w:rPr>
      </w:pPr>
    </w:p>
    <w:p w:rsidR="00907EA9" w:rsidRPr="004F4982" w:rsidRDefault="00907EA9" w:rsidP="00907EA9">
      <w:pPr>
        <w:jc w:val="center"/>
        <w:rPr>
          <w:b/>
          <w:bCs/>
          <w:iCs/>
          <w:szCs w:val="24"/>
        </w:rPr>
      </w:pPr>
      <w:r w:rsidRPr="004F4982">
        <w:rPr>
          <w:b/>
          <w:bCs/>
          <w:iCs/>
          <w:szCs w:val="24"/>
        </w:rPr>
        <w:t>PROBLEMĀTISKO NARKOTIKU LIETOŠANU PĀRTRAUKUŠO RESPONDENTU ANKETA</w:t>
      </w:r>
    </w:p>
    <w:p w:rsidR="00907EA9" w:rsidRPr="004F4982" w:rsidRDefault="00907EA9" w:rsidP="00907EA9">
      <w:pPr>
        <w:jc w:val="center"/>
        <w:rPr>
          <w:b/>
          <w:bCs/>
          <w:iCs/>
          <w:szCs w:val="24"/>
        </w:rPr>
      </w:pPr>
    </w:p>
    <w:p w:rsidR="00907EA9" w:rsidRPr="004F4982" w:rsidRDefault="00907EA9" w:rsidP="00907EA9">
      <w:pPr>
        <w:jc w:val="center"/>
        <w:rPr>
          <w:b/>
          <w:bCs/>
          <w:iCs/>
          <w:szCs w:val="24"/>
        </w:rPr>
      </w:pPr>
      <w:r w:rsidRPr="004F4982">
        <w:rPr>
          <w:noProof/>
        </w:rPr>
        <w:drawing>
          <wp:anchor distT="0" distB="0" distL="114300" distR="114300" simplePos="0" relativeHeight="251669504" behindDoc="0" locked="0" layoutInCell="1" allowOverlap="1" wp14:anchorId="7F8E6E52" wp14:editId="162B4C48">
            <wp:simplePos x="0" y="0"/>
            <wp:positionH relativeFrom="column">
              <wp:posOffset>-35560</wp:posOffset>
            </wp:positionH>
            <wp:positionV relativeFrom="paragraph">
              <wp:posOffset>139065</wp:posOffset>
            </wp:positionV>
            <wp:extent cx="5537835" cy="1304290"/>
            <wp:effectExtent l="0" t="0" r="5715" b="0"/>
            <wp:wrapNone/>
            <wp:docPr id="11" name="Picture 11" descr="part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rtr1"/>
                    <pic:cNvPicPr>
                      <a:picLocks noChangeAspect="1" noChangeArrowheads="1"/>
                    </pic:cNvPicPr>
                  </pic:nvPicPr>
                  <pic:blipFill>
                    <a:blip r:embed="rId28" cstate="print">
                      <a:extLst>
                        <a:ext uri="{28A0092B-C50C-407E-A947-70E740481C1C}">
                          <a14:useLocalDpi xmlns:a14="http://schemas.microsoft.com/office/drawing/2010/main" val="0"/>
                        </a:ext>
                      </a:extLst>
                    </a:blip>
                    <a:srcRect l="4991" t="6229" r="8794" b="79405"/>
                    <a:stretch>
                      <a:fillRect/>
                    </a:stretch>
                  </pic:blipFill>
                  <pic:spPr bwMode="auto">
                    <a:xfrm>
                      <a:off x="0" y="0"/>
                      <a:ext cx="5537835" cy="1304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7EA9" w:rsidRPr="004F4982" w:rsidRDefault="00907EA9" w:rsidP="00907EA9">
      <w:pPr>
        <w:jc w:val="center"/>
        <w:rPr>
          <w:b/>
          <w:bCs/>
          <w:iCs/>
          <w:szCs w:val="24"/>
        </w:rPr>
      </w:pPr>
    </w:p>
    <w:p w:rsidR="00907EA9" w:rsidRPr="004F4982" w:rsidRDefault="00907EA9" w:rsidP="00907EA9">
      <w:pPr>
        <w:jc w:val="center"/>
        <w:rPr>
          <w:b/>
          <w:bCs/>
          <w:iCs/>
          <w:szCs w:val="24"/>
        </w:rPr>
      </w:pPr>
    </w:p>
    <w:p w:rsidR="00907EA9" w:rsidRPr="004F4982" w:rsidRDefault="00907EA9" w:rsidP="00907EA9">
      <w:pPr>
        <w:jc w:val="center"/>
        <w:rPr>
          <w:b/>
          <w:bCs/>
          <w:iCs/>
          <w:szCs w:val="24"/>
        </w:rPr>
      </w:pPr>
    </w:p>
    <w:p w:rsidR="00907EA9" w:rsidRPr="004F4982" w:rsidRDefault="00907EA9" w:rsidP="00907EA9">
      <w:pPr>
        <w:jc w:val="center"/>
        <w:rPr>
          <w:b/>
          <w:bCs/>
          <w:iCs/>
          <w:szCs w:val="24"/>
        </w:rPr>
      </w:pPr>
    </w:p>
    <w:p w:rsidR="00907EA9" w:rsidRPr="004F4982" w:rsidRDefault="00907EA9" w:rsidP="00907EA9">
      <w:pPr>
        <w:jc w:val="center"/>
        <w:rPr>
          <w:b/>
          <w:bCs/>
          <w:iCs/>
          <w:szCs w:val="24"/>
        </w:rPr>
      </w:pPr>
    </w:p>
    <w:p w:rsidR="00907EA9" w:rsidRPr="004F4982" w:rsidRDefault="00907EA9" w:rsidP="00907EA9">
      <w:pPr>
        <w:jc w:val="center"/>
        <w:rPr>
          <w:b/>
          <w:bCs/>
          <w:iCs/>
          <w:szCs w:val="24"/>
        </w:rPr>
      </w:pPr>
    </w:p>
    <w:p w:rsidR="00907EA9" w:rsidRPr="004F4982" w:rsidRDefault="00907EA9" w:rsidP="00907EA9">
      <w:pPr>
        <w:jc w:val="center"/>
        <w:rPr>
          <w:b/>
          <w:bCs/>
          <w:iCs/>
          <w:szCs w:val="24"/>
        </w:rPr>
      </w:pPr>
      <w:r w:rsidRPr="004F4982">
        <w:rPr>
          <w:noProof/>
        </w:rPr>
        <w:drawing>
          <wp:anchor distT="0" distB="0" distL="114300" distR="114300" simplePos="0" relativeHeight="251670528" behindDoc="0" locked="0" layoutInCell="1" allowOverlap="1" wp14:anchorId="161A2FD0" wp14:editId="05A9073F">
            <wp:simplePos x="0" y="0"/>
            <wp:positionH relativeFrom="column">
              <wp:posOffset>-35560</wp:posOffset>
            </wp:positionH>
            <wp:positionV relativeFrom="paragraph">
              <wp:posOffset>216535</wp:posOffset>
            </wp:positionV>
            <wp:extent cx="5274310" cy="5567045"/>
            <wp:effectExtent l="0" t="0" r="254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l="26042" t="28056" r="39583" b="13889"/>
                    <a:stretch>
                      <a:fillRect/>
                    </a:stretch>
                  </pic:blipFill>
                  <pic:spPr bwMode="auto">
                    <a:xfrm>
                      <a:off x="0" y="0"/>
                      <a:ext cx="5274310" cy="5567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7EA9" w:rsidRPr="004F4982" w:rsidRDefault="00907EA9" w:rsidP="00907EA9">
      <w:pPr>
        <w:jc w:val="center"/>
        <w:rPr>
          <w:b/>
          <w:bCs/>
          <w:iCs/>
          <w:szCs w:val="24"/>
        </w:rPr>
      </w:pPr>
    </w:p>
    <w:p w:rsidR="00907EA9" w:rsidRPr="004F4982" w:rsidRDefault="00907EA9" w:rsidP="00EC3C21">
      <w:pPr>
        <w:pStyle w:val="Pielikums"/>
      </w:pPr>
      <w:r w:rsidRPr="004F4982">
        <w:br w:type="page"/>
      </w:r>
      <w:r w:rsidRPr="004F4982">
        <w:rPr>
          <w:noProof/>
        </w:rPr>
        <w:drawing>
          <wp:anchor distT="0" distB="0" distL="114300" distR="114300" simplePos="0" relativeHeight="251671552" behindDoc="0" locked="0" layoutInCell="1" allowOverlap="1" wp14:anchorId="4087B6B5" wp14:editId="317907C9">
            <wp:simplePos x="0" y="0"/>
            <wp:positionH relativeFrom="column">
              <wp:posOffset>-147955</wp:posOffset>
            </wp:positionH>
            <wp:positionV relativeFrom="paragraph">
              <wp:posOffset>60960</wp:posOffset>
            </wp:positionV>
            <wp:extent cx="5586730" cy="800989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l="26042" t="8888" r="39931" b="13055"/>
                    <a:stretch>
                      <a:fillRect/>
                    </a:stretch>
                  </pic:blipFill>
                  <pic:spPr bwMode="auto">
                    <a:xfrm>
                      <a:off x="0" y="0"/>
                      <a:ext cx="5586730" cy="8009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982">
        <w:br w:type="page"/>
      </w:r>
      <w:r w:rsidRPr="004F4982">
        <w:rPr>
          <w:noProof/>
        </w:rPr>
        <w:drawing>
          <wp:anchor distT="0" distB="0" distL="114300" distR="114300" simplePos="0" relativeHeight="251672576" behindDoc="0" locked="0" layoutInCell="1" allowOverlap="1" wp14:anchorId="0B2C6F2F" wp14:editId="42B2044A">
            <wp:simplePos x="0" y="0"/>
            <wp:positionH relativeFrom="column">
              <wp:posOffset>-120650</wp:posOffset>
            </wp:positionH>
            <wp:positionV relativeFrom="paragraph">
              <wp:posOffset>441960</wp:posOffset>
            </wp:positionV>
            <wp:extent cx="5349875" cy="6646545"/>
            <wp:effectExtent l="0" t="0" r="3175"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l="26389" t="9721" r="39236" b="21945"/>
                    <a:stretch>
                      <a:fillRect/>
                    </a:stretch>
                  </pic:blipFill>
                  <pic:spPr bwMode="auto">
                    <a:xfrm>
                      <a:off x="0" y="0"/>
                      <a:ext cx="5349875" cy="664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982">
        <w:br w:type="page"/>
      </w:r>
      <w:r w:rsidRPr="004F4982">
        <w:rPr>
          <w:noProof/>
        </w:rPr>
        <w:drawing>
          <wp:anchor distT="0" distB="0" distL="114300" distR="114300" simplePos="0" relativeHeight="251673600" behindDoc="0" locked="0" layoutInCell="1" allowOverlap="1" wp14:anchorId="425B56C9" wp14:editId="451D36EF">
            <wp:simplePos x="0" y="0"/>
            <wp:positionH relativeFrom="column">
              <wp:posOffset>-175895</wp:posOffset>
            </wp:positionH>
            <wp:positionV relativeFrom="paragraph">
              <wp:posOffset>60960</wp:posOffset>
            </wp:positionV>
            <wp:extent cx="5415915" cy="7257415"/>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l="25868" t="10834" r="39328" b="14999"/>
                    <a:stretch>
                      <a:fillRect/>
                    </a:stretch>
                  </pic:blipFill>
                  <pic:spPr bwMode="auto">
                    <a:xfrm>
                      <a:off x="0" y="0"/>
                      <a:ext cx="5415915" cy="7257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982">
        <w:br w:type="page"/>
      </w:r>
      <w:r w:rsidRPr="004F4982">
        <w:rPr>
          <w:noProof/>
        </w:rPr>
        <w:drawing>
          <wp:anchor distT="0" distB="0" distL="114300" distR="114300" simplePos="0" relativeHeight="251674624" behindDoc="0" locked="0" layoutInCell="1" allowOverlap="1" wp14:anchorId="0CD14778" wp14:editId="53AF757F">
            <wp:simplePos x="0" y="0"/>
            <wp:positionH relativeFrom="column">
              <wp:posOffset>-260350</wp:posOffset>
            </wp:positionH>
            <wp:positionV relativeFrom="paragraph">
              <wp:posOffset>-72390</wp:posOffset>
            </wp:positionV>
            <wp:extent cx="5605145" cy="68668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l="26215" t="11667" r="39156" b="20277"/>
                    <a:stretch>
                      <a:fillRect/>
                    </a:stretch>
                  </pic:blipFill>
                  <pic:spPr bwMode="auto">
                    <a:xfrm>
                      <a:off x="0" y="0"/>
                      <a:ext cx="5605145" cy="6866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982">
        <w:br w:type="page"/>
      </w:r>
      <w:r w:rsidRPr="004F4982">
        <w:rPr>
          <w:noProof/>
        </w:rPr>
        <w:drawing>
          <wp:anchor distT="0" distB="0" distL="114300" distR="114300" simplePos="0" relativeHeight="251675648" behindDoc="0" locked="0" layoutInCell="1" allowOverlap="1" wp14:anchorId="0D3B7E1A" wp14:editId="3E6173AD">
            <wp:simplePos x="0" y="0"/>
            <wp:positionH relativeFrom="column">
              <wp:posOffset>-76200</wp:posOffset>
            </wp:positionH>
            <wp:positionV relativeFrom="paragraph">
              <wp:posOffset>-43815</wp:posOffset>
            </wp:positionV>
            <wp:extent cx="5514975" cy="7021830"/>
            <wp:effectExtent l="0" t="0" r="9525"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l="26215" t="12778" r="40025" b="18611"/>
                    <a:stretch>
                      <a:fillRect/>
                    </a:stretch>
                  </pic:blipFill>
                  <pic:spPr bwMode="auto">
                    <a:xfrm>
                      <a:off x="0" y="0"/>
                      <a:ext cx="5514975" cy="7021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982">
        <w:br w:type="page"/>
      </w:r>
      <w:r w:rsidRPr="004F4982">
        <w:rPr>
          <w:noProof/>
        </w:rPr>
        <w:drawing>
          <wp:anchor distT="0" distB="0" distL="114300" distR="114300" simplePos="0" relativeHeight="251676672" behindDoc="0" locked="0" layoutInCell="1" allowOverlap="1" wp14:anchorId="3B9F9195" wp14:editId="73A0E3E2">
            <wp:simplePos x="0" y="0"/>
            <wp:positionH relativeFrom="column">
              <wp:posOffset>47625</wp:posOffset>
            </wp:positionH>
            <wp:positionV relativeFrom="paragraph">
              <wp:posOffset>137160</wp:posOffset>
            </wp:positionV>
            <wp:extent cx="5742305" cy="6533515"/>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l="26563" t="16389" r="39330" b="21666"/>
                    <a:stretch>
                      <a:fillRect/>
                    </a:stretch>
                  </pic:blipFill>
                  <pic:spPr bwMode="auto">
                    <a:xfrm>
                      <a:off x="0" y="0"/>
                      <a:ext cx="5742305" cy="6533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982">
        <w:br w:type="page"/>
      </w:r>
      <w:bookmarkStart w:id="24" w:name="_Ref392251049"/>
      <w:r w:rsidRPr="004F4982">
        <w:t>9. pielikums</w:t>
      </w:r>
      <w:bookmarkEnd w:id="24"/>
    </w:p>
    <w:p w:rsidR="00907EA9" w:rsidRPr="004F4982" w:rsidRDefault="00907EA9" w:rsidP="00907EA9">
      <w:pPr>
        <w:spacing w:after="120"/>
        <w:jc w:val="center"/>
        <w:rPr>
          <w:i/>
        </w:rPr>
      </w:pPr>
      <w:r w:rsidRPr="004F4982">
        <w:rPr>
          <w:i/>
        </w:rPr>
        <w:t>iepirkuma</w:t>
      </w:r>
      <w:r w:rsidR="005613A2" w:rsidRPr="004F4982">
        <w:rPr>
          <w:i/>
        </w:rPr>
        <w:t>m</w:t>
      </w:r>
    </w:p>
    <w:p w:rsidR="00907EA9" w:rsidRPr="004F4982" w:rsidRDefault="00907EA9" w:rsidP="00907EA9">
      <w:pPr>
        <w:jc w:val="center"/>
        <w:rPr>
          <w:b/>
          <w:bCs/>
          <w:iCs/>
          <w:sz w:val="28"/>
          <w:szCs w:val="28"/>
        </w:rPr>
      </w:pPr>
      <w:r w:rsidRPr="004F4982">
        <w:rPr>
          <w:b/>
          <w:bCs/>
          <w:iCs/>
          <w:sz w:val="28"/>
          <w:szCs w:val="28"/>
        </w:rPr>
        <w:t>„</w:t>
      </w:r>
      <w:r w:rsidRPr="004F4982">
        <w:rPr>
          <w:b/>
          <w:color w:val="000000"/>
          <w:sz w:val="28"/>
          <w:szCs w:val="28"/>
        </w:rPr>
        <w:t xml:space="preserve">Problemātisko narkotiku lietotāju kohortas pētījums, ietverot </w:t>
      </w:r>
      <w:r w:rsidR="00CB7BE3" w:rsidRPr="004F4982">
        <w:rPr>
          <w:b/>
          <w:color w:val="000000"/>
          <w:sz w:val="28"/>
          <w:szCs w:val="28"/>
        </w:rPr>
        <w:t>stacionāro psihoterapijas un rehabilitācijas programmu novērtējumu</w:t>
      </w:r>
      <w:r w:rsidRPr="004F4982">
        <w:rPr>
          <w:b/>
          <w:bCs/>
          <w:iCs/>
          <w:sz w:val="28"/>
          <w:szCs w:val="28"/>
        </w:rPr>
        <w:t xml:space="preserve">” </w:t>
      </w:r>
    </w:p>
    <w:p w:rsidR="00907EA9" w:rsidRPr="004F4982" w:rsidRDefault="00907EA9" w:rsidP="00907EA9">
      <w:pPr>
        <w:jc w:val="center"/>
        <w:rPr>
          <w:bCs/>
          <w:iCs/>
          <w:szCs w:val="24"/>
        </w:rPr>
      </w:pPr>
      <w:r w:rsidRPr="004F4982">
        <w:rPr>
          <w:bCs/>
          <w:iCs/>
          <w:szCs w:val="24"/>
        </w:rPr>
        <w:t xml:space="preserve"> (iepirkuma identifikācijas Nr. </w:t>
      </w:r>
      <w:r w:rsidR="00325EFE" w:rsidRPr="004F4982">
        <w:rPr>
          <w:szCs w:val="24"/>
        </w:rPr>
        <w:t>SPKC 201</w:t>
      </w:r>
      <w:r w:rsidR="00582069" w:rsidRPr="004F4982">
        <w:rPr>
          <w:szCs w:val="24"/>
        </w:rPr>
        <w:t>7</w:t>
      </w:r>
      <w:r w:rsidR="00325EFE" w:rsidRPr="004F4982">
        <w:rPr>
          <w:szCs w:val="24"/>
        </w:rPr>
        <w:t>/</w:t>
      </w:r>
      <w:r w:rsidR="00AD61CA" w:rsidRPr="004F4982">
        <w:rPr>
          <w:szCs w:val="24"/>
        </w:rPr>
        <w:t>22</w:t>
      </w:r>
      <w:r w:rsidRPr="004F4982">
        <w:rPr>
          <w:bCs/>
          <w:iCs/>
          <w:szCs w:val="24"/>
        </w:rPr>
        <w:t>)</w:t>
      </w:r>
    </w:p>
    <w:p w:rsidR="00907EA9" w:rsidRPr="004F4982" w:rsidRDefault="00907EA9" w:rsidP="00907EA9">
      <w:pPr>
        <w:jc w:val="center"/>
        <w:rPr>
          <w:bCs/>
          <w:iCs/>
          <w:szCs w:val="24"/>
        </w:rPr>
      </w:pPr>
    </w:p>
    <w:p w:rsidR="00907EA9" w:rsidRPr="004F4982" w:rsidRDefault="00907EA9" w:rsidP="00907EA9">
      <w:pPr>
        <w:jc w:val="center"/>
        <w:rPr>
          <w:bCs/>
          <w:iCs/>
          <w:szCs w:val="24"/>
        </w:rPr>
      </w:pPr>
    </w:p>
    <w:p w:rsidR="00907EA9" w:rsidRPr="004F4982" w:rsidRDefault="00907EA9" w:rsidP="00907EA9">
      <w:pPr>
        <w:jc w:val="center"/>
        <w:rPr>
          <w:b/>
          <w:bCs/>
          <w:iCs/>
          <w:szCs w:val="24"/>
        </w:rPr>
      </w:pPr>
      <w:r w:rsidRPr="004F4982">
        <w:rPr>
          <w:b/>
          <w:bCs/>
          <w:iCs/>
          <w:szCs w:val="24"/>
        </w:rPr>
        <w:t xml:space="preserve">PROBLEMĀTISKO NARKOTIKU LIETOTĀJU KONTAKTFORMA UN SOCIĀLO KĒŽU ATSPOGUĻOŠANAS FORMA </w:t>
      </w:r>
    </w:p>
    <w:p w:rsidR="00907EA9" w:rsidRPr="004F4982" w:rsidRDefault="00907EA9" w:rsidP="00907EA9">
      <w:pPr>
        <w:jc w:val="center"/>
        <w:rPr>
          <w:b/>
          <w:bCs/>
          <w:iCs/>
          <w:szCs w:val="24"/>
        </w:rPr>
      </w:pPr>
      <w:r w:rsidRPr="004F4982">
        <w:rPr>
          <w:b/>
          <w:bCs/>
          <w:iCs/>
          <w:noProof/>
          <w:szCs w:val="24"/>
        </w:rPr>
        <w:drawing>
          <wp:inline distT="0" distB="0" distL="0" distR="0" wp14:anchorId="7E533E5F" wp14:editId="5A8CCAA8">
            <wp:extent cx="4758690" cy="6529705"/>
            <wp:effectExtent l="0" t="0" r="3810" b="4445"/>
            <wp:docPr id="3" name="Picture 3" descr="kontakt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taktforma"/>
                    <pic:cNvPicPr>
                      <a:picLocks noChangeAspect="1" noChangeArrowheads="1"/>
                    </pic:cNvPicPr>
                  </pic:nvPicPr>
                  <pic:blipFill>
                    <a:blip r:embed="rId36" cstate="print">
                      <a:extLst>
                        <a:ext uri="{28A0092B-C50C-407E-A947-70E740481C1C}">
                          <a14:useLocalDpi xmlns:a14="http://schemas.microsoft.com/office/drawing/2010/main" val="0"/>
                        </a:ext>
                      </a:extLst>
                    </a:blip>
                    <a:srcRect l="12178" t="13113" r="8797" b="10193"/>
                    <a:stretch>
                      <a:fillRect/>
                    </a:stretch>
                  </pic:blipFill>
                  <pic:spPr bwMode="auto">
                    <a:xfrm>
                      <a:off x="0" y="0"/>
                      <a:ext cx="4758690" cy="6529705"/>
                    </a:xfrm>
                    <a:prstGeom prst="rect">
                      <a:avLst/>
                    </a:prstGeom>
                    <a:noFill/>
                    <a:ln>
                      <a:noFill/>
                    </a:ln>
                  </pic:spPr>
                </pic:pic>
              </a:graphicData>
            </a:graphic>
          </wp:inline>
        </w:drawing>
      </w:r>
    </w:p>
    <w:p w:rsidR="00907EA9" w:rsidRPr="004F4982" w:rsidRDefault="00907EA9" w:rsidP="00907EA9">
      <w:pPr>
        <w:spacing w:after="100"/>
        <w:jc w:val="right"/>
        <w:rPr>
          <w:b/>
        </w:rPr>
      </w:pPr>
      <w:r w:rsidRPr="004F4982">
        <w:rPr>
          <w:b/>
        </w:rPr>
        <w:br w:type="page"/>
      </w:r>
    </w:p>
    <w:p w:rsidR="00907EA9" w:rsidRPr="004F4982" w:rsidRDefault="00EC3C21" w:rsidP="00EC3C21">
      <w:pPr>
        <w:pStyle w:val="Pielikums"/>
      </w:pPr>
      <w:bookmarkStart w:id="25" w:name="_Ref392250996"/>
      <w:r w:rsidRPr="004F4982">
        <w:t xml:space="preserve">10. </w:t>
      </w:r>
      <w:r w:rsidR="00907EA9" w:rsidRPr="004F4982">
        <w:t>pielikums</w:t>
      </w:r>
      <w:bookmarkEnd w:id="25"/>
    </w:p>
    <w:p w:rsidR="00907EA9" w:rsidRPr="004F4982" w:rsidRDefault="00907EA9" w:rsidP="00907EA9">
      <w:pPr>
        <w:spacing w:after="120"/>
        <w:jc w:val="center"/>
        <w:rPr>
          <w:i/>
        </w:rPr>
      </w:pPr>
      <w:r w:rsidRPr="004F4982">
        <w:rPr>
          <w:i/>
        </w:rPr>
        <w:t>iepirkuma</w:t>
      </w:r>
      <w:r w:rsidR="005613A2" w:rsidRPr="004F4982">
        <w:rPr>
          <w:i/>
        </w:rPr>
        <w:t>m</w:t>
      </w:r>
    </w:p>
    <w:p w:rsidR="00907EA9" w:rsidRPr="004F4982" w:rsidRDefault="00907EA9" w:rsidP="00907EA9">
      <w:pPr>
        <w:jc w:val="center"/>
        <w:rPr>
          <w:b/>
          <w:bCs/>
          <w:iCs/>
          <w:sz w:val="28"/>
          <w:szCs w:val="28"/>
        </w:rPr>
      </w:pPr>
      <w:r w:rsidRPr="004F4982">
        <w:rPr>
          <w:b/>
          <w:bCs/>
          <w:iCs/>
          <w:sz w:val="28"/>
          <w:szCs w:val="28"/>
        </w:rPr>
        <w:t>„Problemātisko</w:t>
      </w:r>
      <w:r w:rsidRPr="004F4982">
        <w:rPr>
          <w:b/>
          <w:color w:val="000000"/>
          <w:sz w:val="28"/>
          <w:szCs w:val="28"/>
        </w:rPr>
        <w:t xml:space="preserve"> narkotiku lietotāju kohortas pētījums, ietverot </w:t>
      </w:r>
      <w:r w:rsidR="00CB7BE3" w:rsidRPr="004F4982">
        <w:rPr>
          <w:b/>
          <w:color w:val="000000"/>
          <w:sz w:val="28"/>
          <w:szCs w:val="28"/>
        </w:rPr>
        <w:t>stacionāro psihoterapijas un rehabilitācijas programmu novērtējumu</w:t>
      </w:r>
      <w:r w:rsidRPr="004F4982">
        <w:rPr>
          <w:b/>
          <w:bCs/>
          <w:iCs/>
          <w:sz w:val="28"/>
          <w:szCs w:val="28"/>
        </w:rPr>
        <w:t>”</w:t>
      </w:r>
    </w:p>
    <w:p w:rsidR="00907EA9" w:rsidRPr="004F4982" w:rsidRDefault="00907EA9" w:rsidP="00907EA9">
      <w:pPr>
        <w:jc w:val="center"/>
        <w:rPr>
          <w:bCs/>
          <w:iCs/>
          <w:szCs w:val="24"/>
        </w:rPr>
      </w:pPr>
      <w:r w:rsidRPr="004F4982">
        <w:rPr>
          <w:bCs/>
          <w:iCs/>
          <w:szCs w:val="24"/>
        </w:rPr>
        <w:t xml:space="preserve"> (iepirkuma identifikācijas Nr. </w:t>
      </w:r>
      <w:r w:rsidR="00325EFE" w:rsidRPr="004F4982">
        <w:rPr>
          <w:szCs w:val="24"/>
        </w:rPr>
        <w:t>SPKC 201</w:t>
      </w:r>
      <w:r w:rsidR="00582069" w:rsidRPr="004F4982">
        <w:rPr>
          <w:szCs w:val="24"/>
        </w:rPr>
        <w:t>7</w:t>
      </w:r>
      <w:r w:rsidR="00325EFE" w:rsidRPr="004F4982">
        <w:rPr>
          <w:szCs w:val="24"/>
        </w:rPr>
        <w:t>/</w:t>
      </w:r>
      <w:r w:rsidR="00AD61CA" w:rsidRPr="004F4982">
        <w:rPr>
          <w:szCs w:val="24"/>
        </w:rPr>
        <w:t>22</w:t>
      </w:r>
      <w:r w:rsidRPr="004F4982">
        <w:rPr>
          <w:bCs/>
          <w:iCs/>
          <w:szCs w:val="24"/>
        </w:rPr>
        <w:t>)</w:t>
      </w:r>
    </w:p>
    <w:p w:rsidR="00907EA9" w:rsidRPr="004F4982" w:rsidRDefault="00907EA9" w:rsidP="00907EA9">
      <w:pPr>
        <w:jc w:val="center"/>
        <w:rPr>
          <w:bCs/>
          <w:iCs/>
          <w:szCs w:val="24"/>
        </w:rPr>
      </w:pPr>
    </w:p>
    <w:p w:rsidR="00907EA9" w:rsidRPr="004F4982" w:rsidRDefault="00907EA9" w:rsidP="00907EA9">
      <w:pPr>
        <w:jc w:val="center"/>
        <w:rPr>
          <w:b/>
          <w:bCs/>
          <w:iCs/>
          <w:szCs w:val="24"/>
        </w:rPr>
      </w:pPr>
      <w:r w:rsidRPr="004F4982">
        <w:rPr>
          <w:b/>
          <w:bCs/>
          <w:iCs/>
          <w:szCs w:val="24"/>
        </w:rPr>
        <w:t>NESASNIEGTO JEB NO KOHORTAS UZ LAIKU/PILNĪBĀ IZSLĒDZAMO KOHORTAS DALĪBNIEKU ANKETA</w:t>
      </w:r>
    </w:p>
    <w:p w:rsidR="00907EA9" w:rsidRPr="004F4982" w:rsidRDefault="00907EA9" w:rsidP="00907EA9">
      <w:pPr>
        <w:jc w:val="center"/>
        <w:rPr>
          <w:b/>
          <w:bCs/>
          <w:iCs/>
          <w:szCs w:val="24"/>
        </w:rPr>
      </w:pPr>
      <w:r w:rsidRPr="004F4982">
        <w:rPr>
          <w:b/>
          <w:bCs/>
          <w:iCs/>
          <w:noProof/>
          <w:szCs w:val="24"/>
        </w:rPr>
        <w:drawing>
          <wp:inline distT="0" distB="0" distL="0" distR="0" wp14:anchorId="66476A84" wp14:editId="5CCE41D6">
            <wp:extent cx="6027420" cy="6130290"/>
            <wp:effectExtent l="0" t="0" r="0" b="3810"/>
            <wp:docPr id="2" name="Picture 2" descr="nesas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sasn1"/>
                    <pic:cNvPicPr>
                      <a:picLocks noChangeAspect="1" noChangeArrowheads="1"/>
                    </pic:cNvPicPr>
                  </pic:nvPicPr>
                  <pic:blipFill>
                    <a:blip r:embed="rId37" cstate="print">
                      <a:extLst>
                        <a:ext uri="{28A0092B-C50C-407E-A947-70E740481C1C}">
                          <a14:useLocalDpi xmlns:a14="http://schemas.microsoft.com/office/drawing/2010/main" val="0"/>
                        </a:ext>
                      </a:extLst>
                    </a:blip>
                    <a:srcRect t="4768" b="23320"/>
                    <a:stretch>
                      <a:fillRect/>
                    </a:stretch>
                  </pic:blipFill>
                  <pic:spPr bwMode="auto">
                    <a:xfrm>
                      <a:off x="0" y="0"/>
                      <a:ext cx="6027420" cy="6130290"/>
                    </a:xfrm>
                    <a:prstGeom prst="rect">
                      <a:avLst/>
                    </a:prstGeom>
                    <a:noFill/>
                    <a:ln>
                      <a:noFill/>
                    </a:ln>
                  </pic:spPr>
                </pic:pic>
              </a:graphicData>
            </a:graphic>
          </wp:inline>
        </w:drawing>
      </w:r>
    </w:p>
    <w:p w:rsidR="00907EA9" w:rsidRPr="004F4982" w:rsidRDefault="00907EA9" w:rsidP="00907EA9">
      <w:pPr>
        <w:spacing w:after="100"/>
        <w:jc w:val="right"/>
        <w:rPr>
          <w:b/>
          <w:bCs/>
          <w:iCs/>
          <w:szCs w:val="24"/>
        </w:rPr>
      </w:pPr>
      <w:r w:rsidRPr="004F4982">
        <w:rPr>
          <w:b/>
          <w:bCs/>
          <w:iCs/>
          <w:szCs w:val="24"/>
        </w:rPr>
        <w:br w:type="page"/>
      </w:r>
    </w:p>
    <w:p w:rsidR="00907EA9" w:rsidRPr="004F4982" w:rsidRDefault="00EC3C21" w:rsidP="00EC3C21">
      <w:pPr>
        <w:pStyle w:val="Pielikums"/>
      </w:pPr>
      <w:bookmarkStart w:id="26" w:name="_Ref392251002"/>
      <w:r w:rsidRPr="004F4982">
        <w:t xml:space="preserve">11. </w:t>
      </w:r>
      <w:r w:rsidR="00907EA9" w:rsidRPr="004F4982">
        <w:t>pielikums</w:t>
      </w:r>
      <w:bookmarkEnd w:id="26"/>
    </w:p>
    <w:p w:rsidR="00907EA9" w:rsidRPr="004F4982" w:rsidRDefault="00907EA9" w:rsidP="00907EA9">
      <w:pPr>
        <w:spacing w:after="120"/>
        <w:jc w:val="center"/>
        <w:rPr>
          <w:i/>
        </w:rPr>
      </w:pPr>
      <w:r w:rsidRPr="004F4982">
        <w:rPr>
          <w:i/>
        </w:rPr>
        <w:t>iepirkuma</w:t>
      </w:r>
    </w:p>
    <w:p w:rsidR="00907EA9" w:rsidRPr="004F4982" w:rsidRDefault="00907EA9" w:rsidP="00907EA9">
      <w:pPr>
        <w:jc w:val="center"/>
        <w:rPr>
          <w:b/>
          <w:bCs/>
          <w:iCs/>
          <w:sz w:val="28"/>
          <w:szCs w:val="28"/>
        </w:rPr>
      </w:pPr>
      <w:r w:rsidRPr="004F4982">
        <w:rPr>
          <w:b/>
          <w:bCs/>
          <w:iCs/>
          <w:sz w:val="28"/>
          <w:szCs w:val="28"/>
        </w:rPr>
        <w:t>„Problemātisko</w:t>
      </w:r>
      <w:r w:rsidRPr="004F4982">
        <w:rPr>
          <w:b/>
          <w:color w:val="000000"/>
          <w:sz w:val="28"/>
          <w:szCs w:val="28"/>
        </w:rPr>
        <w:t xml:space="preserve"> narkotiku lietotāju kohortas pētījums, ietverot </w:t>
      </w:r>
      <w:r w:rsidR="00CB7BE3" w:rsidRPr="004F4982">
        <w:rPr>
          <w:b/>
          <w:color w:val="000000"/>
          <w:sz w:val="28"/>
          <w:szCs w:val="28"/>
        </w:rPr>
        <w:t>stacionāro psihoterapijas un rehabilitācijas programmu novērtējumu</w:t>
      </w:r>
      <w:r w:rsidRPr="004F4982">
        <w:rPr>
          <w:b/>
          <w:bCs/>
          <w:iCs/>
          <w:sz w:val="28"/>
          <w:szCs w:val="28"/>
        </w:rPr>
        <w:t>”</w:t>
      </w:r>
    </w:p>
    <w:p w:rsidR="00907EA9" w:rsidRPr="004F4982" w:rsidRDefault="00907EA9" w:rsidP="00907EA9">
      <w:pPr>
        <w:jc w:val="center"/>
        <w:rPr>
          <w:bCs/>
          <w:iCs/>
          <w:szCs w:val="24"/>
        </w:rPr>
      </w:pPr>
      <w:r w:rsidRPr="004F4982">
        <w:rPr>
          <w:bCs/>
          <w:iCs/>
          <w:szCs w:val="24"/>
        </w:rPr>
        <w:t xml:space="preserve"> (iepirkuma identifikācijas Nr. </w:t>
      </w:r>
      <w:r w:rsidR="00325EFE" w:rsidRPr="004F4982">
        <w:rPr>
          <w:szCs w:val="24"/>
        </w:rPr>
        <w:t>SPKC 201</w:t>
      </w:r>
      <w:r w:rsidR="00582069" w:rsidRPr="004F4982">
        <w:rPr>
          <w:szCs w:val="24"/>
        </w:rPr>
        <w:t>7</w:t>
      </w:r>
      <w:r w:rsidR="00325EFE" w:rsidRPr="004F4982">
        <w:rPr>
          <w:szCs w:val="24"/>
        </w:rPr>
        <w:t>/</w:t>
      </w:r>
      <w:r w:rsidR="00AD61CA" w:rsidRPr="004F4982">
        <w:rPr>
          <w:szCs w:val="24"/>
        </w:rPr>
        <w:t>22</w:t>
      </w:r>
      <w:r w:rsidRPr="004F4982">
        <w:rPr>
          <w:bCs/>
          <w:iCs/>
          <w:szCs w:val="24"/>
        </w:rPr>
        <w:t>)</w:t>
      </w:r>
    </w:p>
    <w:p w:rsidR="00907EA9" w:rsidRPr="004F4982" w:rsidRDefault="00907EA9" w:rsidP="00907EA9">
      <w:pPr>
        <w:jc w:val="center"/>
        <w:rPr>
          <w:bCs/>
          <w:iCs/>
          <w:szCs w:val="24"/>
        </w:rPr>
      </w:pPr>
    </w:p>
    <w:p w:rsidR="00907EA9" w:rsidRPr="004F4982" w:rsidRDefault="00907EA9" w:rsidP="00907EA9">
      <w:pPr>
        <w:jc w:val="center"/>
        <w:rPr>
          <w:b/>
          <w:bCs/>
          <w:iCs/>
          <w:szCs w:val="24"/>
        </w:rPr>
      </w:pPr>
      <w:r w:rsidRPr="004F4982">
        <w:rPr>
          <w:b/>
          <w:bCs/>
          <w:iCs/>
          <w:szCs w:val="24"/>
        </w:rPr>
        <w:t>ANKETA PAR VEIKTAJIEM EKSPERESTESTIEM</w:t>
      </w:r>
    </w:p>
    <w:p w:rsidR="00907EA9" w:rsidRPr="00AD61CA" w:rsidRDefault="00907EA9" w:rsidP="00907EA9">
      <w:pPr>
        <w:jc w:val="center"/>
        <w:rPr>
          <w:b/>
          <w:bCs/>
          <w:iCs/>
          <w:szCs w:val="24"/>
        </w:rPr>
      </w:pPr>
      <w:r w:rsidRPr="004F4982">
        <w:rPr>
          <w:b/>
          <w:bCs/>
          <w:iCs/>
          <w:noProof/>
          <w:szCs w:val="24"/>
        </w:rPr>
        <w:drawing>
          <wp:inline distT="0" distB="0" distL="0" distR="0" wp14:anchorId="6FC0A08E" wp14:editId="4BDC646B">
            <wp:extent cx="6027420" cy="6529705"/>
            <wp:effectExtent l="0" t="0" r="0" b="4445"/>
            <wp:docPr id="1" name="Picture 1" descr="eksprest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ksprestesti"/>
                    <pic:cNvPicPr>
                      <a:picLocks noChangeAspect="1" noChangeArrowheads="1"/>
                    </pic:cNvPicPr>
                  </pic:nvPicPr>
                  <pic:blipFill>
                    <a:blip r:embed="rId38" cstate="print">
                      <a:extLst>
                        <a:ext uri="{28A0092B-C50C-407E-A947-70E740481C1C}">
                          <a14:useLocalDpi xmlns:a14="http://schemas.microsoft.com/office/drawing/2010/main" val="0"/>
                        </a:ext>
                      </a:extLst>
                    </a:blip>
                    <a:srcRect t="7286" b="16019"/>
                    <a:stretch>
                      <a:fillRect/>
                    </a:stretch>
                  </pic:blipFill>
                  <pic:spPr bwMode="auto">
                    <a:xfrm>
                      <a:off x="0" y="0"/>
                      <a:ext cx="6027420" cy="6529705"/>
                    </a:xfrm>
                    <a:prstGeom prst="rect">
                      <a:avLst/>
                    </a:prstGeom>
                    <a:noFill/>
                    <a:ln>
                      <a:noFill/>
                    </a:ln>
                  </pic:spPr>
                </pic:pic>
              </a:graphicData>
            </a:graphic>
          </wp:inline>
        </w:drawing>
      </w:r>
    </w:p>
    <w:p w:rsidR="0044379F" w:rsidRPr="00AD61CA" w:rsidRDefault="0044379F" w:rsidP="00582069">
      <w:pPr>
        <w:spacing w:after="100"/>
        <w:rPr>
          <w:b/>
          <w:bCs/>
          <w:iCs/>
          <w:szCs w:val="24"/>
        </w:rPr>
      </w:pPr>
    </w:p>
    <w:sectPr w:rsidR="0044379F" w:rsidRPr="00AD61CA" w:rsidSect="00495DF3">
      <w:footnotePr>
        <w:pos w:val="beneathText"/>
      </w:footnotePr>
      <w:pgSz w:w="11907" w:h="16840" w:code="9"/>
      <w:pgMar w:top="709" w:right="1134" w:bottom="993"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B78" w:rsidRDefault="00E47B78">
      <w:pPr>
        <w:spacing w:line="240" w:lineRule="auto"/>
      </w:pPr>
      <w:r>
        <w:separator/>
      </w:r>
    </w:p>
  </w:endnote>
  <w:endnote w:type="continuationSeparator" w:id="0">
    <w:p w:rsidR="00E47B78" w:rsidRDefault="00E47B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Swiss TL">
    <w:panose1 w:val="020B0504020202020204"/>
    <w:charset w:val="BA"/>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PT Sans">
    <w:altName w:val="Times New Roman"/>
    <w:charset w:val="00"/>
    <w:family w:val="roman"/>
    <w:pitch w:val="default"/>
  </w:font>
  <w:font w:name="ヒラギノ角ゴ Pro W3">
    <w:charset w:val="00"/>
    <w:family w:val="roman"/>
    <w:pitch w:val="default"/>
  </w:font>
  <w:font w:name="Lucida Sans Unicode">
    <w:panose1 w:val="020B0602030504020204"/>
    <w:charset w:val="BA"/>
    <w:family w:val="swiss"/>
    <w:pitch w:val="variable"/>
    <w:sig w:usb0="80000AFF" w:usb1="0000396B" w:usb2="00000000" w:usb3="00000000" w:csb0="000000BF" w:csb1="00000000"/>
  </w:font>
  <w:font w:name="PT Sans Narrow">
    <w:altName w:val="Times New Roman"/>
    <w:charset w:val="00"/>
    <w:family w:val="auto"/>
    <w:pitch w:val="variable"/>
    <w:sig w:usb0="00000001" w:usb1="5000204B" w:usb2="00000000" w:usb3="00000000" w:csb0="00000097"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DB8" w:rsidRDefault="00E11DB8">
    <w:pPr>
      <w:pStyle w:val="Footer"/>
      <w:jc w:val="center"/>
    </w:pPr>
    <w:r>
      <w:fldChar w:fldCharType="begin"/>
    </w:r>
    <w:r>
      <w:instrText xml:space="preserve"> PAGE   \* MERGEFORMAT </w:instrText>
    </w:r>
    <w:r>
      <w:fldChar w:fldCharType="separate"/>
    </w:r>
    <w:r w:rsidR="003D44DE">
      <w:rPr>
        <w:noProof/>
      </w:rPr>
      <w:t>6</w:t>
    </w:r>
    <w:r>
      <w:rPr>
        <w:noProof/>
      </w:rPr>
      <w:fldChar w:fldCharType="end"/>
    </w:r>
  </w:p>
  <w:p w:rsidR="00E11DB8" w:rsidRDefault="00E11D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DB8" w:rsidRDefault="00E11DB8">
    <w:pPr>
      <w:pStyle w:val="Footer"/>
      <w:jc w:val="center"/>
    </w:pPr>
    <w:r>
      <w:fldChar w:fldCharType="begin"/>
    </w:r>
    <w:r>
      <w:instrText xml:space="preserve"> PAGE   \* MERGEFORMAT </w:instrText>
    </w:r>
    <w:r>
      <w:fldChar w:fldCharType="separate"/>
    </w:r>
    <w:r>
      <w:rPr>
        <w:noProof/>
      </w:rPr>
      <w:t>7</w:t>
    </w:r>
    <w:r>
      <w:rPr>
        <w:noProof/>
      </w:rPr>
      <w:fldChar w:fldCharType="end"/>
    </w:r>
  </w:p>
  <w:p w:rsidR="00E11DB8" w:rsidRDefault="00E11D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B78" w:rsidRDefault="00E47B78">
      <w:pPr>
        <w:spacing w:line="240" w:lineRule="auto"/>
      </w:pPr>
      <w:r>
        <w:separator/>
      </w:r>
    </w:p>
  </w:footnote>
  <w:footnote w:type="continuationSeparator" w:id="0">
    <w:p w:rsidR="00E47B78" w:rsidRDefault="00E47B78">
      <w:pPr>
        <w:spacing w:line="240" w:lineRule="auto"/>
      </w:pPr>
      <w:r>
        <w:continuationSeparator/>
      </w:r>
    </w:p>
  </w:footnote>
  <w:footnote w:id="1">
    <w:p w:rsidR="00E11DB8" w:rsidRPr="007E67C7" w:rsidRDefault="00E11DB8" w:rsidP="00AD61CA">
      <w:pPr>
        <w:pStyle w:val="FootnoteText"/>
        <w:jc w:val="both"/>
        <w:rPr>
          <w:sz w:val="16"/>
          <w:szCs w:val="16"/>
        </w:rPr>
      </w:pPr>
      <w:r w:rsidRPr="007E67C7">
        <w:rPr>
          <w:rStyle w:val="FootnoteReference"/>
          <w:sz w:val="16"/>
          <w:szCs w:val="16"/>
        </w:rPr>
        <w:footnoteRef/>
      </w:r>
      <w:r>
        <w:rPr>
          <w:sz w:val="16"/>
          <w:szCs w:val="16"/>
        </w:rPr>
        <w:t xml:space="preserve"> </w:t>
      </w:r>
      <w:r>
        <w:rPr>
          <w:i/>
          <w:sz w:val="16"/>
          <w:szCs w:val="16"/>
        </w:rPr>
        <w:t>Piemēram,</w:t>
      </w:r>
      <w:r w:rsidRPr="007E67C7">
        <w:rPr>
          <w:i/>
          <w:sz w:val="16"/>
          <w:szCs w:val="16"/>
        </w:rPr>
        <w:t xml:space="preserve"> bijušie narkotiku lietotāji vai viņu ģimenes locekļ</w:t>
      </w:r>
      <w:r>
        <w:rPr>
          <w:i/>
          <w:sz w:val="16"/>
          <w:szCs w:val="16"/>
        </w:rPr>
        <w:t>i</w:t>
      </w:r>
      <w:r w:rsidRPr="007E67C7">
        <w:rPr>
          <w:i/>
          <w:sz w:val="16"/>
          <w:szCs w:val="16"/>
        </w:rPr>
        <w:t>, sociālie darbinieki, kuriem ir kontakti un pieeja mērķa grupai un kuri pārzina mērķa grupas dzīvesveida paradumus.</w:t>
      </w:r>
    </w:p>
  </w:footnote>
  <w:footnote w:id="2">
    <w:p w:rsidR="00E11DB8" w:rsidRDefault="00E11DB8" w:rsidP="00FC19AD">
      <w:pPr>
        <w:pStyle w:val="FootnoteText"/>
      </w:pPr>
      <w:r>
        <w:rPr>
          <w:rStyle w:val="FootnoteReference"/>
        </w:rPr>
        <w:footnoteRef/>
      </w:r>
      <w:r>
        <w:t xml:space="preserve"> Formu aizpilda un paraksta Pakalpojumu sniegšanā iesaistītais pētnieks.</w:t>
      </w:r>
    </w:p>
  </w:footnote>
  <w:footnote w:id="3">
    <w:p w:rsidR="00E11DB8" w:rsidRPr="00A23AD9" w:rsidRDefault="00E11DB8" w:rsidP="00907EA9">
      <w:pPr>
        <w:pStyle w:val="FootnoteText"/>
        <w:rPr>
          <w:sz w:val="18"/>
          <w:szCs w:val="18"/>
        </w:rPr>
      </w:pPr>
      <w:r w:rsidRPr="00A23AD9">
        <w:rPr>
          <w:rStyle w:val="FootnoteReference"/>
          <w:sz w:val="18"/>
          <w:szCs w:val="18"/>
        </w:rPr>
        <w:footnoteRef/>
      </w:r>
      <w:r w:rsidRPr="00A23AD9">
        <w:rPr>
          <w:sz w:val="18"/>
          <w:szCs w:val="18"/>
        </w:rPr>
        <w:t xml:space="preserve"> Koroļeva I. un citi. Narkotiku lietošanas izplatība Latvijā. Pētījuma rezultāti 2003. – Rīga: Narkoloģijas Centrs, LU Filozofijas un socioloģijas institūts, 2003.</w:t>
      </w:r>
    </w:p>
  </w:footnote>
  <w:footnote w:id="4">
    <w:p w:rsidR="00E11DB8" w:rsidRPr="00782FFB" w:rsidRDefault="00E11DB8" w:rsidP="00907EA9">
      <w:pPr>
        <w:pStyle w:val="BodyText"/>
        <w:tabs>
          <w:tab w:val="left" w:pos="720"/>
        </w:tabs>
        <w:spacing w:after="0"/>
        <w:rPr>
          <w:i/>
          <w:sz w:val="18"/>
          <w:szCs w:val="24"/>
        </w:rPr>
      </w:pPr>
      <w:r>
        <w:rPr>
          <w:rStyle w:val="FootnoteReference"/>
        </w:rPr>
        <w:footnoteRef/>
      </w:r>
      <w:r>
        <w:t xml:space="preserve"> </w:t>
      </w:r>
      <w:r>
        <w:rPr>
          <w:i/>
          <w:sz w:val="18"/>
          <w:szCs w:val="24"/>
        </w:rPr>
        <w:t xml:space="preserve">Problemātiska narkotiku lietošana (PDU) – </w:t>
      </w:r>
      <w:r w:rsidRPr="008A0A10">
        <w:rPr>
          <w:i/>
          <w:sz w:val="18"/>
          <w:szCs w:val="24"/>
        </w:rPr>
        <w:t>narkotiku lietošana injicējot un/vai ilgtermiņa opioīdu, kokaīna un/vai amfetamīnu lietošana</w:t>
      </w:r>
      <w:r>
        <w:rPr>
          <w:i/>
          <w:sz w:val="18"/>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DB8" w:rsidRDefault="00E11D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DB8" w:rsidRPr="001B75B8" w:rsidRDefault="00E11DB8" w:rsidP="00495D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85E503E"/>
    <w:name w:val="WWNum1"/>
    <w:lvl w:ilvl="0">
      <w:start w:val="1"/>
      <w:numFmt w:val="decimal"/>
      <w:lvlText w:val="%1."/>
      <w:lvlJc w:val="left"/>
      <w:pPr>
        <w:tabs>
          <w:tab w:val="num" w:pos="0"/>
        </w:tabs>
        <w:ind w:left="1080" w:hanging="360"/>
      </w:pPr>
      <w:rPr>
        <w:rFonts w:ascii="Times New Roman" w:eastAsia="Times New Roman" w:hAnsi="Times New Roman" w:cs="Times New Roman" w:hint="default"/>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nsid w:val="048A6188"/>
    <w:multiLevelType w:val="multilevel"/>
    <w:tmpl w:val="5A4C7C78"/>
    <w:lvl w:ilvl="0">
      <w:start w:val="1"/>
      <w:numFmt w:val="decimal"/>
      <w:pStyle w:val="Heading1"/>
      <w:lvlText w:val="%1."/>
      <w:lvlJc w:val="left"/>
      <w:pPr>
        <w:ind w:left="1440" w:hanging="360"/>
      </w:pPr>
    </w:lvl>
    <w:lvl w:ilvl="1">
      <w:start w:val="1"/>
      <w:numFmt w:val="decimal"/>
      <w:pStyle w:val="Heading2"/>
      <w:isLgl/>
      <w:lvlText w:val="%1.%2."/>
      <w:lvlJc w:val="left"/>
      <w:pPr>
        <w:ind w:left="644" w:hanging="360"/>
      </w:pPr>
      <w:rPr>
        <w:rFonts w:hint="default"/>
      </w:rPr>
    </w:lvl>
    <w:lvl w:ilvl="2">
      <w:start w:val="1"/>
      <w:numFmt w:val="decimal"/>
      <w:pStyle w:val="Heading3"/>
      <w:isLgl/>
      <w:lvlText w:val="%1.%2.%3."/>
      <w:lvlJc w:val="left"/>
      <w:pPr>
        <w:ind w:left="1713" w:hanging="720"/>
      </w:pPr>
      <w:rPr>
        <w:rFonts w:hint="default"/>
      </w:rPr>
    </w:lvl>
    <w:lvl w:ilvl="3">
      <w:start w:val="1"/>
      <w:numFmt w:val="decimal"/>
      <w:pStyle w:val="Heading4"/>
      <w:isLgl/>
      <w:lvlText w:val="%1.%2.%3.%4."/>
      <w:lvlJc w:val="left"/>
      <w:pPr>
        <w:ind w:left="238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3892" w:hanging="1440"/>
      </w:pPr>
      <w:rPr>
        <w:rFonts w:hint="default"/>
      </w:rPr>
    </w:lvl>
    <w:lvl w:ilvl="8">
      <w:start w:val="1"/>
      <w:numFmt w:val="decimal"/>
      <w:isLgl/>
      <w:lvlText w:val="%1.%2.%3.%4.%5.%6.%7.%8.%9."/>
      <w:lvlJc w:val="left"/>
      <w:pPr>
        <w:ind w:left="4448" w:hanging="1800"/>
      </w:pPr>
      <w:rPr>
        <w:rFonts w:hint="default"/>
      </w:rPr>
    </w:lvl>
  </w:abstractNum>
  <w:abstractNum w:abstractNumId="2">
    <w:nsid w:val="05C330D8"/>
    <w:multiLevelType w:val="hybridMultilevel"/>
    <w:tmpl w:val="2F760DA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ED779CC"/>
    <w:multiLevelType w:val="hybridMultilevel"/>
    <w:tmpl w:val="B4B4DA72"/>
    <w:lvl w:ilvl="0" w:tplc="D5E2C2B8">
      <w:start w:val="1"/>
      <w:numFmt w:val="decimal"/>
      <w:lvlText w:val="%1."/>
      <w:lvlJc w:val="left"/>
      <w:pPr>
        <w:ind w:left="829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FF43EBD"/>
    <w:multiLevelType w:val="multilevel"/>
    <w:tmpl w:val="48A2030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6">
    <w:nsid w:val="1CEC36B1"/>
    <w:multiLevelType w:val="hybridMultilevel"/>
    <w:tmpl w:val="DC26544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nsid w:val="210E3C96"/>
    <w:multiLevelType w:val="hybridMultilevel"/>
    <w:tmpl w:val="94CA9FF0"/>
    <w:lvl w:ilvl="0" w:tplc="39CEEC24">
      <w:start w:val="1"/>
      <w:numFmt w:val="decimal"/>
      <w:lvlText w:val="%1."/>
      <w:lvlJc w:val="left"/>
      <w:pPr>
        <w:ind w:left="8157" w:hanging="360"/>
      </w:pPr>
    </w:lvl>
    <w:lvl w:ilvl="1" w:tplc="781A116C">
      <w:start w:val="1"/>
      <w:numFmt w:val="lowerLetter"/>
      <w:lvlText w:val="%2."/>
      <w:lvlJc w:val="left"/>
      <w:pPr>
        <w:ind w:left="1080" w:hanging="360"/>
      </w:pPr>
      <w:rPr>
        <w:b w:val="0"/>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nsid w:val="21C66CDF"/>
    <w:multiLevelType w:val="multilevel"/>
    <w:tmpl w:val="CAC681C0"/>
    <w:lvl w:ilvl="0">
      <w:start w:val="1"/>
      <w:numFmt w:val="decimal"/>
      <w:lvlText w:val="%1."/>
      <w:lvlJc w:val="left"/>
      <w:pPr>
        <w:ind w:left="480" w:hanging="480"/>
      </w:pPr>
      <w:rPr>
        <w:rFonts w:ascii="Times New Roman" w:eastAsia="Times New Roman" w:hAnsi="Times New Roman" w:cs="Times New Roman"/>
      </w:rPr>
    </w:lvl>
    <w:lvl w:ilvl="1">
      <w:start w:val="1"/>
      <w:numFmt w:val="lowerLetter"/>
      <w:lvlText w:val="%2)"/>
      <w:lvlJc w:val="left"/>
      <w:pPr>
        <w:ind w:left="1756" w:hanging="480"/>
      </w:pPr>
      <w:rPr>
        <w:rFonts w:hint="default"/>
        <w:b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nsid w:val="21F562C3"/>
    <w:multiLevelType w:val="multilevel"/>
    <w:tmpl w:val="17F691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28914E6"/>
    <w:multiLevelType w:val="multilevel"/>
    <w:tmpl w:val="F0822B3A"/>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31775462"/>
    <w:multiLevelType w:val="hybridMultilevel"/>
    <w:tmpl w:val="0748A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9219AF"/>
    <w:multiLevelType w:val="multilevel"/>
    <w:tmpl w:val="B1463FB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1AB5A1E"/>
    <w:multiLevelType w:val="multilevel"/>
    <w:tmpl w:val="F1087518"/>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A925709"/>
    <w:multiLevelType w:val="multilevel"/>
    <w:tmpl w:val="7B4EF31E"/>
    <w:lvl w:ilvl="0">
      <w:start w:val="1"/>
      <w:numFmt w:val="decimal"/>
      <w:lvlText w:val="%1."/>
      <w:lvlJc w:val="left"/>
      <w:pPr>
        <w:ind w:left="360" w:hanging="360"/>
      </w:pPr>
    </w:lvl>
    <w:lvl w:ilvl="1">
      <w:start w:val="1"/>
      <w:numFmt w:val="decimal"/>
      <w:isLgl/>
      <w:lvlText w:val="%1.%2."/>
      <w:lvlJc w:val="left"/>
      <w:pPr>
        <w:ind w:left="540" w:hanging="54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15">
    <w:nsid w:val="632606FE"/>
    <w:multiLevelType w:val="hybridMultilevel"/>
    <w:tmpl w:val="EF4E280C"/>
    <w:lvl w:ilvl="0" w:tplc="3064DDEA">
      <w:start w:val="1"/>
      <w:numFmt w:val="lowerLetter"/>
      <w:lvlText w:val="%1)"/>
      <w:lvlJc w:val="left"/>
      <w:pPr>
        <w:ind w:left="720" w:hanging="360"/>
      </w:pPr>
    </w:lvl>
    <w:lvl w:ilvl="1" w:tplc="F16081C2" w:tentative="1">
      <w:start w:val="1"/>
      <w:numFmt w:val="lowerLetter"/>
      <w:lvlText w:val="%2."/>
      <w:lvlJc w:val="left"/>
      <w:pPr>
        <w:ind w:left="1440" w:hanging="360"/>
      </w:pPr>
    </w:lvl>
    <w:lvl w:ilvl="2" w:tplc="74C0603A" w:tentative="1">
      <w:start w:val="1"/>
      <w:numFmt w:val="lowerRoman"/>
      <w:lvlText w:val="%3."/>
      <w:lvlJc w:val="right"/>
      <w:pPr>
        <w:ind w:left="2160" w:hanging="180"/>
      </w:pPr>
    </w:lvl>
    <w:lvl w:ilvl="3" w:tplc="E80254BE" w:tentative="1">
      <w:start w:val="1"/>
      <w:numFmt w:val="decimal"/>
      <w:lvlText w:val="%4."/>
      <w:lvlJc w:val="left"/>
      <w:pPr>
        <w:ind w:left="2880" w:hanging="360"/>
      </w:pPr>
    </w:lvl>
    <w:lvl w:ilvl="4" w:tplc="51F80A76" w:tentative="1">
      <w:start w:val="1"/>
      <w:numFmt w:val="lowerLetter"/>
      <w:lvlText w:val="%5."/>
      <w:lvlJc w:val="left"/>
      <w:pPr>
        <w:ind w:left="3600" w:hanging="360"/>
      </w:pPr>
    </w:lvl>
    <w:lvl w:ilvl="5" w:tplc="D4124C64" w:tentative="1">
      <w:start w:val="1"/>
      <w:numFmt w:val="lowerRoman"/>
      <w:lvlText w:val="%6."/>
      <w:lvlJc w:val="right"/>
      <w:pPr>
        <w:ind w:left="4320" w:hanging="180"/>
      </w:pPr>
    </w:lvl>
    <w:lvl w:ilvl="6" w:tplc="EA207BE0" w:tentative="1">
      <w:start w:val="1"/>
      <w:numFmt w:val="decimal"/>
      <w:lvlText w:val="%7."/>
      <w:lvlJc w:val="left"/>
      <w:pPr>
        <w:ind w:left="5040" w:hanging="360"/>
      </w:pPr>
    </w:lvl>
    <w:lvl w:ilvl="7" w:tplc="B08455AE" w:tentative="1">
      <w:start w:val="1"/>
      <w:numFmt w:val="lowerLetter"/>
      <w:lvlText w:val="%8."/>
      <w:lvlJc w:val="left"/>
      <w:pPr>
        <w:ind w:left="5760" w:hanging="360"/>
      </w:pPr>
    </w:lvl>
    <w:lvl w:ilvl="8" w:tplc="6C7A1274" w:tentative="1">
      <w:start w:val="1"/>
      <w:numFmt w:val="lowerRoman"/>
      <w:lvlText w:val="%9."/>
      <w:lvlJc w:val="right"/>
      <w:pPr>
        <w:ind w:left="6480" w:hanging="180"/>
      </w:pPr>
    </w:lvl>
  </w:abstractNum>
  <w:abstractNum w:abstractNumId="16">
    <w:nsid w:val="6B23687A"/>
    <w:multiLevelType w:val="hybridMultilevel"/>
    <w:tmpl w:val="A732C874"/>
    <w:lvl w:ilvl="0" w:tplc="CB10B860">
      <w:start w:val="1"/>
      <w:numFmt w:val="decimal"/>
      <w:lvlText w:val="%1."/>
      <w:lvlJc w:val="left"/>
      <w:pPr>
        <w:ind w:left="360" w:hanging="360"/>
      </w:pPr>
      <w:rPr>
        <w:rFonts w:hint="default"/>
      </w:rPr>
    </w:lvl>
    <w:lvl w:ilvl="1" w:tplc="A89CF752" w:tentative="1">
      <w:start w:val="1"/>
      <w:numFmt w:val="bullet"/>
      <w:lvlText w:val="o"/>
      <w:lvlJc w:val="left"/>
      <w:pPr>
        <w:ind w:left="1080" w:hanging="360"/>
      </w:pPr>
      <w:rPr>
        <w:rFonts w:ascii="Courier New" w:hAnsi="Courier New" w:hint="default"/>
      </w:rPr>
    </w:lvl>
    <w:lvl w:ilvl="2" w:tplc="C59A5C6E" w:tentative="1">
      <w:start w:val="1"/>
      <w:numFmt w:val="bullet"/>
      <w:lvlText w:val=""/>
      <w:lvlJc w:val="left"/>
      <w:pPr>
        <w:ind w:left="1800" w:hanging="360"/>
      </w:pPr>
      <w:rPr>
        <w:rFonts w:ascii="Wingdings" w:hAnsi="Wingdings" w:hint="default"/>
      </w:rPr>
    </w:lvl>
    <w:lvl w:ilvl="3" w:tplc="3D30D9BC" w:tentative="1">
      <w:start w:val="1"/>
      <w:numFmt w:val="bullet"/>
      <w:lvlText w:val=""/>
      <w:lvlJc w:val="left"/>
      <w:pPr>
        <w:ind w:left="2520" w:hanging="360"/>
      </w:pPr>
      <w:rPr>
        <w:rFonts w:ascii="Symbol" w:hAnsi="Symbol" w:hint="default"/>
      </w:rPr>
    </w:lvl>
    <w:lvl w:ilvl="4" w:tplc="A89E48C4" w:tentative="1">
      <w:start w:val="1"/>
      <w:numFmt w:val="bullet"/>
      <w:lvlText w:val="o"/>
      <w:lvlJc w:val="left"/>
      <w:pPr>
        <w:ind w:left="3240" w:hanging="360"/>
      </w:pPr>
      <w:rPr>
        <w:rFonts w:ascii="Courier New" w:hAnsi="Courier New" w:hint="default"/>
      </w:rPr>
    </w:lvl>
    <w:lvl w:ilvl="5" w:tplc="0B44868E" w:tentative="1">
      <w:start w:val="1"/>
      <w:numFmt w:val="bullet"/>
      <w:lvlText w:val=""/>
      <w:lvlJc w:val="left"/>
      <w:pPr>
        <w:ind w:left="3960" w:hanging="360"/>
      </w:pPr>
      <w:rPr>
        <w:rFonts w:ascii="Wingdings" w:hAnsi="Wingdings" w:hint="default"/>
      </w:rPr>
    </w:lvl>
    <w:lvl w:ilvl="6" w:tplc="8EF023C8" w:tentative="1">
      <w:start w:val="1"/>
      <w:numFmt w:val="bullet"/>
      <w:lvlText w:val=""/>
      <w:lvlJc w:val="left"/>
      <w:pPr>
        <w:ind w:left="4680" w:hanging="360"/>
      </w:pPr>
      <w:rPr>
        <w:rFonts w:ascii="Symbol" w:hAnsi="Symbol" w:hint="default"/>
      </w:rPr>
    </w:lvl>
    <w:lvl w:ilvl="7" w:tplc="FAAC3802" w:tentative="1">
      <w:start w:val="1"/>
      <w:numFmt w:val="bullet"/>
      <w:lvlText w:val="o"/>
      <w:lvlJc w:val="left"/>
      <w:pPr>
        <w:ind w:left="5400" w:hanging="360"/>
      </w:pPr>
      <w:rPr>
        <w:rFonts w:ascii="Courier New" w:hAnsi="Courier New" w:hint="default"/>
      </w:rPr>
    </w:lvl>
    <w:lvl w:ilvl="8" w:tplc="F7BC743E" w:tentative="1">
      <w:start w:val="1"/>
      <w:numFmt w:val="bullet"/>
      <w:lvlText w:val=""/>
      <w:lvlJc w:val="left"/>
      <w:pPr>
        <w:ind w:left="6120" w:hanging="360"/>
      </w:pPr>
      <w:rPr>
        <w:rFonts w:ascii="Wingdings" w:hAnsi="Wingdings" w:hint="default"/>
      </w:rPr>
    </w:lvl>
  </w:abstractNum>
  <w:abstractNum w:abstractNumId="17">
    <w:nsid w:val="76CC39F4"/>
    <w:multiLevelType w:val="multilevel"/>
    <w:tmpl w:val="B0C057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5"/>
  </w:num>
  <w:num w:numId="3">
    <w:abstractNumId w:val="10"/>
  </w:num>
  <w:num w:numId="4">
    <w:abstractNumId w:val="7"/>
  </w:num>
  <w:num w:numId="5">
    <w:abstractNumId w:val="12"/>
  </w:num>
  <w:num w:numId="6">
    <w:abstractNumId w:val="14"/>
  </w:num>
  <w:num w:numId="7">
    <w:abstractNumId w:val="17"/>
  </w:num>
  <w:num w:numId="8">
    <w:abstractNumId w:val="4"/>
  </w:num>
  <w:num w:numId="9">
    <w:abstractNumId w:val="13"/>
  </w:num>
  <w:num w:numId="10">
    <w:abstractNumId w:val="2"/>
  </w:num>
  <w:num w:numId="11">
    <w:abstractNumId w:val="15"/>
  </w:num>
  <w:num w:numId="12">
    <w:abstractNumId w:val="11"/>
  </w:num>
  <w:num w:numId="13">
    <w:abstractNumId w:val="16"/>
  </w:num>
  <w:num w:numId="14">
    <w:abstractNumId w:val="6"/>
  </w:num>
  <w:num w:numId="15">
    <w:abstractNumId w:val="3"/>
  </w:num>
  <w:num w:numId="16">
    <w:abstractNumId w:val="9"/>
  </w:num>
  <w:num w:numId="17">
    <w:abstractNumId w:val="8"/>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8D5"/>
    <w:rsid w:val="000005D1"/>
    <w:rsid w:val="00000632"/>
    <w:rsid w:val="000150F6"/>
    <w:rsid w:val="000163D2"/>
    <w:rsid w:val="0002496C"/>
    <w:rsid w:val="0003501C"/>
    <w:rsid w:val="00045CB6"/>
    <w:rsid w:val="00054A36"/>
    <w:rsid w:val="00054B6D"/>
    <w:rsid w:val="00073EA0"/>
    <w:rsid w:val="00076D07"/>
    <w:rsid w:val="000822E6"/>
    <w:rsid w:val="000A0EB2"/>
    <w:rsid w:val="000B74A1"/>
    <w:rsid w:val="000C237E"/>
    <w:rsid w:val="000C2D58"/>
    <w:rsid w:val="000C471C"/>
    <w:rsid w:val="000D06D8"/>
    <w:rsid w:val="000D7E4D"/>
    <w:rsid w:val="000E46E5"/>
    <w:rsid w:val="00101B54"/>
    <w:rsid w:val="00115FB2"/>
    <w:rsid w:val="0015414A"/>
    <w:rsid w:val="001568E5"/>
    <w:rsid w:val="001606BB"/>
    <w:rsid w:val="00162607"/>
    <w:rsid w:val="0016606C"/>
    <w:rsid w:val="001715AB"/>
    <w:rsid w:val="0017766F"/>
    <w:rsid w:val="00183AA3"/>
    <w:rsid w:val="001906EA"/>
    <w:rsid w:val="00191CD3"/>
    <w:rsid w:val="00196322"/>
    <w:rsid w:val="001A0509"/>
    <w:rsid w:val="001A4A6F"/>
    <w:rsid w:val="001B4FDD"/>
    <w:rsid w:val="001C77A0"/>
    <w:rsid w:val="001D1DB7"/>
    <w:rsid w:val="001E5154"/>
    <w:rsid w:val="001E519E"/>
    <w:rsid w:val="001E5320"/>
    <w:rsid w:val="001E77CE"/>
    <w:rsid w:val="001F1E7F"/>
    <w:rsid w:val="001F2BF4"/>
    <w:rsid w:val="001F4691"/>
    <w:rsid w:val="001F502F"/>
    <w:rsid w:val="001F6CCC"/>
    <w:rsid w:val="00206BDE"/>
    <w:rsid w:val="00217ED1"/>
    <w:rsid w:val="002260C6"/>
    <w:rsid w:val="00227BC8"/>
    <w:rsid w:val="002311AC"/>
    <w:rsid w:val="00235334"/>
    <w:rsid w:val="00237F2B"/>
    <w:rsid w:val="00240412"/>
    <w:rsid w:val="00242CC8"/>
    <w:rsid w:val="00244C32"/>
    <w:rsid w:val="002517C6"/>
    <w:rsid w:val="00251F87"/>
    <w:rsid w:val="002600D7"/>
    <w:rsid w:val="00260F3A"/>
    <w:rsid w:val="00265F17"/>
    <w:rsid w:val="00267CFD"/>
    <w:rsid w:val="00270B9A"/>
    <w:rsid w:val="00273BC0"/>
    <w:rsid w:val="0027695A"/>
    <w:rsid w:val="0028172B"/>
    <w:rsid w:val="00284E0F"/>
    <w:rsid w:val="002906A0"/>
    <w:rsid w:val="002A0247"/>
    <w:rsid w:val="002A2F91"/>
    <w:rsid w:val="002A7BDB"/>
    <w:rsid w:val="002B254B"/>
    <w:rsid w:val="002C0CD9"/>
    <w:rsid w:val="002C23DA"/>
    <w:rsid w:val="002C6910"/>
    <w:rsid w:val="002C6925"/>
    <w:rsid w:val="002D7951"/>
    <w:rsid w:val="002E1D29"/>
    <w:rsid w:val="002E3425"/>
    <w:rsid w:val="002E630E"/>
    <w:rsid w:val="002F27DA"/>
    <w:rsid w:val="002F5E6F"/>
    <w:rsid w:val="00312BA1"/>
    <w:rsid w:val="00315C6E"/>
    <w:rsid w:val="00317737"/>
    <w:rsid w:val="003218D9"/>
    <w:rsid w:val="003224BA"/>
    <w:rsid w:val="00324E51"/>
    <w:rsid w:val="00325EFE"/>
    <w:rsid w:val="003303D5"/>
    <w:rsid w:val="003337A2"/>
    <w:rsid w:val="00336527"/>
    <w:rsid w:val="00345FB1"/>
    <w:rsid w:val="0035067F"/>
    <w:rsid w:val="00350F19"/>
    <w:rsid w:val="00351BD9"/>
    <w:rsid w:val="003533F8"/>
    <w:rsid w:val="00362A4D"/>
    <w:rsid w:val="00374243"/>
    <w:rsid w:val="0039427B"/>
    <w:rsid w:val="003C18B1"/>
    <w:rsid w:val="003C43E3"/>
    <w:rsid w:val="003C4871"/>
    <w:rsid w:val="003C673F"/>
    <w:rsid w:val="003C7A68"/>
    <w:rsid w:val="003D0C48"/>
    <w:rsid w:val="003D44DE"/>
    <w:rsid w:val="003E458E"/>
    <w:rsid w:val="00401BDF"/>
    <w:rsid w:val="00402510"/>
    <w:rsid w:val="0041059F"/>
    <w:rsid w:val="0041239F"/>
    <w:rsid w:val="00421754"/>
    <w:rsid w:val="00421D06"/>
    <w:rsid w:val="00422191"/>
    <w:rsid w:val="004230A6"/>
    <w:rsid w:val="00423E78"/>
    <w:rsid w:val="0042742D"/>
    <w:rsid w:val="00431B2A"/>
    <w:rsid w:val="00432168"/>
    <w:rsid w:val="004366AF"/>
    <w:rsid w:val="0044379F"/>
    <w:rsid w:val="00451F7E"/>
    <w:rsid w:val="004601A4"/>
    <w:rsid w:val="0047350F"/>
    <w:rsid w:val="004757F2"/>
    <w:rsid w:val="004779B9"/>
    <w:rsid w:val="004955B6"/>
    <w:rsid w:val="00495DF3"/>
    <w:rsid w:val="00496E0E"/>
    <w:rsid w:val="004A32B3"/>
    <w:rsid w:val="004A4EF8"/>
    <w:rsid w:val="004B26F8"/>
    <w:rsid w:val="004B2C41"/>
    <w:rsid w:val="004C0F4A"/>
    <w:rsid w:val="004E019B"/>
    <w:rsid w:val="004E229C"/>
    <w:rsid w:val="004E75FD"/>
    <w:rsid w:val="004F4982"/>
    <w:rsid w:val="004F75DD"/>
    <w:rsid w:val="00513673"/>
    <w:rsid w:val="0052009D"/>
    <w:rsid w:val="00521976"/>
    <w:rsid w:val="00526089"/>
    <w:rsid w:val="005277C6"/>
    <w:rsid w:val="00532832"/>
    <w:rsid w:val="00536BD7"/>
    <w:rsid w:val="00537768"/>
    <w:rsid w:val="00546BF3"/>
    <w:rsid w:val="005613A2"/>
    <w:rsid w:val="0056634C"/>
    <w:rsid w:val="005779CA"/>
    <w:rsid w:val="00580AB8"/>
    <w:rsid w:val="00580FF3"/>
    <w:rsid w:val="005819E6"/>
    <w:rsid w:val="00582069"/>
    <w:rsid w:val="00585A54"/>
    <w:rsid w:val="00587528"/>
    <w:rsid w:val="00587B04"/>
    <w:rsid w:val="00591C03"/>
    <w:rsid w:val="0059355B"/>
    <w:rsid w:val="005950A5"/>
    <w:rsid w:val="00596E0D"/>
    <w:rsid w:val="005B1EB4"/>
    <w:rsid w:val="005B4595"/>
    <w:rsid w:val="005C4582"/>
    <w:rsid w:val="005C61A2"/>
    <w:rsid w:val="005C74E8"/>
    <w:rsid w:val="005C757F"/>
    <w:rsid w:val="005D4B4D"/>
    <w:rsid w:val="0060134F"/>
    <w:rsid w:val="00623F91"/>
    <w:rsid w:val="0062432A"/>
    <w:rsid w:val="00633FF7"/>
    <w:rsid w:val="006361E3"/>
    <w:rsid w:val="00637CF7"/>
    <w:rsid w:val="00637D5A"/>
    <w:rsid w:val="00643D81"/>
    <w:rsid w:val="006609AE"/>
    <w:rsid w:val="00676E52"/>
    <w:rsid w:val="006819F6"/>
    <w:rsid w:val="00684AB4"/>
    <w:rsid w:val="00684F30"/>
    <w:rsid w:val="00685470"/>
    <w:rsid w:val="006877D0"/>
    <w:rsid w:val="00691C4D"/>
    <w:rsid w:val="006A00D2"/>
    <w:rsid w:val="006B0382"/>
    <w:rsid w:val="006C74CE"/>
    <w:rsid w:val="006E2C16"/>
    <w:rsid w:val="006E2DDB"/>
    <w:rsid w:val="006E767C"/>
    <w:rsid w:val="006F1EEA"/>
    <w:rsid w:val="006F3F38"/>
    <w:rsid w:val="0070059D"/>
    <w:rsid w:val="00711889"/>
    <w:rsid w:val="00721591"/>
    <w:rsid w:val="007275E7"/>
    <w:rsid w:val="00730FDF"/>
    <w:rsid w:val="007313FE"/>
    <w:rsid w:val="00776B2B"/>
    <w:rsid w:val="007B7761"/>
    <w:rsid w:val="007B7C46"/>
    <w:rsid w:val="007C0F58"/>
    <w:rsid w:val="007C278D"/>
    <w:rsid w:val="007C4A17"/>
    <w:rsid w:val="007C4F31"/>
    <w:rsid w:val="007C4FC5"/>
    <w:rsid w:val="007D1F38"/>
    <w:rsid w:val="007D3A1D"/>
    <w:rsid w:val="007D72BB"/>
    <w:rsid w:val="007D7C35"/>
    <w:rsid w:val="007E40CB"/>
    <w:rsid w:val="007E67C7"/>
    <w:rsid w:val="007F18E7"/>
    <w:rsid w:val="008121F8"/>
    <w:rsid w:val="00814933"/>
    <w:rsid w:val="00815F0D"/>
    <w:rsid w:val="008306D9"/>
    <w:rsid w:val="00834592"/>
    <w:rsid w:val="00835E72"/>
    <w:rsid w:val="00854EA6"/>
    <w:rsid w:val="0085671A"/>
    <w:rsid w:val="008618E7"/>
    <w:rsid w:val="008633EF"/>
    <w:rsid w:val="00863B12"/>
    <w:rsid w:val="00865795"/>
    <w:rsid w:val="00872458"/>
    <w:rsid w:val="00873654"/>
    <w:rsid w:val="00877AB5"/>
    <w:rsid w:val="0089172C"/>
    <w:rsid w:val="0089216E"/>
    <w:rsid w:val="008A24D0"/>
    <w:rsid w:val="008A3EA9"/>
    <w:rsid w:val="008A4729"/>
    <w:rsid w:val="008A4E64"/>
    <w:rsid w:val="008A5DAE"/>
    <w:rsid w:val="008A7E00"/>
    <w:rsid w:val="008D00BC"/>
    <w:rsid w:val="008D0CB5"/>
    <w:rsid w:val="008D11CE"/>
    <w:rsid w:val="008D1726"/>
    <w:rsid w:val="008D4633"/>
    <w:rsid w:val="008E4C39"/>
    <w:rsid w:val="008E57DA"/>
    <w:rsid w:val="008F6E95"/>
    <w:rsid w:val="00900C4F"/>
    <w:rsid w:val="0090337F"/>
    <w:rsid w:val="00903B1A"/>
    <w:rsid w:val="00907EA9"/>
    <w:rsid w:val="00910AEA"/>
    <w:rsid w:val="00914D36"/>
    <w:rsid w:val="009162DF"/>
    <w:rsid w:val="009202B3"/>
    <w:rsid w:val="009313EF"/>
    <w:rsid w:val="009459F5"/>
    <w:rsid w:val="00962A7E"/>
    <w:rsid w:val="00974A63"/>
    <w:rsid w:val="00980E28"/>
    <w:rsid w:val="0099183A"/>
    <w:rsid w:val="00992872"/>
    <w:rsid w:val="009935A4"/>
    <w:rsid w:val="00995EF0"/>
    <w:rsid w:val="009975E5"/>
    <w:rsid w:val="009A29CF"/>
    <w:rsid w:val="009B4CD1"/>
    <w:rsid w:val="009B54C2"/>
    <w:rsid w:val="009B57A2"/>
    <w:rsid w:val="009C370D"/>
    <w:rsid w:val="009D3A58"/>
    <w:rsid w:val="009D6D41"/>
    <w:rsid w:val="009E071C"/>
    <w:rsid w:val="009E31BB"/>
    <w:rsid w:val="009F1FBB"/>
    <w:rsid w:val="009F2203"/>
    <w:rsid w:val="009F46EF"/>
    <w:rsid w:val="009F6799"/>
    <w:rsid w:val="00A008E9"/>
    <w:rsid w:val="00A0133D"/>
    <w:rsid w:val="00A01E58"/>
    <w:rsid w:val="00A047F0"/>
    <w:rsid w:val="00A129AF"/>
    <w:rsid w:val="00A12D65"/>
    <w:rsid w:val="00A15CF0"/>
    <w:rsid w:val="00A3030E"/>
    <w:rsid w:val="00A32798"/>
    <w:rsid w:val="00A33278"/>
    <w:rsid w:val="00A3614B"/>
    <w:rsid w:val="00A3744C"/>
    <w:rsid w:val="00A4048D"/>
    <w:rsid w:val="00A45125"/>
    <w:rsid w:val="00A46E88"/>
    <w:rsid w:val="00A47EBA"/>
    <w:rsid w:val="00A51965"/>
    <w:rsid w:val="00A525E7"/>
    <w:rsid w:val="00A53108"/>
    <w:rsid w:val="00A55374"/>
    <w:rsid w:val="00A61573"/>
    <w:rsid w:val="00A62A02"/>
    <w:rsid w:val="00A65864"/>
    <w:rsid w:val="00A76732"/>
    <w:rsid w:val="00A77007"/>
    <w:rsid w:val="00A86414"/>
    <w:rsid w:val="00AA54CE"/>
    <w:rsid w:val="00AA6808"/>
    <w:rsid w:val="00AB230C"/>
    <w:rsid w:val="00AB6E23"/>
    <w:rsid w:val="00AC069C"/>
    <w:rsid w:val="00AC49C6"/>
    <w:rsid w:val="00AC613E"/>
    <w:rsid w:val="00AC61EF"/>
    <w:rsid w:val="00AD3AC4"/>
    <w:rsid w:val="00AD61CA"/>
    <w:rsid w:val="00AE4C14"/>
    <w:rsid w:val="00AE5521"/>
    <w:rsid w:val="00AF0F54"/>
    <w:rsid w:val="00AF2E88"/>
    <w:rsid w:val="00AF47BB"/>
    <w:rsid w:val="00AF4D3D"/>
    <w:rsid w:val="00AF700F"/>
    <w:rsid w:val="00AF7D31"/>
    <w:rsid w:val="00AF7F6B"/>
    <w:rsid w:val="00B0335F"/>
    <w:rsid w:val="00B04A97"/>
    <w:rsid w:val="00B168E2"/>
    <w:rsid w:val="00B1789C"/>
    <w:rsid w:val="00B253FD"/>
    <w:rsid w:val="00B3134C"/>
    <w:rsid w:val="00B3330C"/>
    <w:rsid w:val="00B41083"/>
    <w:rsid w:val="00B422C3"/>
    <w:rsid w:val="00B4613A"/>
    <w:rsid w:val="00B50A49"/>
    <w:rsid w:val="00B51D5D"/>
    <w:rsid w:val="00B5638A"/>
    <w:rsid w:val="00B61B20"/>
    <w:rsid w:val="00B652DA"/>
    <w:rsid w:val="00B83864"/>
    <w:rsid w:val="00B86ABF"/>
    <w:rsid w:val="00B87A0C"/>
    <w:rsid w:val="00B96E09"/>
    <w:rsid w:val="00B97465"/>
    <w:rsid w:val="00BA4480"/>
    <w:rsid w:val="00BA6606"/>
    <w:rsid w:val="00BA7279"/>
    <w:rsid w:val="00BA7493"/>
    <w:rsid w:val="00BD439A"/>
    <w:rsid w:val="00BE43CC"/>
    <w:rsid w:val="00BE6E60"/>
    <w:rsid w:val="00C0177C"/>
    <w:rsid w:val="00C0305C"/>
    <w:rsid w:val="00C04D69"/>
    <w:rsid w:val="00C125DF"/>
    <w:rsid w:val="00C14D7A"/>
    <w:rsid w:val="00C17AE5"/>
    <w:rsid w:val="00C22864"/>
    <w:rsid w:val="00C276E9"/>
    <w:rsid w:val="00C32D95"/>
    <w:rsid w:val="00C33C0A"/>
    <w:rsid w:val="00C36F91"/>
    <w:rsid w:val="00C40CEA"/>
    <w:rsid w:val="00C423F6"/>
    <w:rsid w:val="00C4342F"/>
    <w:rsid w:val="00C4425D"/>
    <w:rsid w:val="00C50E4E"/>
    <w:rsid w:val="00C529FE"/>
    <w:rsid w:val="00C62457"/>
    <w:rsid w:val="00C77018"/>
    <w:rsid w:val="00C826B0"/>
    <w:rsid w:val="00C84054"/>
    <w:rsid w:val="00C9231C"/>
    <w:rsid w:val="00C94B84"/>
    <w:rsid w:val="00C97042"/>
    <w:rsid w:val="00C97EF0"/>
    <w:rsid w:val="00CA03DE"/>
    <w:rsid w:val="00CA1EB3"/>
    <w:rsid w:val="00CB1A9F"/>
    <w:rsid w:val="00CB3B56"/>
    <w:rsid w:val="00CB7BE3"/>
    <w:rsid w:val="00CC1AE0"/>
    <w:rsid w:val="00CC3290"/>
    <w:rsid w:val="00CC35F3"/>
    <w:rsid w:val="00CC3F37"/>
    <w:rsid w:val="00CC65DB"/>
    <w:rsid w:val="00CD011A"/>
    <w:rsid w:val="00CE6532"/>
    <w:rsid w:val="00CF0A7E"/>
    <w:rsid w:val="00CF1086"/>
    <w:rsid w:val="00D04681"/>
    <w:rsid w:val="00D1040F"/>
    <w:rsid w:val="00D13F2A"/>
    <w:rsid w:val="00D179E0"/>
    <w:rsid w:val="00D21566"/>
    <w:rsid w:val="00D41549"/>
    <w:rsid w:val="00D43C13"/>
    <w:rsid w:val="00D44805"/>
    <w:rsid w:val="00D47BD0"/>
    <w:rsid w:val="00D51274"/>
    <w:rsid w:val="00D51F94"/>
    <w:rsid w:val="00D61BD2"/>
    <w:rsid w:val="00D62C3D"/>
    <w:rsid w:val="00D62ED7"/>
    <w:rsid w:val="00D739D1"/>
    <w:rsid w:val="00D84A1A"/>
    <w:rsid w:val="00D91E56"/>
    <w:rsid w:val="00DA3EB8"/>
    <w:rsid w:val="00DA5971"/>
    <w:rsid w:val="00DC1A94"/>
    <w:rsid w:val="00DC1D9F"/>
    <w:rsid w:val="00DC4110"/>
    <w:rsid w:val="00DD2518"/>
    <w:rsid w:val="00DD6038"/>
    <w:rsid w:val="00DD7227"/>
    <w:rsid w:val="00DE3925"/>
    <w:rsid w:val="00DE4281"/>
    <w:rsid w:val="00DF6E9F"/>
    <w:rsid w:val="00E11DB8"/>
    <w:rsid w:val="00E156E4"/>
    <w:rsid w:val="00E20A0C"/>
    <w:rsid w:val="00E30D33"/>
    <w:rsid w:val="00E3432B"/>
    <w:rsid w:val="00E4548C"/>
    <w:rsid w:val="00E4769E"/>
    <w:rsid w:val="00E47B78"/>
    <w:rsid w:val="00E47F86"/>
    <w:rsid w:val="00E62B0C"/>
    <w:rsid w:val="00E62F03"/>
    <w:rsid w:val="00E63797"/>
    <w:rsid w:val="00E63898"/>
    <w:rsid w:val="00E65D0B"/>
    <w:rsid w:val="00E7267E"/>
    <w:rsid w:val="00E75C9D"/>
    <w:rsid w:val="00E76655"/>
    <w:rsid w:val="00E77387"/>
    <w:rsid w:val="00E810B7"/>
    <w:rsid w:val="00E831A0"/>
    <w:rsid w:val="00E9353E"/>
    <w:rsid w:val="00EA0050"/>
    <w:rsid w:val="00EB1741"/>
    <w:rsid w:val="00EB23D0"/>
    <w:rsid w:val="00EB3FBE"/>
    <w:rsid w:val="00EC3717"/>
    <w:rsid w:val="00EC3C21"/>
    <w:rsid w:val="00ED042F"/>
    <w:rsid w:val="00ED3BCF"/>
    <w:rsid w:val="00EF0420"/>
    <w:rsid w:val="00EF22A3"/>
    <w:rsid w:val="00EF2B9D"/>
    <w:rsid w:val="00EF4537"/>
    <w:rsid w:val="00F10EED"/>
    <w:rsid w:val="00F11AA7"/>
    <w:rsid w:val="00F151DA"/>
    <w:rsid w:val="00F30F06"/>
    <w:rsid w:val="00F4224C"/>
    <w:rsid w:val="00F43D70"/>
    <w:rsid w:val="00F47E37"/>
    <w:rsid w:val="00F519DE"/>
    <w:rsid w:val="00F66F90"/>
    <w:rsid w:val="00F76047"/>
    <w:rsid w:val="00F77D3D"/>
    <w:rsid w:val="00F81340"/>
    <w:rsid w:val="00F871EB"/>
    <w:rsid w:val="00F87F04"/>
    <w:rsid w:val="00F90B6B"/>
    <w:rsid w:val="00F921F8"/>
    <w:rsid w:val="00FA1729"/>
    <w:rsid w:val="00FA36D0"/>
    <w:rsid w:val="00FA3919"/>
    <w:rsid w:val="00FB0627"/>
    <w:rsid w:val="00FB3126"/>
    <w:rsid w:val="00FC0C9C"/>
    <w:rsid w:val="00FC19AD"/>
    <w:rsid w:val="00FC7FAF"/>
    <w:rsid w:val="00FD78CB"/>
    <w:rsid w:val="00FE58D5"/>
    <w:rsid w:val="00FE6E8F"/>
    <w:rsid w:val="00FE7F83"/>
    <w:rsid w:val="00FF55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A58"/>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section head,h1,1,al,section head1,h11,section head2,h12,section head3,h13,section head4,h14,Hoofdstuk titel,Hoofdstuk,NEA1,Heading 1 Pev"/>
    <w:basedOn w:val="Normal"/>
    <w:link w:val="Heading1Char"/>
    <w:autoRedefine/>
    <w:qFormat/>
    <w:rsid w:val="001906EA"/>
    <w:pPr>
      <w:keepLines/>
      <w:numPr>
        <w:numId w:val="1"/>
      </w:numPr>
      <w:suppressLineNumbers/>
      <w:spacing w:line="240" w:lineRule="auto"/>
      <w:ind w:left="567" w:hanging="567"/>
      <w:jc w:val="both"/>
      <w:outlineLvl w:val="0"/>
    </w:pPr>
  </w:style>
  <w:style w:type="paragraph" w:styleId="Heading2">
    <w:name w:val="heading 2"/>
    <w:basedOn w:val="Normal"/>
    <w:link w:val="Heading2Char"/>
    <w:autoRedefine/>
    <w:qFormat/>
    <w:rsid w:val="00115FB2"/>
    <w:pPr>
      <w:keepNext/>
      <w:keepLines/>
      <w:numPr>
        <w:ilvl w:val="1"/>
        <w:numId w:val="1"/>
      </w:numPr>
      <w:suppressLineNumbers/>
      <w:spacing w:line="240" w:lineRule="auto"/>
      <w:jc w:val="both"/>
      <w:outlineLvl w:val="1"/>
    </w:pPr>
    <w:rPr>
      <w:kern w:val="0"/>
      <w:szCs w:val="24"/>
      <w:lang w:val="fr-BE"/>
    </w:rPr>
  </w:style>
  <w:style w:type="paragraph" w:styleId="Heading3">
    <w:name w:val="heading 3"/>
    <w:basedOn w:val="Normal"/>
    <w:next w:val="Normal"/>
    <w:link w:val="Heading3Char"/>
    <w:autoRedefine/>
    <w:uiPriority w:val="9"/>
    <w:unhideWhenUsed/>
    <w:qFormat/>
    <w:rsid w:val="0017766F"/>
    <w:pPr>
      <w:keepNext/>
      <w:keepLines/>
      <w:numPr>
        <w:ilvl w:val="2"/>
        <w:numId w:val="1"/>
      </w:numPr>
      <w:suppressLineNumbers/>
      <w:tabs>
        <w:tab w:val="left" w:pos="851"/>
      </w:tabs>
      <w:spacing w:line="240" w:lineRule="auto"/>
      <w:ind w:left="1843" w:hanging="709"/>
      <w:jc w:val="both"/>
      <w:outlineLvl w:val="2"/>
    </w:pPr>
    <w:rPr>
      <w:bCs/>
    </w:rPr>
  </w:style>
  <w:style w:type="paragraph" w:styleId="Heading4">
    <w:name w:val="heading 4"/>
    <w:basedOn w:val="Normal"/>
    <w:next w:val="Normal"/>
    <w:link w:val="Heading4Char"/>
    <w:autoRedefine/>
    <w:uiPriority w:val="9"/>
    <w:unhideWhenUsed/>
    <w:qFormat/>
    <w:rsid w:val="00633FF7"/>
    <w:pPr>
      <w:keepNext/>
      <w:keepLines/>
      <w:numPr>
        <w:ilvl w:val="3"/>
        <w:numId w:val="1"/>
      </w:numPr>
      <w:tabs>
        <w:tab w:val="left" w:pos="3261"/>
      </w:tabs>
      <w:spacing w:line="240" w:lineRule="auto"/>
      <w:ind w:left="3118" w:hanging="992"/>
      <w:jc w:val="both"/>
      <w:outlineLvl w:val="3"/>
    </w:pPr>
    <w:rPr>
      <w:bCs/>
      <w:kern w:val="0"/>
      <w:szCs w:val="28"/>
    </w:rPr>
  </w:style>
  <w:style w:type="paragraph" w:styleId="Heading5">
    <w:name w:val="heading 5"/>
    <w:basedOn w:val="Normal"/>
    <w:next w:val="Normal"/>
    <w:link w:val="Heading5Char"/>
    <w:unhideWhenUsed/>
    <w:qFormat/>
    <w:rsid w:val="009E071C"/>
    <w:pPr>
      <w:keepNext/>
      <w:keepLines/>
      <w:suppressAutoHyphens w:val="0"/>
      <w:spacing w:before="200" w:line="240" w:lineRule="auto"/>
      <w:outlineLvl w:val="4"/>
    </w:pPr>
    <w:rPr>
      <w:rFonts w:ascii="Cambria" w:hAnsi="Cambria"/>
      <w:color w:val="243F60"/>
      <w:kern w:val="0"/>
    </w:rPr>
  </w:style>
  <w:style w:type="paragraph" w:styleId="Heading6">
    <w:name w:val="heading 6"/>
    <w:basedOn w:val="Normal"/>
    <w:next w:val="Normal"/>
    <w:link w:val="Heading6Char"/>
    <w:unhideWhenUsed/>
    <w:qFormat/>
    <w:rsid w:val="009E071C"/>
    <w:pPr>
      <w:suppressAutoHyphens w:val="0"/>
      <w:spacing w:before="240" w:after="60" w:line="240" w:lineRule="auto"/>
      <w:outlineLvl w:val="5"/>
    </w:pPr>
    <w:rPr>
      <w:rFonts w:ascii="Calibri" w:hAnsi="Calibri"/>
      <w:b/>
      <w:bCs/>
      <w:kern w:val="0"/>
      <w:sz w:val="22"/>
      <w:szCs w:val="22"/>
    </w:rPr>
  </w:style>
  <w:style w:type="paragraph" w:styleId="Heading7">
    <w:name w:val="heading 7"/>
    <w:basedOn w:val="Normal"/>
    <w:link w:val="Heading7Char"/>
    <w:qFormat/>
    <w:rsid w:val="00FE58D5"/>
    <w:pPr>
      <w:spacing w:before="240" w:after="60"/>
      <w:outlineLvl w:val="6"/>
    </w:pPr>
    <w:rPr>
      <w:szCs w:val="24"/>
    </w:rPr>
  </w:style>
  <w:style w:type="paragraph" w:styleId="Heading8">
    <w:name w:val="heading 8"/>
    <w:basedOn w:val="Normal"/>
    <w:next w:val="Normal"/>
    <w:link w:val="Heading8Char"/>
    <w:qFormat/>
    <w:rsid w:val="009E071C"/>
    <w:pPr>
      <w:suppressAutoHyphens w:val="0"/>
      <w:spacing w:before="240" w:after="60" w:line="240" w:lineRule="auto"/>
      <w:outlineLvl w:val="7"/>
    </w:pPr>
    <w:rPr>
      <w:i/>
      <w:iCs/>
      <w:kern w:val="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 Char,h1 Char,1 Char,al Char,section head1 Char,h11 Char,section head2 Char,h12 Char,section head3 Char,h13 Char,section head4 Char,h14 Char,Hoofdstuk titel Char,Hoofdstuk Char,NEA1 Char,Heading 1 Pev Char"/>
    <w:basedOn w:val="DefaultParagraphFont"/>
    <w:link w:val="Heading1"/>
    <w:rsid w:val="001906EA"/>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115FB2"/>
    <w:rPr>
      <w:rFonts w:ascii="Times New Roman" w:eastAsia="Times New Roman" w:hAnsi="Times New Roman" w:cs="Times New Roman"/>
      <w:sz w:val="24"/>
      <w:szCs w:val="24"/>
      <w:lang w:val="fr-BE" w:eastAsia="lv-LV"/>
    </w:rPr>
  </w:style>
  <w:style w:type="character" w:customStyle="1" w:styleId="Heading3Char">
    <w:name w:val="Heading 3 Char"/>
    <w:basedOn w:val="DefaultParagraphFont"/>
    <w:link w:val="Heading3"/>
    <w:uiPriority w:val="9"/>
    <w:rsid w:val="0017766F"/>
    <w:rPr>
      <w:rFonts w:ascii="Times New Roman" w:eastAsia="Times New Roman" w:hAnsi="Times New Roman" w:cs="Times New Roman"/>
      <w:bCs/>
      <w:kern w:val="1"/>
      <w:sz w:val="24"/>
      <w:szCs w:val="20"/>
      <w:lang w:eastAsia="lv-LV"/>
    </w:rPr>
  </w:style>
  <w:style w:type="character" w:customStyle="1" w:styleId="Heading4Char">
    <w:name w:val="Heading 4 Char"/>
    <w:basedOn w:val="DefaultParagraphFont"/>
    <w:link w:val="Heading4"/>
    <w:uiPriority w:val="9"/>
    <w:rsid w:val="00633FF7"/>
    <w:rPr>
      <w:rFonts w:ascii="Times New Roman" w:eastAsia="Times New Roman" w:hAnsi="Times New Roman" w:cs="Times New Roman"/>
      <w:bCs/>
      <w:sz w:val="24"/>
      <w:szCs w:val="28"/>
      <w:lang w:eastAsia="lv-LV"/>
    </w:rPr>
  </w:style>
  <w:style w:type="character" w:customStyle="1" w:styleId="Heading5Char">
    <w:name w:val="Heading 5 Char"/>
    <w:basedOn w:val="DefaultParagraphFont"/>
    <w:link w:val="Heading5"/>
    <w:rsid w:val="009E071C"/>
    <w:rPr>
      <w:rFonts w:ascii="Cambria" w:eastAsia="Times New Roman" w:hAnsi="Cambria" w:cs="Times New Roman"/>
      <w:color w:val="243F60"/>
      <w:sz w:val="24"/>
      <w:szCs w:val="20"/>
      <w:lang w:eastAsia="lv-LV"/>
    </w:rPr>
  </w:style>
  <w:style w:type="character" w:customStyle="1" w:styleId="Heading6Char">
    <w:name w:val="Heading 6 Char"/>
    <w:basedOn w:val="DefaultParagraphFont"/>
    <w:link w:val="Heading6"/>
    <w:rsid w:val="009E071C"/>
    <w:rPr>
      <w:rFonts w:ascii="Calibri" w:eastAsia="Times New Roman" w:hAnsi="Calibri" w:cs="Times New Roman"/>
      <w:b/>
      <w:bCs/>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customStyle="1" w:styleId="Heading8Char">
    <w:name w:val="Heading 8 Char"/>
    <w:basedOn w:val="DefaultParagraphFont"/>
    <w:link w:val="Heading8"/>
    <w:rsid w:val="009E071C"/>
    <w:rPr>
      <w:rFonts w:ascii="Times New Roman" w:eastAsia="Times New Roman" w:hAnsi="Times New Roman" w:cs="Times New Roman"/>
      <w:i/>
      <w:iCs/>
      <w:sz w:val="24"/>
      <w:szCs w:val="24"/>
      <w:lang w:val="en-GB"/>
    </w:rPr>
  </w:style>
  <w:style w:type="character" w:styleId="Hyperlink">
    <w:name w:val="Hyperlink"/>
    <w:uiPriority w:val="99"/>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qFormat/>
    <w:rsid w:val="00FE58D5"/>
    <w:pPr>
      <w:jc w:val="center"/>
    </w:pPr>
    <w:rPr>
      <w:b/>
      <w:bCs/>
      <w:sz w:val="28"/>
      <w:szCs w:val="24"/>
    </w:rPr>
  </w:style>
  <w:style w:type="character" w:customStyle="1" w:styleId="TitleChar">
    <w:name w:val="Title Char"/>
    <w:basedOn w:val="DefaultParagraphFont"/>
    <w:link w:val="Title"/>
    <w:rsid w:val="00FE58D5"/>
    <w:rPr>
      <w:rFonts w:ascii="Times New Roman" w:eastAsia="Times New Roman" w:hAnsi="Times New Roman" w:cs="Times New Roman"/>
      <w:b/>
      <w:bCs/>
      <w:kern w:val="1"/>
      <w:sz w:val="28"/>
      <w:szCs w:val="24"/>
    </w:rPr>
  </w:style>
  <w:style w:type="paragraph" w:styleId="Header">
    <w:name w:val="header"/>
    <w:aliases w:val=" Char"/>
    <w:basedOn w:val="Normal"/>
    <w:link w:val="HeaderChar"/>
    <w:rsid w:val="00FE58D5"/>
    <w:pPr>
      <w:tabs>
        <w:tab w:val="center" w:pos="4320"/>
        <w:tab w:val="right" w:pos="8640"/>
      </w:tabs>
    </w:pPr>
  </w:style>
  <w:style w:type="character" w:customStyle="1" w:styleId="HeaderChar">
    <w:name w:val="Header Char"/>
    <w:aliases w:val=" Char Char"/>
    <w:basedOn w:val="DefaultParagraphFont"/>
    <w:link w:val="Header"/>
    <w:rsid w:val="00FE58D5"/>
    <w:rPr>
      <w:rFonts w:ascii="Times New Roman" w:eastAsia="Times New Roman" w:hAnsi="Times New Roman" w:cs="Times New Roman"/>
      <w:kern w:val="1"/>
      <w:sz w:val="24"/>
      <w:szCs w:val="20"/>
      <w:lang w:eastAsia="lv-LV"/>
    </w:rPr>
  </w:style>
  <w:style w:type="paragraph" w:styleId="ListParagraph">
    <w:name w:val="List Paragraph"/>
    <w:basedOn w:val="Normal"/>
    <w:uiPriority w:val="99"/>
    <w:qFormat/>
    <w:rsid w:val="00FE58D5"/>
    <w:pPr>
      <w:ind w:left="720"/>
      <w:jc w:val="both"/>
    </w:pPr>
    <w:rPr>
      <w:rFonts w:ascii="Swiss TL" w:hAnsi="Swiss TL"/>
      <w:sz w:val="22"/>
      <w:szCs w:val="22"/>
      <w:lang w:eastAsia="en-US"/>
    </w:rPr>
  </w:style>
  <w:style w:type="paragraph" w:styleId="Footer">
    <w:name w:val="footer"/>
    <w:aliases w:val="Char5 Cha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aliases w:val="Char5 Cha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EC3C21"/>
    <w:pPr>
      <w:spacing w:before="60" w:after="60" w:line="240" w:lineRule="auto"/>
      <w:ind w:left="720"/>
      <w:jc w:val="right"/>
    </w:pPr>
    <w:rPr>
      <w:b/>
      <w:color w:val="000000"/>
      <w:kern w:val="0"/>
      <w:szCs w:val="24"/>
    </w:rPr>
  </w:style>
  <w:style w:type="character" w:customStyle="1" w:styleId="PielikumsChar">
    <w:name w:val="Pielikums Char"/>
    <w:link w:val="Pielikums"/>
    <w:rsid w:val="00EC3C21"/>
    <w:rPr>
      <w:rFonts w:ascii="Times New Roman" w:eastAsia="Times New Roman" w:hAnsi="Times New Roman" w:cs="Times New Roman"/>
      <w:b/>
      <w:color w:val="000000"/>
      <w:sz w:val="24"/>
      <w:szCs w:val="24"/>
      <w:lang w:eastAsia="lv-LV"/>
    </w:rPr>
  </w:style>
  <w:style w:type="table" w:styleId="TableGrid">
    <w:name w:val="Table Grid"/>
    <w:aliases w:val="Regular table"/>
    <w:basedOn w:val="TableNormal"/>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uiPriority w:val="99"/>
    <w:semiHidden/>
    <w:unhideWhenUsed/>
    <w:rsid w:val="00873654"/>
    <w:rPr>
      <w:sz w:val="16"/>
      <w:szCs w:val="16"/>
    </w:rPr>
  </w:style>
  <w:style w:type="paragraph" w:styleId="CommentText">
    <w:name w:val="annotation text"/>
    <w:basedOn w:val="Normal"/>
    <w:link w:val="CommentTextChar"/>
    <w:uiPriority w:val="99"/>
    <w:unhideWhenUsed/>
    <w:rsid w:val="00873654"/>
    <w:pPr>
      <w:spacing w:line="240" w:lineRule="auto"/>
    </w:pPr>
    <w:rPr>
      <w:sz w:val="20"/>
    </w:rPr>
  </w:style>
  <w:style w:type="character" w:customStyle="1" w:styleId="CommentTextChar">
    <w:name w:val="Comment Text Char"/>
    <w:basedOn w:val="DefaultParagraphFont"/>
    <w:link w:val="CommentText"/>
    <w:uiPriority w:val="99"/>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unhideWhenUsed/>
    <w:rsid w:val="00873654"/>
    <w:rPr>
      <w:b/>
      <w:bCs/>
    </w:rPr>
  </w:style>
  <w:style w:type="character" w:customStyle="1" w:styleId="CommentSubjectChar">
    <w:name w:val="Comment Subject Char"/>
    <w:basedOn w:val="CommentTextChar"/>
    <w:link w:val="CommentSubject"/>
    <w:uiPriority w:val="99"/>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 w:type="paragraph" w:customStyle="1" w:styleId="TableContents">
    <w:name w:val="Table Contents"/>
    <w:basedOn w:val="Normal"/>
    <w:rsid w:val="00C4342F"/>
    <w:pPr>
      <w:suppressLineNumbers/>
      <w:spacing w:line="240" w:lineRule="auto"/>
    </w:pPr>
    <w:rPr>
      <w:kern w:val="0"/>
      <w:sz w:val="28"/>
      <w:lang w:eastAsia="ar-SA"/>
    </w:rPr>
  </w:style>
  <w:style w:type="paragraph" w:styleId="BodyTextIndent2">
    <w:name w:val="Body Text Indent 2"/>
    <w:basedOn w:val="Normal"/>
    <w:link w:val="BodyTextIndent2Char"/>
    <w:unhideWhenUsed/>
    <w:rsid w:val="00995EF0"/>
    <w:pPr>
      <w:spacing w:after="120" w:line="480" w:lineRule="auto"/>
      <w:ind w:left="283"/>
    </w:pPr>
  </w:style>
  <w:style w:type="character" w:customStyle="1" w:styleId="BodyTextIndent2Char">
    <w:name w:val="Body Text Indent 2 Char"/>
    <w:basedOn w:val="DefaultParagraphFont"/>
    <w:link w:val="BodyTextIndent2"/>
    <w:rsid w:val="00995EF0"/>
    <w:rPr>
      <w:rFonts w:ascii="Times New Roman" w:eastAsia="Times New Roman" w:hAnsi="Times New Roman" w:cs="Times New Roman"/>
      <w:kern w:val="1"/>
      <w:sz w:val="24"/>
      <w:szCs w:val="20"/>
      <w:lang w:eastAsia="lv-LV"/>
    </w:rPr>
  </w:style>
  <w:style w:type="paragraph" w:styleId="BodyText">
    <w:name w:val="Body Text"/>
    <w:basedOn w:val="Normal"/>
    <w:link w:val="BodyTextChar"/>
    <w:unhideWhenUsed/>
    <w:rsid w:val="00E3432B"/>
    <w:pPr>
      <w:suppressAutoHyphens w:val="0"/>
      <w:spacing w:after="120" w:line="240" w:lineRule="auto"/>
    </w:pPr>
    <w:rPr>
      <w:kern w:val="0"/>
    </w:rPr>
  </w:style>
  <w:style w:type="character" w:customStyle="1" w:styleId="BodyTextChar">
    <w:name w:val="Body Text Char"/>
    <w:basedOn w:val="DefaultParagraphFont"/>
    <w:link w:val="BodyText"/>
    <w:rsid w:val="00E3432B"/>
    <w:rPr>
      <w:rFonts w:ascii="Times New Roman" w:eastAsia="Times New Roman" w:hAnsi="Times New Roman" w:cs="Times New Roman"/>
      <w:sz w:val="24"/>
      <w:szCs w:val="20"/>
      <w:lang w:eastAsia="lv-LV"/>
    </w:rPr>
  </w:style>
  <w:style w:type="character" w:styleId="PageNumber">
    <w:name w:val="page number"/>
    <w:basedOn w:val="DefaultParagraphFont"/>
    <w:uiPriority w:val="99"/>
    <w:rsid w:val="00E3432B"/>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E3432B"/>
    <w:rPr>
      <w:vertAlign w:val="superscript"/>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nhideWhenUsed/>
    <w:qFormat/>
    <w:rsid w:val="00E3432B"/>
    <w:pPr>
      <w:suppressAutoHyphens w:val="0"/>
      <w:spacing w:line="240" w:lineRule="auto"/>
    </w:pPr>
    <w:rPr>
      <w:kern w:val="0"/>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rsid w:val="00E3432B"/>
    <w:rPr>
      <w:rFonts w:ascii="Times New Roman" w:eastAsia="Times New Roman" w:hAnsi="Times New Roman" w:cs="Times New Roman"/>
      <w:sz w:val="20"/>
      <w:szCs w:val="20"/>
      <w:lang w:eastAsia="lv-LV"/>
    </w:rPr>
  </w:style>
  <w:style w:type="paragraph" w:styleId="BodyText3">
    <w:name w:val="Body Text 3"/>
    <w:basedOn w:val="Normal"/>
    <w:link w:val="BodyText3Char"/>
    <w:rsid w:val="009E071C"/>
    <w:pPr>
      <w:suppressAutoHyphens w:val="0"/>
      <w:spacing w:after="120" w:line="240" w:lineRule="auto"/>
    </w:pPr>
    <w:rPr>
      <w:kern w:val="0"/>
      <w:sz w:val="16"/>
      <w:szCs w:val="16"/>
      <w:lang w:val="en-GB"/>
    </w:rPr>
  </w:style>
  <w:style w:type="character" w:customStyle="1" w:styleId="BodyText3Char">
    <w:name w:val="Body Text 3 Char"/>
    <w:basedOn w:val="DefaultParagraphFont"/>
    <w:link w:val="BodyText3"/>
    <w:rsid w:val="009E071C"/>
    <w:rPr>
      <w:rFonts w:ascii="Times New Roman" w:eastAsia="Times New Roman" w:hAnsi="Times New Roman" w:cs="Times New Roman"/>
      <w:sz w:val="16"/>
      <w:szCs w:val="16"/>
      <w:lang w:val="en-GB"/>
    </w:rPr>
  </w:style>
  <w:style w:type="paragraph" w:customStyle="1" w:styleId="Style4">
    <w:name w:val="Style4"/>
    <w:basedOn w:val="Normal"/>
    <w:link w:val="Style4Char"/>
    <w:qFormat/>
    <w:rsid w:val="009E071C"/>
    <w:pPr>
      <w:numPr>
        <w:numId w:val="2"/>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rPr>
  </w:style>
  <w:style w:type="character" w:customStyle="1" w:styleId="Style4Char">
    <w:name w:val="Style4 Char"/>
    <w:link w:val="Style4"/>
    <w:rsid w:val="009E071C"/>
    <w:rPr>
      <w:rFonts w:ascii="Helvetica" w:eastAsia="Times New Roman" w:hAnsi="Helvetica" w:cs="Times New Roman"/>
      <w:snapToGrid w:val="0"/>
      <w:sz w:val="20"/>
      <w:szCs w:val="20"/>
    </w:rPr>
  </w:style>
  <w:style w:type="paragraph" w:styleId="NoSpacing">
    <w:name w:val="No Spacing"/>
    <w:uiPriority w:val="1"/>
    <w:qFormat/>
    <w:rsid w:val="009E071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ddmd">
    <w:name w:val="addmd"/>
    <w:rsid w:val="009E071C"/>
  </w:style>
  <w:style w:type="paragraph" w:styleId="BodyTextIndent">
    <w:name w:val="Body Text Indent"/>
    <w:basedOn w:val="Normal"/>
    <w:link w:val="BodyTextIndentChar"/>
    <w:unhideWhenUsed/>
    <w:rsid w:val="009E071C"/>
    <w:pPr>
      <w:suppressAutoHyphens w:val="0"/>
      <w:spacing w:after="120" w:line="240" w:lineRule="auto"/>
      <w:ind w:left="283"/>
    </w:pPr>
    <w:rPr>
      <w:kern w:val="0"/>
      <w:szCs w:val="24"/>
    </w:rPr>
  </w:style>
  <w:style w:type="character" w:customStyle="1" w:styleId="BodyTextIndentChar">
    <w:name w:val="Body Text Indent Char"/>
    <w:basedOn w:val="DefaultParagraphFont"/>
    <w:link w:val="BodyTextIndent"/>
    <w:rsid w:val="009E071C"/>
    <w:rPr>
      <w:rFonts w:ascii="Times New Roman" w:eastAsia="Times New Roman" w:hAnsi="Times New Roman" w:cs="Times New Roman"/>
      <w:sz w:val="24"/>
      <w:szCs w:val="24"/>
      <w:lang w:eastAsia="lv-LV"/>
    </w:rPr>
  </w:style>
  <w:style w:type="paragraph" w:customStyle="1" w:styleId="tvhtml">
    <w:name w:val="tv_html"/>
    <w:basedOn w:val="Normal"/>
    <w:rsid w:val="009E071C"/>
    <w:pPr>
      <w:suppressAutoHyphens w:val="0"/>
      <w:spacing w:before="100" w:beforeAutospacing="1" w:after="100" w:afterAutospacing="1" w:line="240" w:lineRule="auto"/>
    </w:pPr>
    <w:rPr>
      <w:kern w:val="0"/>
      <w:szCs w:val="24"/>
    </w:rPr>
  </w:style>
  <w:style w:type="paragraph" w:styleId="HTMLPreformatted">
    <w:name w:val="HTML Preformatted"/>
    <w:basedOn w:val="Normal"/>
    <w:link w:val="HTMLPreformattedChar"/>
    <w:uiPriority w:val="99"/>
    <w:unhideWhenUsed/>
    <w:rsid w:val="009E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hAnsi="Courier New"/>
      <w:kern w:val="0"/>
      <w:sz w:val="20"/>
    </w:rPr>
  </w:style>
  <w:style w:type="character" w:customStyle="1" w:styleId="HTMLPreformattedChar">
    <w:name w:val="HTML Preformatted Char"/>
    <w:basedOn w:val="DefaultParagraphFont"/>
    <w:link w:val="HTMLPreformatted"/>
    <w:uiPriority w:val="99"/>
    <w:rsid w:val="009E071C"/>
    <w:rPr>
      <w:rFonts w:ascii="Courier New" w:eastAsia="Times New Roman" w:hAnsi="Courier New" w:cs="Times New Roman"/>
      <w:sz w:val="20"/>
      <w:szCs w:val="20"/>
      <w:lang w:eastAsia="lv-LV"/>
    </w:rPr>
  </w:style>
  <w:style w:type="paragraph" w:customStyle="1" w:styleId="jautajumi">
    <w:name w:val="jautajumi"/>
    <w:basedOn w:val="Normal"/>
    <w:rsid w:val="009E071C"/>
    <w:pPr>
      <w:suppressAutoHyphens w:val="0"/>
      <w:spacing w:before="20" w:after="20" w:line="240" w:lineRule="auto"/>
    </w:pPr>
    <w:rPr>
      <w:rFonts w:ascii="Arial" w:eastAsia="Calibri" w:hAnsi="Arial" w:cs="Arial"/>
      <w:b/>
      <w:bCs/>
      <w:kern w:val="0"/>
      <w:sz w:val="18"/>
      <w:szCs w:val="18"/>
    </w:rPr>
  </w:style>
  <w:style w:type="paragraph" w:customStyle="1" w:styleId="ColorfulList-Accent11">
    <w:name w:val="Colorful List - Accent 11"/>
    <w:basedOn w:val="Normal"/>
    <w:uiPriority w:val="34"/>
    <w:qFormat/>
    <w:rsid w:val="009E071C"/>
    <w:pPr>
      <w:suppressAutoHyphens w:val="0"/>
      <w:spacing w:after="200" w:line="276" w:lineRule="auto"/>
      <w:ind w:left="720"/>
      <w:contextualSpacing/>
    </w:pPr>
    <w:rPr>
      <w:rFonts w:ascii="Calibri" w:eastAsia="Calibri" w:hAnsi="Calibri"/>
      <w:kern w:val="0"/>
      <w:sz w:val="22"/>
      <w:szCs w:val="22"/>
      <w:lang w:val="en-US" w:eastAsia="en-US"/>
    </w:rPr>
  </w:style>
  <w:style w:type="character" w:customStyle="1" w:styleId="A2">
    <w:name w:val="A2"/>
    <w:uiPriority w:val="99"/>
    <w:rsid w:val="009E071C"/>
    <w:rPr>
      <w:rFonts w:cs="Arial"/>
      <w:color w:val="221E1F"/>
    </w:rPr>
  </w:style>
  <w:style w:type="paragraph" w:customStyle="1" w:styleId="Body">
    <w:name w:val="Body"/>
    <w:rsid w:val="009E071C"/>
    <w:pPr>
      <w:spacing w:before="40" w:after="120" w:line="360" w:lineRule="auto"/>
      <w:ind w:firstLine="567"/>
      <w:jc w:val="both"/>
    </w:pPr>
    <w:rPr>
      <w:rFonts w:ascii="PT Sans" w:eastAsia="ヒラギノ角ゴ Pro W3" w:hAnsi="PT Sans" w:cs="Times New Roman"/>
      <w:color w:val="000000"/>
      <w:szCs w:val="20"/>
      <w:lang w:eastAsia="lv-LV"/>
    </w:rPr>
  </w:style>
  <w:style w:type="paragraph" w:customStyle="1" w:styleId="model">
    <w:name w:val="model"/>
    <w:basedOn w:val="Normal"/>
    <w:rsid w:val="009E071C"/>
    <w:pPr>
      <w:tabs>
        <w:tab w:val="left" w:pos="540"/>
        <w:tab w:val="left" w:pos="567"/>
        <w:tab w:val="left" w:pos="1134"/>
        <w:tab w:val="left" w:pos="2268"/>
        <w:tab w:val="left" w:pos="2835"/>
        <w:tab w:val="left" w:pos="3402"/>
        <w:tab w:val="left" w:pos="3969"/>
      </w:tabs>
      <w:suppressAutoHyphens w:val="0"/>
      <w:spacing w:before="20" w:after="20" w:line="240" w:lineRule="auto"/>
    </w:pPr>
    <w:rPr>
      <w:rFonts w:ascii="Arial" w:hAnsi="Arial" w:cs="Arial"/>
      <w:bCs/>
      <w:spacing w:val="-3"/>
      <w:kern w:val="0"/>
      <w:sz w:val="18"/>
      <w:szCs w:val="16"/>
      <w:lang w:eastAsia="en-US"/>
    </w:rPr>
  </w:style>
  <w:style w:type="paragraph" w:customStyle="1" w:styleId="model2">
    <w:name w:val="model2"/>
    <w:basedOn w:val="model"/>
    <w:next w:val="Normal"/>
    <w:autoRedefine/>
    <w:rsid w:val="009E071C"/>
    <w:pPr>
      <w:tabs>
        <w:tab w:val="clear" w:pos="540"/>
        <w:tab w:val="clear" w:pos="567"/>
        <w:tab w:val="clear" w:pos="1134"/>
        <w:tab w:val="left" w:pos="40"/>
        <w:tab w:val="left" w:pos="400"/>
        <w:tab w:val="left" w:pos="542"/>
        <w:tab w:val="left" w:pos="940"/>
      </w:tabs>
    </w:pPr>
    <w:rPr>
      <w:b/>
    </w:rPr>
  </w:style>
  <w:style w:type="paragraph" w:customStyle="1" w:styleId="kop">
    <w:name w:val="kop"/>
    <w:basedOn w:val="Normal"/>
    <w:autoRedefine/>
    <w:rsid w:val="009E071C"/>
    <w:pPr>
      <w:pBdr>
        <w:top w:val="single" w:sz="4" w:space="0" w:color="auto"/>
        <w:left w:val="single" w:sz="4" w:space="4" w:color="auto"/>
        <w:bottom w:val="single" w:sz="4" w:space="1" w:color="auto"/>
        <w:right w:val="single" w:sz="4" w:space="4" w:color="auto"/>
      </w:pBdr>
      <w:shd w:val="pct12" w:color="auto" w:fill="auto"/>
      <w:suppressAutoHyphens w:val="0"/>
      <w:spacing w:before="240" w:line="240" w:lineRule="auto"/>
      <w:jc w:val="center"/>
    </w:pPr>
    <w:rPr>
      <w:rFonts w:ascii="Arial" w:hAnsi="Arial" w:cs="Arial"/>
      <w:b/>
      <w:smallCaps/>
      <w:color w:val="808080"/>
      <w:kern w:val="0"/>
      <w:sz w:val="20"/>
      <w:lang w:eastAsia="nl-NL"/>
    </w:rPr>
  </w:style>
  <w:style w:type="paragraph" w:styleId="BodyTextIndent3">
    <w:name w:val="Body Text Indent 3"/>
    <w:basedOn w:val="Normal"/>
    <w:link w:val="BodyTextIndent3Char"/>
    <w:rsid w:val="009E071C"/>
    <w:pPr>
      <w:suppressAutoHyphens w:val="0"/>
      <w:spacing w:after="120" w:line="240" w:lineRule="auto"/>
      <w:ind w:left="283"/>
    </w:pPr>
    <w:rPr>
      <w:kern w:val="0"/>
      <w:sz w:val="16"/>
      <w:szCs w:val="16"/>
      <w:lang w:val="en-GB" w:eastAsia="en-US"/>
    </w:rPr>
  </w:style>
  <w:style w:type="character" w:customStyle="1" w:styleId="BodyTextIndent3Char">
    <w:name w:val="Body Text Indent 3 Char"/>
    <w:basedOn w:val="DefaultParagraphFont"/>
    <w:link w:val="BodyTextIndent3"/>
    <w:rsid w:val="009E071C"/>
    <w:rPr>
      <w:rFonts w:ascii="Times New Roman" w:eastAsia="Times New Roman" w:hAnsi="Times New Roman" w:cs="Times New Roman"/>
      <w:sz w:val="16"/>
      <w:szCs w:val="16"/>
      <w:lang w:val="en-GB"/>
    </w:rPr>
  </w:style>
  <w:style w:type="paragraph" w:styleId="TOC4">
    <w:name w:val="toc 4"/>
    <w:basedOn w:val="Normal"/>
    <w:next w:val="Normal"/>
    <w:autoRedefine/>
    <w:semiHidden/>
    <w:rsid w:val="009E071C"/>
    <w:pPr>
      <w:suppressAutoHyphens w:val="0"/>
      <w:spacing w:line="240" w:lineRule="auto"/>
      <w:ind w:left="720"/>
    </w:pPr>
    <w:rPr>
      <w:kern w:val="0"/>
      <w:szCs w:val="24"/>
      <w:lang w:eastAsia="en-US"/>
    </w:rPr>
  </w:style>
  <w:style w:type="paragraph" w:customStyle="1" w:styleId="atbildes">
    <w:name w:val="atbildes"/>
    <w:basedOn w:val="Normal"/>
    <w:rsid w:val="009E071C"/>
    <w:pPr>
      <w:tabs>
        <w:tab w:val="left" w:pos="340"/>
      </w:tabs>
      <w:suppressAutoHyphens w:val="0"/>
      <w:spacing w:before="20" w:after="20" w:line="240" w:lineRule="auto"/>
      <w:ind w:left="340" w:hanging="340"/>
    </w:pPr>
    <w:rPr>
      <w:rFonts w:ascii="Arial" w:hAnsi="Arial" w:cs="Arial"/>
      <w:kern w:val="0"/>
      <w:sz w:val="18"/>
      <w:szCs w:val="18"/>
      <w:lang w:eastAsia="en-US"/>
    </w:rPr>
  </w:style>
  <w:style w:type="paragraph" w:customStyle="1" w:styleId="Stylepirmstabulas9pt">
    <w:name w:val="Style pirms_tabulas + 9 pt"/>
    <w:basedOn w:val="pirmstabulas"/>
    <w:rsid w:val="009E071C"/>
  </w:style>
  <w:style w:type="paragraph" w:customStyle="1" w:styleId="pirmstabulas">
    <w:name w:val="pirms_tabulas"/>
    <w:basedOn w:val="Normal"/>
    <w:rsid w:val="009E071C"/>
    <w:pPr>
      <w:suppressAutoHyphens w:val="0"/>
      <w:spacing w:line="240" w:lineRule="auto"/>
    </w:pPr>
    <w:rPr>
      <w:rFonts w:ascii="Arial" w:hAnsi="Arial"/>
      <w:kern w:val="0"/>
      <w:sz w:val="10"/>
      <w:szCs w:val="16"/>
      <w:lang w:val="en-GB" w:eastAsia="en-US"/>
    </w:rPr>
  </w:style>
  <w:style w:type="paragraph" w:customStyle="1" w:styleId="parejas">
    <w:name w:val="parejas"/>
    <w:basedOn w:val="atbildes"/>
    <w:rsid w:val="009E071C"/>
    <w:pPr>
      <w:ind w:left="0" w:firstLine="0"/>
    </w:pPr>
    <w:rPr>
      <w:i/>
      <w:sz w:val="16"/>
      <w:szCs w:val="16"/>
    </w:rPr>
  </w:style>
  <w:style w:type="paragraph" w:customStyle="1" w:styleId="anketassadalas">
    <w:name w:val="anketas_sadalas"/>
    <w:basedOn w:val="Normal"/>
    <w:rsid w:val="009E071C"/>
    <w:pPr>
      <w:suppressAutoHyphens w:val="0"/>
      <w:spacing w:line="240" w:lineRule="auto"/>
      <w:jc w:val="center"/>
    </w:pPr>
    <w:rPr>
      <w:rFonts w:ascii="Arial" w:hAnsi="Arial"/>
      <w:b/>
      <w:bCs/>
      <w:kern w:val="0"/>
      <w:sz w:val="20"/>
      <w:lang w:eastAsia="en-US"/>
    </w:rPr>
  </w:style>
  <w:style w:type="paragraph" w:customStyle="1" w:styleId="14ptcent">
    <w:name w:val="14ptcent"/>
    <w:basedOn w:val="Normal"/>
    <w:rsid w:val="009E071C"/>
    <w:pPr>
      <w:suppressAutoHyphens w:val="0"/>
      <w:spacing w:before="120" w:line="240" w:lineRule="auto"/>
      <w:jc w:val="center"/>
    </w:pPr>
    <w:rPr>
      <w:kern w:val="0"/>
      <w:sz w:val="28"/>
      <w:szCs w:val="28"/>
      <w:lang w:val="en-US" w:eastAsia="en-US"/>
    </w:rPr>
  </w:style>
  <w:style w:type="paragraph" w:customStyle="1" w:styleId="ques">
    <w:name w:val="#ques"/>
    <w:basedOn w:val="Normal"/>
    <w:rsid w:val="009E071C"/>
    <w:pPr>
      <w:keepNext/>
      <w:keepLines/>
      <w:tabs>
        <w:tab w:val="decimal" w:pos="360"/>
        <w:tab w:val="left" w:pos="630"/>
      </w:tabs>
      <w:suppressAutoHyphens w:val="0"/>
      <w:spacing w:after="240" w:line="240" w:lineRule="auto"/>
      <w:ind w:left="630" w:hanging="630"/>
    </w:pPr>
    <w:rPr>
      <w:b/>
      <w:kern w:val="0"/>
      <w:sz w:val="32"/>
      <w:szCs w:val="32"/>
      <w:lang w:val="en-US" w:eastAsia="en-US"/>
    </w:rPr>
  </w:style>
  <w:style w:type="character" w:customStyle="1" w:styleId="ASIQuestionText">
    <w:name w:val="ASI.Question.Text"/>
    <w:rsid w:val="009E071C"/>
    <w:rPr>
      <w:rFonts w:ascii="Arial" w:hAnsi="Arial"/>
      <w:b/>
      <w:bCs/>
      <w:sz w:val="18"/>
    </w:rPr>
  </w:style>
  <w:style w:type="paragraph" w:styleId="Subtitle">
    <w:name w:val="Subtitle"/>
    <w:basedOn w:val="Normal"/>
    <w:link w:val="SubtitleChar"/>
    <w:qFormat/>
    <w:rsid w:val="009E071C"/>
    <w:pPr>
      <w:suppressAutoHyphens w:val="0"/>
      <w:spacing w:after="60" w:line="240" w:lineRule="auto"/>
      <w:jc w:val="center"/>
      <w:outlineLvl w:val="1"/>
    </w:pPr>
    <w:rPr>
      <w:rFonts w:ascii="Arial" w:hAnsi="Arial"/>
      <w:kern w:val="0"/>
      <w:lang w:val="en-GB" w:eastAsia="en-US"/>
    </w:rPr>
  </w:style>
  <w:style w:type="character" w:customStyle="1" w:styleId="SubtitleChar">
    <w:name w:val="Subtitle Char"/>
    <w:basedOn w:val="DefaultParagraphFont"/>
    <w:link w:val="Subtitle"/>
    <w:rsid w:val="009E071C"/>
    <w:rPr>
      <w:rFonts w:ascii="Arial" w:eastAsia="Times New Roman" w:hAnsi="Arial" w:cs="Times New Roman"/>
      <w:sz w:val="24"/>
      <w:szCs w:val="20"/>
      <w:lang w:val="en-GB"/>
    </w:rPr>
  </w:style>
  <w:style w:type="paragraph" w:customStyle="1" w:styleId="atbildestabulas">
    <w:name w:val="atbildes_tabulas"/>
    <w:basedOn w:val="PlainText"/>
    <w:link w:val="atbildestabulasChar"/>
    <w:rsid w:val="009E071C"/>
    <w:pPr>
      <w:tabs>
        <w:tab w:val="left" w:pos="1134"/>
      </w:tabs>
    </w:pPr>
    <w:rPr>
      <w:rFonts w:ascii="Arial" w:hAnsi="Arial" w:cs="Arial"/>
      <w:sz w:val="16"/>
      <w:szCs w:val="18"/>
      <w:lang w:val="lv-LV" w:eastAsia="lv-LV"/>
    </w:rPr>
  </w:style>
  <w:style w:type="paragraph" w:styleId="PlainText">
    <w:name w:val="Plain Text"/>
    <w:basedOn w:val="Normal"/>
    <w:link w:val="PlainTextChar"/>
    <w:rsid w:val="009E071C"/>
    <w:pPr>
      <w:suppressAutoHyphens w:val="0"/>
      <w:spacing w:line="240" w:lineRule="auto"/>
    </w:pPr>
    <w:rPr>
      <w:rFonts w:ascii="Courier New" w:hAnsi="Courier New" w:cs="Courier New"/>
      <w:kern w:val="0"/>
      <w:sz w:val="20"/>
      <w:lang w:val="en-GB" w:eastAsia="en-US"/>
    </w:rPr>
  </w:style>
  <w:style w:type="character" w:customStyle="1" w:styleId="PlainTextChar">
    <w:name w:val="Plain Text Char"/>
    <w:basedOn w:val="DefaultParagraphFont"/>
    <w:link w:val="PlainText"/>
    <w:rsid w:val="009E071C"/>
    <w:rPr>
      <w:rFonts w:ascii="Courier New" w:eastAsia="Times New Roman" w:hAnsi="Courier New" w:cs="Courier New"/>
      <w:sz w:val="20"/>
      <w:szCs w:val="20"/>
      <w:lang w:val="en-GB"/>
    </w:rPr>
  </w:style>
  <w:style w:type="character" w:customStyle="1" w:styleId="atbildestabulasChar">
    <w:name w:val="atbildes_tabulas Char"/>
    <w:link w:val="atbildestabulas"/>
    <w:rsid w:val="009E071C"/>
    <w:rPr>
      <w:rFonts w:ascii="Arial" w:eastAsia="Times New Roman" w:hAnsi="Arial" w:cs="Arial"/>
      <w:sz w:val="16"/>
      <w:szCs w:val="18"/>
      <w:lang w:eastAsia="lv-LV"/>
    </w:rPr>
  </w:style>
  <w:style w:type="paragraph" w:customStyle="1" w:styleId="jautajumistacionarsNVA">
    <w:name w:val="jautajumi.stacionars.NVA"/>
    <w:basedOn w:val="Normal"/>
    <w:rsid w:val="009E071C"/>
    <w:pPr>
      <w:suppressAutoHyphens w:val="0"/>
      <w:spacing w:before="20" w:after="20" w:line="240" w:lineRule="auto"/>
    </w:pPr>
    <w:rPr>
      <w:rFonts w:ascii="Arial" w:hAnsi="Arial" w:cs="Arial"/>
      <w:b/>
      <w:bCs/>
      <w:kern w:val="0"/>
      <w:sz w:val="16"/>
    </w:rPr>
  </w:style>
  <w:style w:type="character" w:customStyle="1" w:styleId="ASIAnswer1Text">
    <w:name w:val="ASI.Answer1.Text"/>
    <w:rsid w:val="009E071C"/>
    <w:rPr>
      <w:rFonts w:ascii="Arial" w:hAnsi="Arial"/>
      <w:sz w:val="18"/>
    </w:rPr>
  </w:style>
  <w:style w:type="paragraph" w:customStyle="1" w:styleId="ASIAnswer1Paragraph">
    <w:name w:val="ASI.Answer1.Paragraph"/>
    <w:basedOn w:val="Normal"/>
    <w:rsid w:val="009E071C"/>
    <w:pPr>
      <w:widowControl w:val="0"/>
      <w:spacing w:before="28" w:after="28" w:line="240" w:lineRule="auto"/>
    </w:pPr>
    <w:rPr>
      <w:rFonts w:eastAsia="Lucida Sans Unicode"/>
      <w:kern w:val="0"/>
      <w:szCs w:val="24"/>
    </w:rPr>
  </w:style>
  <w:style w:type="character" w:customStyle="1" w:styleId="asianswerboxestext">
    <w:name w:val="asi.answer.boxes.text"/>
    <w:rsid w:val="009E071C"/>
    <w:rPr>
      <w:rFonts w:ascii="Arial" w:hAnsi="Arial"/>
      <w:sz w:val="32"/>
    </w:rPr>
  </w:style>
  <w:style w:type="paragraph" w:customStyle="1" w:styleId="EspadJautajums">
    <w:name w:val="EspadJautajums"/>
    <w:basedOn w:val="PlainText"/>
    <w:rsid w:val="009E071C"/>
    <w:pPr>
      <w:spacing w:before="480" w:after="60"/>
    </w:pPr>
    <w:rPr>
      <w:rFonts w:ascii="Arial" w:hAnsi="Arial" w:cs="Times New Roman"/>
      <w:b/>
      <w:sz w:val="19"/>
      <w:szCs w:val="18"/>
      <w:lang w:eastAsia="lv-LV"/>
    </w:rPr>
  </w:style>
  <w:style w:type="paragraph" w:customStyle="1" w:styleId="JAUTteksts">
    <w:name w:val="JAUT: teksts"/>
    <w:basedOn w:val="Normal"/>
    <w:rsid w:val="009E071C"/>
    <w:pPr>
      <w:keepNext/>
      <w:keepLines/>
      <w:tabs>
        <w:tab w:val="left" w:pos="454"/>
        <w:tab w:val="left" w:pos="510"/>
      </w:tabs>
      <w:spacing w:after="60" w:line="220" w:lineRule="exact"/>
      <w:ind w:left="454" w:hanging="454"/>
      <w:outlineLvl w:val="1"/>
    </w:pPr>
    <w:rPr>
      <w:rFonts w:ascii="PT Sans" w:hAnsi="PT Sans"/>
      <w:b/>
      <w:kern w:val="0"/>
      <w:sz w:val="20"/>
      <w:szCs w:val="18"/>
      <w:lang w:val="ru-RU" w:eastAsia="ar-SA"/>
    </w:rPr>
  </w:style>
  <w:style w:type="paragraph" w:customStyle="1" w:styleId="JAUTatbildes">
    <w:name w:val="JAUT: atbildes"/>
    <w:basedOn w:val="Normal"/>
    <w:rsid w:val="009E071C"/>
    <w:pPr>
      <w:tabs>
        <w:tab w:val="left" w:pos="340"/>
        <w:tab w:val="left" w:leader="dot" w:pos="5387"/>
      </w:tabs>
      <w:spacing w:before="40" w:after="20" w:line="220" w:lineRule="exact"/>
    </w:pPr>
    <w:rPr>
      <w:rFonts w:ascii="PT Sans" w:hAnsi="PT Sans" w:cs="Arial"/>
      <w:kern w:val="0"/>
      <w:sz w:val="20"/>
      <w:szCs w:val="18"/>
      <w:lang w:eastAsia="ar-SA"/>
    </w:rPr>
  </w:style>
  <w:style w:type="paragraph" w:customStyle="1" w:styleId="TABskalanarrow">
    <w:name w:val="TAB: skala narrow"/>
    <w:basedOn w:val="JAUTatbildes"/>
    <w:qFormat/>
    <w:rsid w:val="009E071C"/>
    <w:pPr>
      <w:snapToGrid w:val="0"/>
      <w:spacing w:before="0" w:after="0"/>
      <w:jc w:val="center"/>
    </w:pPr>
    <w:rPr>
      <w:rFonts w:ascii="PT Sans Narrow" w:hAnsi="PT Sans Narrow"/>
    </w:rPr>
  </w:style>
  <w:style w:type="paragraph" w:customStyle="1" w:styleId="Instukcija">
    <w:name w:val="Instukcija"/>
    <w:basedOn w:val="JAUTteksts"/>
    <w:qFormat/>
    <w:rsid w:val="009E071C"/>
    <w:pPr>
      <w:pBdr>
        <w:left w:val="single" w:sz="18" w:space="1" w:color="7F7F7F"/>
      </w:pBdr>
      <w:ind w:left="0" w:firstLine="0"/>
      <w:contextualSpacing/>
      <w:outlineLvl w:val="9"/>
    </w:pPr>
    <w:rPr>
      <w:b w:val="0"/>
      <w:i/>
      <w:sz w:val="18"/>
    </w:rPr>
  </w:style>
  <w:style w:type="paragraph" w:customStyle="1" w:styleId="TABkodigrids">
    <w:name w:val="TAB: kodi grids"/>
    <w:basedOn w:val="JAUTatbildes"/>
    <w:qFormat/>
    <w:rsid w:val="009E071C"/>
    <w:pPr>
      <w:snapToGrid w:val="0"/>
      <w:jc w:val="center"/>
    </w:pPr>
    <w:rPr>
      <w:sz w:val="18"/>
    </w:rPr>
  </w:style>
  <w:style w:type="paragraph" w:customStyle="1" w:styleId="TABApgalvojumunumuri">
    <w:name w:val="TAB: Apgalvojumu numuri"/>
    <w:basedOn w:val="TABkodigrids"/>
    <w:qFormat/>
    <w:rsid w:val="009E071C"/>
    <w:pPr>
      <w:ind w:left="-227" w:right="-170"/>
    </w:pPr>
    <w:rPr>
      <w:sz w:val="16"/>
      <w:szCs w:val="16"/>
    </w:rPr>
  </w:style>
  <w:style w:type="paragraph" w:styleId="Revision">
    <w:name w:val="Revision"/>
    <w:hidden/>
    <w:uiPriority w:val="99"/>
    <w:semiHidden/>
    <w:rsid w:val="00907EA9"/>
    <w:pPr>
      <w:spacing w:after="0" w:line="240" w:lineRule="auto"/>
    </w:pPr>
    <w:rPr>
      <w:rFonts w:ascii="Times New Roman" w:eastAsia="Times New Roman" w:hAnsi="Times New Roman" w:cs="Times New Roman"/>
      <w:sz w:val="24"/>
      <w:szCs w:val="20"/>
      <w:lang w:eastAsia="lv-LV"/>
    </w:rPr>
  </w:style>
  <w:style w:type="paragraph" w:styleId="NormalWeb">
    <w:name w:val="Normal (Web)"/>
    <w:basedOn w:val="Normal"/>
    <w:uiPriority w:val="99"/>
    <w:semiHidden/>
    <w:unhideWhenUsed/>
    <w:rsid w:val="00907EA9"/>
    <w:pPr>
      <w:suppressAutoHyphens w:val="0"/>
      <w:spacing w:before="100" w:beforeAutospacing="1" w:after="100" w:afterAutospacing="1" w:line="240" w:lineRule="auto"/>
    </w:pPr>
    <w:rPr>
      <w:kern w:val="0"/>
      <w:szCs w:val="24"/>
      <w:lang w:val="en-US" w:eastAsia="en-US"/>
    </w:rPr>
  </w:style>
  <w:style w:type="paragraph" w:styleId="EndnoteText">
    <w:name w:val="endnote text"/>
    <w:basedOn w:val="Normal"/>
    <w:link w:val="EndnoteTextChar"/>
    <w:uiPriority w:val="99"/>
    <w:semiHidden/>
    <w:unhideWhenUsed/>
    <w:rsid w:val="008A24D0"/>
    <w:pPr>
      <w:spacing w:line="240" w:lineRule="auto"/>
    </w:pPr>
    <w:rPr>
      <w:sz w:val="20"/>
    </w:rPr>
  </w:style>
  <w:style w:type="character" w:customStyle="1" w:styleId="EndnoteTextChar">
    <w:name w:val="Endnote Text Char"/>
    <w:basedOn w:val="DefaultParagraphFont"/>
    <w:link w:val="EndnoteText"/>
    <w:uiPriority w:val="99"/>
    <w:semiHidden/>
    <w:rsid w:val="008A24D0"/>
    <w:rPr>
      <w:rFonts w:ascii="Times New Roman" w:eastAsia="Times New Roman" w:hAnsi="Times New Roman" w:cs="Times New Roman"/>
      <w:kern w:val="1"/>
      <w:sz w:val="20"/>
      <w:szCs w:val="20"/>
      <w:lang w:eastAsia="lv-LV"/>
    </w:rPr>
  </w:style>
  <w:style w:type="character" w:styleId="EndnoteReference">
    <w:name w:val="endnote reference"/>
    <w:basedOn w:val="DefaultParagraphFont"/>
    <w:uiPriority w:val="99"/>
    <w:semiHidden/>
    <w:unhideWhenUsed/>
    <w:rsid w:val="008A24D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A58"/>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section head,h1,1,al,section head1,h11,section head2,h12,section head3,h13,section head4,h14,Hoofdstuk titel,Hoofdstuk,NEA1,Heading 1 Pev"/>
    <w:basedOn w:val="Normal"/>
    <w:link w:val="Heading1Char"/>
    <w:autoRedefine/>
    <w:qFormat/>
    <w:rsid w:val="001906EA"/>
    <w:pPr>
      <w:keepLines/>
      <w:numPr>
        <w:numId w:val="1"/>
      </w:numPr>
      <w:suppressLineNumbers/>
      <w:spacing w:line="240" w:lineRule="auto"/>
      <w:ind w:left="567" w:hanging="567"/>
      <w:jc w:val="both"/>
      <w:outlineLvl w:val="0"/>
    </w:pPr>
  </w:style>
  <w:style w:type="paragraph" w:styleId="Heading2">
    <w:name w:val="heading 2"/>
    <w:basedOn w:val="Normal"/>
    <w:link w:val="Heading2Char"/>
    <w:autoRedefine/>
    <w:qFormat/>
    <w:rsid w:val="00115FB2"/>
    <w:pPr>
      <w:keepNext/>
      <w:keepLines/>
      <w:numPr>
        <w:ilvl w:val="1"/>
        <w:numId w:val="1"/>
      </w:numPr>
      <w:suppressLineNumbers/>
      <w:spacing w:line="240" w:lineRule="auto"/>
      <w:jc w:val="both"/>
      <w:outlineLvl w:val="1"/>
    </w:pPr>
    <w:rPr>
      <w:kern w:val="0"/>
      <w:szCs w:val="24"/>
      <w:lang w:val="fr-BE"/>
    </w:rPr>
  </w:style>
  <w:style w:type="paragraph" w:styleId="Heading3">
    <w:name w:val="heading 3"/>
    <w:basedOn w:val="Normal"/>
    <w:next w:val="Normal"/>
    <w:link w:val="Heading3Char"/>
    <w:autoRedefine/>
    <w:uiPriority w:val="9"/>
    <w:unhideWhenUsed/>
    <w:qFormat/>
    <w:rsid w:val="0017766F"/>
    <w:pPr>
      <w:keepNext/>
      <w:keepLines/>
      <w:numPr>
        <w:ilvl w:val="2"/>
        <w:numId w:val="1"/>
      </w:numPr>
      <w:suppressLineNumbers/>
      <w:tabs>
        <w:tab w:val="left" w:pos="851"/>
      </w:tabs>
      <w:spacing w:line="240" w:lineRule="auto"/>
      <w:ind w:left="1843" w:hanging="709"/>
      <w:jc w:val="both"/>
      <w:outlineLvl w:val="2"/>
    </w:pPr>
    <w:rPr>
      <w:bCs/>
    </w:rPr>
  </w:style>
  <w:style w:type="paragraph" w:styleId="Heading4">
    <w:name w:val="heading 4"/>
    <w:basedOn w:val="Normal"/>
    <w:next w:val="Normal"/>
    <w:link w:val="Heading4Char"/>
    <w:autoRedefine/>
    <w:uiPriority w:val="9"/>
    <w:unhideWhenUsed/>
    <w:qFormat/>
    <w:rsid w:val="00633FF7"/>
    <w:pPr>
      <w:keepNext/>
      <w:keepLines/>
      <w:numPr>
        <w:ilvl w:val="3"/>
        <w:numId w:val="1"/>
      </w:numPr>
      <w:tabs>
        <w:tab w:val="left" w:pos="3261"/>
      </w:tabs>
      <w:spacing w:line="240" w:lineRule="auto"/>
      <w:ind w:left="3118" w:hanging="992"/>
      <w:jc w:val="both"/>
      <w:outlineLvl w:val="3"/>
    </w:pPr>
    <w:rPr>
      <w:bCs/>
      <w:kern w:val="0"/>
      <w:szCs w:val="28"/>
    </w:rPr>
  </w:style>
  <w:style w:type="paragraph" w:styleId="Heading5">
    <w:name w:val="heading 5"/>
    <w:basedOn w:val="Normal"/>
    <w:next w:val="Normal"/>
    <w:link w:val="Heading5Char"/>
    <w:unhideWhenUsed/>
    <w:qFormat/>
    <w:rsid w:val="009E071C"/>
    <w:pPr>
      <w:keepNext/>
      <w:keepLines/>
      <w:suppressAutoHyphens w:val="0"/>
      <w:spacing w:before="200" w:line="240" w:lineRule="auto"/>
      <w:outlineLvl w:val="4"/>
    </w:pPr>
    <w:rPr>
      <w:rFonts w:ascii="Cambria" w:hAnsi="Cambria"/>
      <w:color w:val="243F60"/>
      <w:kern w:val="0"/>
    </w:rPr>
  </w:style>
  <w:style w:type="paragraph" w:styleId="Heading6">
    <w:name w:val="heading 6"/>
    <w:basedOn w:val="Normal"/>
    <w:next w:val="Normal"/>
    <w:link w:val="Heading6Char"/>
    <w:unhideWhenUsed/>
    <w:qFormat/>
    <w:rsid w:val="009E071C"/>
    <w:pPr>
      <w:suppressAutoHyphens w:val="0"/>
      <w:spacing w:before="240" w:after="60" w:line="240" w:lineRule="auto"/>
      <w:outlineLvl w:val="5"/>
    </w:pPr>
    <w:rPr>
      <w:rFonts w:ascii="Calibri" w:hAnsi="Calibri"/>
      <w:b/>
      <w:bCs/>
      <w:kern w:val="0"/>
      <w:sz w:val="22"/>
      <w:szCs w:val="22"/>
    </w:rPr>
  </w:style>
  <w:style w:type="paragraph" w:styleId="Heading7">
    <w:name w:val="heading 7"/>
    <w:basedOn w:val="Normal"/>
    <w:link w:val="Heading7Char"/>
    <w:qFormat/>
    <w:rsid w:val="00FE58D5"/>
    <w:pPr>
      <w:spacing w:before="240" w:after="60"/>
      <w:outlineLvl w:val="6"/>
    </w:pPr>
    <w:rPr>
      <w:szCs w:val="24"/>
    </w:rPr>
  </w:style>
  <w:style w:type="paragraph" w:styleId="Heading8">
    <w:name w:val="heading 8"/>
    <w:basedOn w:val="Normal"/>
    <w:next w:val="Normal"/>
    <w:link w:val="Heading8Char"/>
    <w:qFormat/>
    <w:rsid w:val="009E071C"/>
    <w:pPr>
      <w:suppressAutoHyphens w:val="0"/>
      <w:spacing w:before="240" w:after="60" w:line="240" w:lineRule="auto"/>
      <w:outlineLvl w:val="7"/>
    </w:pPr>
    <w:rPr>
      <w:i/>
      <w:iCs/>
      <w:kern w:val="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 Char,h1 Char,1 Char,al Char,section head1 Char,h11 Char,section head2 Char,h12 Char,section head3 Char,h13 Char,section head4 Char,h14 Char,Hoofdstuk titel Char,Hoofdstuk Char,NEA1 Char,Heading 1 Pev Char"/>
    <w:basedOn w:val="DefaultParagraphFont"/>
    <w:link w:val="Heading1"/>
    <w:rsid w:val="001906EA"/>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115FB2"/>
    <w:rPr>
      <w:rFonts w:ascii="Times New Roman" w:eastAsia="Times New Roman" w:hAnsi="Times New Roman" w:cs="Times New Roman"/>
      <w:sz w:val="24"/>
      <w:szCs w:val="24"/>
      <w:lang w:val="fr-BE" w:eastAsia="lv-LV"/>
    </w:rPr>
  </w:style>
  <w:style w:type="character" w:customStyle="1" w:styleId="Heading3Char">
    <w:name w:val="Heading 3 Char"/>
    <w:basedOn w:val="DefaultParagraphFont"/>
    <w:link w:val="Heading3"/>
    <w:uiPriority w:val="9"/>
    <w:rsid w:val="0017766F"/>
    <w:rPr>
      <w:rFonts w:ascii="Times New Roman" w:eastAsia="Times New Roman" w:hAnsi="Times New Roman" w:cs="Times New Roman"/>
      <w:bCs/>
      <w:kern w:val="1"/>
      <w:sz w:val="24"/>
      <w:szCs w:val="20"/>
      <w:lang w:eastAsia="lv-LV"/>
    </w:rPr>
  </w:style>
  <w:style w:type="character" w:customStyle="1" w:styleId="Heading4Char">
    <w:name w:val="Heading 4 Char"/>
    <w:basedOn w:val="DefaultParagraphFont"/>
    <w:link w:val="Heading4"/>
    <w:uiPriority w:val="9"/>
    <w:rsid w:val="00633FF7"/>
    <w:rPr>
      <w:rFonts w:ascii="Times New Roman" w:eastAsia="Times New Roman" w:hAnsi="Times New Roman" w:cs="Times New Roman"/>
      <w:bCs/>
      <w:sz w:val="24"/>
      <w:szCs w:val="28"/>
      <w:lang w:eastAsia="lv-LV"/>
    </w:rPr>
  </w:style>
  <w:style w:type="character" w:customStyle="1" w:styleId="Heading5Char">
    <w:name w:val="Heading 5 Char"/>
    <w:basedOn w:val="DefaultParagraphFont"/>
    <w:link w:val="Heading5"/>
    <w:rsid w:val="009E071C"/>
    <w:rPr>
      <w:rFonts w:ascii="Cambria" w:eastAsia="Times New Roman" w:hAnsi="Cambria" w:cs="Times New Roman"/>
      <w:color w:val="243F60"/>
      <w:sz w:val="24"/>
      <w:szCs w:val="20"/>
      <w:lang w:eastAsia="lv-LV"/>
    </w:rPr>
  </w:style>
  <w:style w:type="character" w:customStyle="1" w:styleId="Heading6Char">
    <w:name w:val="Heading 6 Char"/>
    <w:basedOn w:val="DefaultParagraphFont"/>
    <w:link w:val="Heading6"/>
    <w:rsid w:val="009E071C"/>
    <w:rPr>
      <w:rFonts w:ascii="Calibri" w:eastAsia="Times New Roman" w:hAnsi="Calibri" w:cs="Times New Roman"/>
      <w:b/>
      <w:bCs/>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customStyle="1" w:styleId="Heading8Char">
    <w:name w:val="Heading 8 Char"/>
    <w:basedOn w:val="DefaultParagraphFont"/>
    <w:link w:val="Heading8"/>
    <w:rsid w:val="009E071C"/>
    <w:rPr>
      <w:rFonts w:ascii="Times New Roman" w:eastAsia="Times New Roman" w:hAnsi="Times New Roman" w:cs="Times New Roman"/>
      <w:i/>
      <w:iCs/>
      <w:sz w:val="24"/>
      <w:szCs w:val="24"/>
      <w:lang w:val="en-GB"/>
    </w:rPr>
  </w:style>
  <w:style w:type="character" w:styleId="Hyperlink">
    <w:name w:val="Hyperlink"/>
    <w:uiPriority w:val="99"/>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qFormat/>
    <w:rsid w:val="00FE58D5"/>
    <w:pPr>
      <w:jc w:val="center"/>
    </w:pPr>
    <w:rPr>
      <w:b/>
      <w:bCs/>
      <w:sz w:val="28"/>
      <w:szCs w:val="24"/>
    </w:rPr>
  </w:style>
  <w:style w:type="character" w:customStyle="1" w:styleId="TitleChar">
    <w:name w:val="Title Char"/>
    <w:basedOn w:val="DefaultParagraphFont"/>
    <w:link w:val="Title"/>
    <w:rsid w:val="00FE58D5"/>
    <w:rPr>
      <w:rFonts w:ascii="Times New Roman" w:eastAsia="Times New Roman" w:hAnsi="Times New Roman" w:cs="Times New Roman"/>
      <w:b/>
      <w:bCs/>
      <w:kern w:val="1"/>
      <w:sz w:val="28"/>
      <w:szCs w:val="24"/>
    </w:rPr>
  </w:style>
  <w:style w:type="paragraph" w:styleId="Header">
    <w:name w:val="header"/>
    <w:aliases w:val=" Char"/>
    <w:basedOn w:val="Normal"/>
    <w:link w:val="HeaderChar"/>
    <w:rsid w:val="00FE58D5"/>
    <w:pPr>
      <w:tabs>
        <w:tab w:val="center" w:pos="4320"/>
        <w:tab w:val="right" w:pos="8640"/>
      </w:tabs>
    </w:pPr>
  </w:style>
  <w:style w:type="character" w:customStyle="1" w:styleId="HeaderChar">
    <w:name w:val="Header Char"/>
    <w:aliases w:val=" Char Char"/>
    <w:basedOn w:val="DefaultParagraphFont"/>
    <w:link w:val="Header"/>
    <w:rsid w:val="00FE58D5"/>
    <w:rPr>
      <w:rFonts w:ascii="Times New Roman" w:eastAsia="Times New Roman" w:hAnsi="Times New Roman" w:cs="Times New Roman"/>
      <w:kern w:val="1"/>
      <w:sz w:val="24"/>
      <w:szCs w:val="20"/>
      <w:lang w:eastAsia="lv-LV"/>
    </w:rPr>
  </w:style>
  <w:style w:type="paragraph" w:styleId="ListParagraph">
    <w:name w:val="List Paragraph"/>
    <w:basedOn w:val="Normal"/>
    <w:uiPriority w:val="99"/>
    <w:qFormat/>
    <w:rsid w:val="00FE58D5"/>
    <w:pPr>
      <w:ind w:left="720"/>
      <w:jc w:val="both"/>
    </w:pPr>
    <w:rPr>
      <w:rFonts w:ascii="Swiss TL" w:hAnsi="Swiss TL"/>
      <w:sz w:val="22"/>
      <w:szCs w:val="22"/>
      <w:lang w:eastAsia="en-US"/>
    </w:rPr>
  </w:style>
  <w:style w:type="paragraph" w:styleId="Footer">
    <w:name w:val="footer"/>
    <w:aliases w:val="Char5 Cha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aliases w:val="Char5 Cha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EC3C21"/>
    <w:pPr>
      <w:spacing w:before="60" w:after="60" w:line="240" w:lineRule="auto"/>
      <w:ind w:left="720"/>
      <w:jc w:val="right"/>
    </w:pPr>
    <w:rPr>
      <w:b/>
      <w:color w:val="000000"/>
      <w:kern w:val="0"/>
      <w:szCs w:val="24"/>
    </w:rPr>
  </w:style>
  <w:style w:type="character" w:customStyle="1" w:styleId="PielikumsChar">
    <w:name w:val="Pielikums Char"/>
    <w:link w:val="Pielikums"/>
    <w:rsid w:val="00EC3C21"/>
    <w:rPr>
      <w:rFonts w:ascii="Times New Roman" w:eastAsia="Times New Roman" w:hAnsi="Times New Roman" w:cs="Times New Roman"/>
      <w:b/>
      <w:color w:val="000000"/>
      <w:sz w:val="24"/>
      <w:szCs w:val="24"/>
      <w:lang w:eastAsia="lv-LV"/>
    </w:rPr>
  </w:style>
  <w:style w:type="table" w:styleId="TableGrid">
    <w:name w:val="Table Grid"/>
    <w:aliases w:val="Regular table"/>
    <w:basedOn w:val="TableNormal"/>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uiPriority w:val="99"/>
    <w:semiHidden/>
    <w:unhideWhenUsed/>
    <w:rsid w:val="00873654"/>
    <w:rPr>
      <w:sz w:val="16"/>
      <w:szCs w:val="16"/>
    </w:rPr>
  </w:style>
  <w:style w:type="paragraph" w:styleId="CommentText">
    <w:name w:val="annotation text"/>
    <w:basedOn w:val="Normal"/>
    <w:link w:val="CommentTextChar"/>
    <w:uiPriority w:val="99"/>
    <w:unhideWhenUsed/>
    <w:rsid w:val="00873654"/>
    <w:pPr>
      <w:spacing w:line="240" w:lineRule="auto"/>
    </w:pPr>
    <w:rPr>
      <w:sz w:val="20"/>
    </w:rPr>
  </w:style>
  <w:style w:type="character" w:customStyle="1" w:styleId="CommentTextChar">
    <w:name w:val="Comment Text Char"/>
    <w:basedOn w:val="DefaultParagraphFont"/>
    <w:link w:val="CommentText"/>
    <w:uiPriority w:val="99"/>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unhideWhenUsed/>
    <w:rsid w:val="00873654"/>
    <w:rPr>
      <w:b/>
      <w:bCs/>
    </w:rPr>
  </w:style>
  <w:style w:type="character" w:customStyle="1" w:styleId="CommentSubjectChar">
    <w:name w:val="Comment Subject Char"/>
    <w:basedOn w:val="CommentTextChar"/>
    <w:link w:val="CommentSubject"/>
    <w:uiPriority w:val="99"/>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 w:type="paragraph" w:customStyle="1" w:styleId="TableContents">
    <w:name w:val="Table Contents"/>
    <w:basedOn w:val="Normal"/>
    <w:rsid w:val="00C4342F"/>
    <w:pPr>
      <w:suppressLineNumbers/>
      <w:spacing w:line="240" w:lineRule="auto"/>
    </w:pPr>
    <w:rPr>
      <w:kern w:val="0"/>
      <w:sz w:val="28"/>
      <w:lang w:eastAsia="ar-SA"/>
    </w:rPr>
  </w:style>
  <w:style w:type="paragraph" w:styleId="BodyTextIndent2">
    <w:name w:val="Body Text Indent 2"/>
    <w:basedOn w:val="Normal"/>
    <w:link w:val="BodyTextIndent2Char"/>
    <w:unhideWhenUsed/>
    <w:rsid w:val="00995EF0"/>
    <w:pPr>
      <w:spacing w:after="120" w:line="480" w:lineRule="auto"/>
      <w:ind w:left="283"/>
    </w:pPr>
  </w:style>
  <w:style w:type="character" w:customStyle="1" w:styleId="BodyTextIndent2Char">
    <w:name w:val="Body Text Indent 2 Char"/>
    <w:basedOn w:val="DefaultParagraphFont"/>
    <w:link w:val="BodyTextIndent2"/>
    <w:rsid w:val="00995EF0"/>
    <w:rPr>
      <w:rFonts w:ascii="Times New Roman" w:eastAsia="Times New Roman" w:hAnsi="Times New Roman" w:cs="Times New Roman"/>
      <w:kern w:val="1"/>
      <w:sz w:val="24"/>
      <w:szCs w:val="20"/>
      <w:lang w:eastAsia="lv-LV"/>
    </w:rPr>
  </w:style>
  <w:style w:type="paragraph" w:styleId="BodyText">
    <w:name w:val="Body Text"/>
    <w:basedOn w:val="Normal"/>
    <w:link w:val="BodyTextChar"/>
    <w:unhideWhenUsed/>
    <w:rsid w:val="00E3432B"/>
    <w:pPr>
      <w:suppressAutoHyphens w:val="0"/>
      <w:spacing w:after="120" w:line="240" w:lineRule="auto"/>
    </w:pPr>
    <w:rPr>
      <w:kern w:val="0"/>
    </w:rPr>
  </w:style>
  <w:style w:type="character" w:customStyle="1" w:styleId="BodyTextChar">
    <w:name w:val="Body Text Char"/>
    <w:basedOn w:val="DefaultParagraphFont"/>
    <w:link w:val="BodyText"/>
    <w:rsid w:val="00E3432B"/>
    <w:rPr>
      <w:rFonts w:ascii="Times New Roman" w:eastAsia="Times New Roman" w:hAnsi="Times New Roman" w:cs="Times New Roman"/>
      <w:sz w:val="24"/>
      <w:szCs w:val="20"/>
      <w:lang w:eastAsia="lv-LV"/>
    </w:rPr>
  </w:style>
  <w:style w:type="character" w:styleId="PageNumber">
    <w:name w:val="page number"/>
    <w:basedOn w:val="DefaultParagraphFont"/>
    <w:uiPriority w:val="99"/>
    <w:rsid w:val="00E3432B"/>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E3432B"/>
    <w:rPr>
      <w:vertAlign w:val="superscript"/>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nhideWhenUsed/>
    <w:qFormat/>
    <w:rsid w:val="00E3432B"/>
    <w:pPr>
      <w:suppressAutoHyphens w:val="0"/>
      <w:spacing w:line="240" w:lineRule="auto"/>
    </w:pPr>
    <w:rPr>
      <w:kern w:val="0"/>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rsid w:val="00E3432B"/>
    <w:rPr>
      <w:rFonts w:ascii="Times New Roman" w:eastAsia="Times New Roman" w:hAnsi="Times New Roman" w:cs="Times New Roman"/>
      <w:sz w:val="20"/>
      <w:szCs w:val="20"/>
      <w:lang w:eastAsia="lv-LV"/>
    </w:rPr>
  </w:style>
  <w:style w:type="paragraph" w:styleId="BodyText3">
    <w:name w:val="Body Text 3"/>
    <w:basedOn w:val="Normal"/>
    <w:link w:val="BodyText3Char"/>
    <w:rsid w:val="009E071C"/>
    <w:pPr>
      <w:suppressAutoHyphens w:val="0"/>
      <w:spacing w:after="120" w:line="240" w:lineRule="auto"/>
    </w:pPr>
    <w:rPr>
      <w:kern w:val="0"/>
      <w:sz w:val="16"/>
      <w:szCs w:val="16"/>
      <w:lang w:val="en-GB"/>
    </w:rPr>
  </w:style>
  <w:style w:type="character" w:customStyle="1" w:styleId="BodyText3Char">
    <w:name w:val="Body Text 3 Char"/>
    <w:basedOn w:val="DefaultParagraphFont"/>
    <w:link w:val="BodyText3"/>
    <w:rsid w:val="009E071C"/>
    <w:rPr>
      <w:rFonts w:ascii="Times New Roman" w:eastAsia="Times New Roman" w:hAnsi="Times New Roman" w:cs="Times New Roman"/>
      <w:sz w:val="16"/>
      <w:szCs w:val="16"/>
      <w:lang w:val="en-GB"/>
    </w:rPr>
  </w:style>
  <w:style w:type="paragraph" w:customStyle="1" w:styleId="Style4">
    <w:name w:val="Style4"/>
    <w:basedOn w:val="Normal"/>
    <w:link w:val="Style4Char"/>
    <w:qFormat/>
    <w:rsid w:val="009E071C"/>
    <w:pPr>
      <w:numPr>
        <w:numId w:val="2"/>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rPr>
  </w:style>
  <w:style w:type="character" w:customStyle="1" w:styleId="Style4Char">
    <w:name w:val="Style4 Char"/>
    <w:link w:val="Style4"/>
    <w:rsid w:val="009E071C"/>
    <w:rPr>
      <w:rFonts w:ascii="Helvetica" w:eastAsia="Times New Roman" w:hAnsi="Helvetica" w:cs="Times New Roman"/>
      <w:snapToGrid w:val="0"/>
      <w:sz w:val="20"/>
      <w:szCs w:val="20"/>
    </w:rPr>
  </w:style>
  <w:style w:type="paragraph" w:styleId="NoSpacing">
    <w:name w:val="No Spacing"/>
    <w:uiPriority w:val="1"/>
    <w:qFormat/>
    <w:rsid w:val="009E071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ddmd">
    <w:name w:val="addmd"/>
    <w:rsid w:val="009E071C"/>
  </w:style>
  <w:style w:type="paragraph" w:styleId="BodyTextIndent">
    <w:name w:val="Body Text Indent"/>
    <w:basedOn w:val="Normal"/>
    <w:link w:val="BodyTextIndentChar"/>
    <w:unhideWhenUsed/>
    <w:rsid w:val="009E071C"/>
    <w:pPr>
      <w:suppressAutoHyphens w:val="0"/>
      <w:spacing w:after="120" w:line="240" w:lineRule="auto"/>
      <w:ind w:left="283"/>
    </w:pPr>
    <w:rPr>
      <w:kern w:val="0"/>
      <w:szCs w:val="24"/>
    </w:rPr>
  </w:style>
  <w:style w:type="character" w:customStyle="1" w:styleId="BodyTextIndentChar">
    <w:name w:val="Body Text Indent Char"/>
    <w:basedOn w:val="DefaultParagraphFont"/>
    <w:link w:val="BodyTextIndent"/>
    <w:rsid w:val="009E071C"/>
    <w:rPr>
      <w:rFonts w:ascii="Times New Roman" w:eastAsia="Times New Roman" w:hAnsi="Times New Roman" w:cs="Times New Roman"/>
      <w:sz w:val="24"/>
      <w:szCs w:val="24"/>
      <w:lang w:eastAsia="lv-LV"/>
    </w:rPr>
  </w:style>
  <w:style w:type="paragraph" w:customStyle="1" w:styleId="tvhtml">
    <w:name w:val="tv_html"/>
    <w:basedOn w:val="Normal"/>
    <w:rsid w:val="009E071C"/>
    <w:pPr>
      <w:suppressAutoHyphens w:val="0"/>
      <w:spacing w:before="100" w:beforeAutospacing="1" w:after="100" w:afterAutospacing="1" w:line="240" w:lineRule="auto"/>
    </w:pPr>
    <w:rPr>
      <w:kern w:val="0"/>
      <w:szCs w:val="24"/>
    </w:rPr>
  </w:style>
  <w:style w:type="paragraph" w:styleId="HTMLPreformatted">
    <w:name w:val="HTML Preformatted"/>
    <w:basedOn w:val="Normal"/>
    <w:link w:val="HTMLPreformattedChar"/>
    <w:uiPriority w:val="99"/>
    <w:unhideWhenUsed/>
    <w:rsid w:val="009E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hAnsi="Courier New"/>
      <w:kern w:val="0"/>
      <w:sz w:val="20"/>
    </w:rPr>
  </w:style>
  <w:style w:type="character" w:customStyle="1" w:styleId="HTMLPreformattedChar">
    <w:name w:val="HTML Preformatted Char"/>
    <w:basedOn w:val="DefaultParagraphFont"/>
    <w:link w:val="HTMLPreformatted"/>
    <w:uiPriority w:val="99"/>
    <w:rsid w:val="009E071C"/>
    <w:rPr>
      <w:rFonts w:ascii="Courier New" w:eastAsia="Times New Roman" w:hAnsi="Courier New" w:cs="Times New Roman"/>
      <w:sz w:val="20"/>
      <w:szCs w:val="20"/>
      <w:lang w:eastAsia="lv-LV"/>
    </w:rPr>
  </w:style>
  <w:style w:type="paragraph" w:customStyle="1" w:styleId="jautajumi">
    <w:name w:val="jautajumi"/>
    <w:basedOn w:val="Normal"/>
    <w:rsid w:val="009E071C"/>
    <w:pPr>
      <w:suppressAutoHyphens w:val="0"/>
      <w:spacing w:before="20" w:after="20" w:line="240" w:lineRule="auto"/>
    </w:pPr>
    <w:rPr>
      <w:rFonts w:ascii="Arial" w:eastAsia="Calibri" w:hAnsi="Arial" w:cs="Arial"/>
      <w:b/>
      <w:bCs/>
      <w:kern w:val="0"/>
      <w:sz w:val="18"/>
      <w:szCs w:val="18"/>
    </w:rPr>
  </w:style>
  <w:style w:type="paragraph" w:customStyle="1" w:styleId="ColorfulList-Accent11">
    <w:name w:val="Colorful List - Accent 11"/>
    <w:basedOn w:val="Normal"/>
    <w:uiPriority w:val="34"/>
    <w:qFormat/>
    <w:rsid w:val="009E071C"/>
    <w:pPr>
      <w:suppressAutoHyphens w:val="0"/>
      <w:spacing w:after="200" w:line="276" w:lineRule="auto"/>
      <w:ind w:left="720"/>
      <w:contextualSpacing/>
    </w:pPr>
    <w:rPr>
      <w:rFonts w:ascii="Calibri" w:eastAsia="Calibri" w:hAnsi="Calibri"/>
      <w:kern w:val="0"/>
      <w:sz w:val="22"/>
      <w:szCs w:val="22"/>
      <w:lang w:val="en-US" w:eastAsia="en-US"/>
    </w:rPr>
  </w:style>
  <w:style w:type="character" w:customStyle="1" w:styleId="A2">
    <w:name w:val="A2"/>
    <w:uiPriority w:val="99"/>
    <w:rsid w:val="009E071C"/>
    <w:rPr>
      <w:rFonts w:cs="Arial"/>
      <w:color w:val="221E1F"/>
    </w:rPr>
  </w:style>
  <w:style w:type="paragraph" w:customStyle="1" w:styleId="Body">
    <w:name w:val="Body"/>
    <w:rsid w:val="009E071C"/>
    <w:pPr>
      <w:spacing w:before="40" w:after="120" w:line="360" w:lineRule="auto"/>
      <w:ind w:firstLine="567"/>
      <w:jc w:val="both"/>
    </w:pPr>
    <w:rPr>
      <w:rFonts w:ascii="PT Sans" w:eastAsia="ヒラギノ角ゴ Pro W3" w:hAnsi="PT Sans" w:cs="Times New Roman"/>
      <w:color w:val="000000"/>
      <w:szCs w:val="20"/>
      <w:lang w:eastAsia="lv-LV"/>
    </w:rPr>
  </w:style>
  <w:style w:type="paragraph" w:customStyle="1" w:styleId="model">
    <w:name w:val="model"/>
    <w:basedOn w:val="Normal"/>
    <w:rsid w:val="009E071C"/>
    <w:pPr>
      <w:tabs>
        <w:tab w:val="left" w:pos="540"/>
        <w:tab w:val="left" w:pos="567"/>
        <w:tab w:val="left" w:pos="1134"/>
        <w:tab w:val="left" w:pos="2268"/>
        <w:tab w:val="left" w:pos="2835"/>
        <w:tab w:val="left" w:pos="3402"/>
        <w:tab w:val="left" w:pos="3969"/>
      </w:tabs>
      <w:suppressAutoHyphens w:val="0"/>
      <w:spacing w:before="20" w:after="20" w:line="240" w:lineRule="auto"/>
    </w:pPr>
    <w:rPr>
      <w:rFonts w:ascii="Arial" w:hAnsi="Arial" w:cs="Arial"/>
      <w:bCs/>
      <w:spacing w:val="-3"/>
      <w:kern w:val="0"/>
      <w:sz w:val="18"/>
      <w:szCs w:val="16"/>
      <w:lang w:eastAsia="en-US"/>
    </w:rPr>
  </w:style>
  <w:style w:type="paragraph" w:customStyle="1" w:styleId="model2">
    <w:name w:val="model2"/>
    <w:basedOn w:val="model"/>
    <w:next w:val="Normal"/>
    <w:autoRedefine/>
    <w:rsid w:val="009E071C"/>
    <w:pPr>
      <w:tabs>
        <w:tab w:val="clear" w:pos="540"/>
        <w:tab w:val="clear" w:pos="567"/>
        <w:tab w:val="clear" w:pos="1134"/>
        <w:tab w:val="left" w:pos="40"/>
        <w:tab w:val="left" w:pos="400"/>
        <w:tab w:val="left" w:pos="542"/>
        <w:tab w:val="left" w:pos="940"/>
      </w:tabs>
    </w:pPr>
    <w:rPr>
      <w:b/>
    </w:rPr>
  </w:style>
  <w:style w:type="paragraph" w:customStyle="1" w:styleId="kop">
    <w:name w:val="kop"/>
    <w:basedOn w:val="Normal"/>
    <w:autoRedefine/>
    <w:rsid w:val="009E071C"/>
    <w:pPr>
      <w:pBdr>
        <w:top w:val="single" w:sz="4" w:space="0" w:color="auto"/>
        <w:left w:val="single" w:sz="4" w:space="4" w:color="auto"/>
        <w:bottom w:val="single" w:sz="4" w:space="1" w:color="auto"/>
        <w:right w:val="single" w:sz="4" w:space="4" w:color="auto"/>
      </w:pBdr>
      <w:shd w:val="pct12" w:color="auto" w:fill="auto"/>
      <w:suppressAutoHyphens w:val="0"/>
      <w:spacing w:before="240" w:line="240" w:lineRule="auto"/>
      <w:jc w:val="center"/>
    </w:pPr>
    <w:rPr>
      <w:rFonts w:ascii="Arial" w:hAnsi="Arial" w:cs="Arial"/>
      <w:b/>
      <w:smallCaps/>
      <w:color w:val="808080"/>
      <w:kern w:val="0"/>
      <w:sz w:val="20"/>
      <w:lang w:eastAsia="nl-NL"/>
    </w:rPr>
  </w:style>
  <w:style w:type="paragraph" w:styleId="BodyTextIndent3">
    <w:name w:val="Body Text Indent 3"/>
    <w:basedOn w:val="Normal"/>
    <w:link w:val="BodyTextIndent3Char"/>
    <w:rsid w:val="009E071C"/>
    <w:pPr>
      <w:suppressAutoHyphens w:val="0"/>
      <w:spacing w:after="120" w:line="240" w:lineRule="auto"/>
      <w:ind w:left="283"/>
    </w:pPr>
    <w:rPr>
      <w:kern w:val="0"/>
      <w:sz w:val="16"/>
      <w:szCs w:val="16"/>
      <w:lang w:val="en-GB" w:eastAsia="en-US"/>
    </w:rPr>
  </w:style>
  <w:style w:type="character" w:customStyle="1" w:styleId="BodyTextIndent3Char">
    <w:name w:val="Body Text Indent 3 Char"/>
    <w:basedOn w:val="DefaultParagraphFont"/>
    <w:link w:val="BodyTextIndent3"/>
    <w:rsid w:val="009E071C"/>
    <w:rPr>
      <w:rFonts w:ascii="Times New Roman" w:eastAsia="Times New Roman" w:hAnsi="Times New Roman" w:cs="Times New Roman"/>
      <w:sz w:val="16"/>
      <w:szCs w:val="16"/>
      <w:lang w:val="en-GB"/>
    </w:rPr>
  </w:style>
  <w:style w:type="paragraph" w:styleId="TOC4">
    <w:name w:val="toc 4"/>
    <w:basedOn w:val="Normal"/>
    <w:next w:val="Normal"/>
    <w:autoRedefine/>
    <w:semiHidden/>
    <w:rsid w:val="009E071C"/>
    <w:pPr>
      <w:suppressAutoHyphens w:val="0"/>
      <w:spacing w:line="240" w:lineRule="auto"/>
      <w:ind w:left="720"/>
    </w:pPr>
    <w:rPr>
      <w:kern w:val="0"/>
      <w:szCs w:val="24"/>
      <w:lang w:eastAsia="en-US"/>
    </w:rPr>
  </w:style>
  <w:style w:type="paragraph" w:customStyle="1" w:styleId="atbildes">
    <w:name w:val="atbildes"/>
    <w:basedOn w:val="Normal"/>
    <w:rsid w:val="009E071C"/>
    <w:pPr>
      <w:tabs>
        <w:tab w:val="left" w:pos="340"/>
      </w:tabs>
      <w:suppressAutoHyphens w:val="0"/>
      <w:spacing w:before="20" w:after="20" w:line="240" w:lineRule="auto"/>
      <w:ind w:left="340" w:hanging="340"/>
    </w:pPr>
    <w:rPr>
      <w:rFonts w:ascii="Arial" w:hAnsi="Arial" w:cs="Arial"/>
      <w:kern w:val="0"/>
      <w:sz w:val="18"/>
      <w:szCs w:val="18"/>
      <w:lang w:eastAsia="en-US"/>
    </w:rPr>
  </w:style>
  <w:style w:type="paragraph" w:customStyle="1" w:styleId="Stylepirmstabulas9pt">
    <w:name w:val="Style pirms_tabulas + 9 pt"/>
    <w:basedOn w:val="pirmstabulas"/>
    <w:rsid w:val="009E071C"/>
  </w:style>
  <w:style w:type="paragraph" w:customStyle="1" w:styleId="pirmstabulas">
    <w:name w:val="pirms_tabulas"/>
    <w:basedOn w:val="Normal"/>
    <w:rsid w:val="009E071C"/>
    <w:pPr>
      <w:suppressAutoHyphens w:val="0"/>
      <w:spacing w:line="240" w:lineRule="auto"/>
    </w:pPr>
    <w:rPr>
      <w:rFonts w:ascii="Arial" w:hAnsi="Arial"/>
      <w:kern w:val="0"/>
      <w:sz w:val="10"/>
      <w:szCs w:val="16"/>
      <w:lang w:val="en-GB" w:eastAsia="en-US"/>
    </w:rPr>
  </w:style>
  <w:style w:type="paragraph" w:customStyle="1" w:styleId="parejas">
    <w:name w:val="parejas"/>
    <w:basedOn w:val="atbildes"/>
    <w:rsid w:val="009E071C"/>
    <w:pPr>
      <w:ind w:left="0" w:firstLine="0"/>
    </w:pPr>
    <w:rPr>
      <w:i/>
      <w:sz w:val="16"/>
      <w:szCs w:val="16"/>
    </w:rPr>
  </w:style>
  <w:style w:type="paragraph" w:customStyle="1" w:styleId="anketassadalas">
    <w:name w:val="anketas_sadalas"/>
    <w:basedOn w:val="Normal"/>
    <w:rsid w:val="009E071C"/>
    <w:pPr>
      <w:suppressAutoHyphens w:val="0"/>
      <w:spacing w:line="240" w:lineRule="auto"/>
      <w:jc w:val="center"/>
    </w:pPr>
    <w:rPr>
      <w:rFonts w:ascii="Arial" w:hAnsi="Arial"/>
      <w:b/>
      <w:bCs/>
      <w:kern w:val="0"/>
      <w:sz w:val="20"/>
      <w:lang w:eastAsia="en-US"/>
    </w:rPr>
  </w:style>
  <w:style w:type="paragraph" w:customStyle="1" w:styleId="14ptcent">
    <w:name w:val="14ptcent"/>
    <w:basedOn w:val="Normal"/>
    <w:rsid w:val="009E071C"/>
    <w:pPr>
      <w:suppressAutoHyphens w:val="0"/>
      <w:spacing w:before="120" w:line="240" w:lineRule="auto"/>
      <w:jc w:val="center"/>
    </w:pPr>
    <w:rPr>
      <w:kern w:val="0"/>
      <w:sz w:val="28"/>
      <w:szCs w:val="28"/>
      <w:lang w:val="en-US" w:eastAsia="en-US"/>
    </w:rPr>
  </w:style>
  <w:style w:type="paragraph" w:customStyle="1" w:styleId="ques">
    <w:name w:val="#ques"/>
    <w:basedOn w:val="Normal"/>
    <w:rsid w:val="009E071C"/>
    <w:pPr>
      <w:keepNext/>
      <w:keepLines/>
      <w:tabs>
        <w:tab w:val="decimal" w:pos="360"/>
        <w:tab w:val="left" w:pos="630"/>
      </w:tabs>
      <w:suppressAutoHyphens w:val="0"/>
      <w:spacing w:after="240" w:line="240" w:lineRule="auto"/>
      <w:ind w:left="630" w:hanging="630"/>
    </w:pPr>
    <w:rPr>
      <w:b/>
      <w:kern w:val="0"/>
      <w:sz w:val="32"/>
      <w:szCs w:val="32"/>
      <w:lang w:val="en-US" w:eastAsia="en-US"/>
    </w:rPr>
  </w:style>
  <w:style w:type="character" w:customStyle="1" w:styleId="ASIQuestionText">
    <w:name w:val="ASI.Question.Text"/>
    <w:rsid w:val="009E071C"/>
    <w:rPr>
      <w:rFonts w:ascii="Arial" w:hAnsi="Arial"/>
      <w:b/>
      <w:bCs/>
      <w:sz w:val="18"/>
    </w:rPr>
  </w:style>
  <w:style w:type="paragraph" w:styleId="Subtitle">
    <w:name w:val="Subtitle"/>
    <w:basedOn w:val="Normal"/>
    <w:link w:val="SubtitleChar"/>
    <w:qFormat/>
    <w:rsid w:val="009E071C"/>
    <w:pPr>
      <w:suppressAutoHyphens w:val="0"/>
      <w:spacing w:after="60" w:line="240" w:lineRule="auto"/>
      <w:jc w:val="center"/>
      <w:outlineLvl w:val="1"/>
    </w:pPr>
    <w:rPr>
      <w:rFonts w:ascii="Arial" w:hAnsi="Arial"/>
      <w:kern w:val="0"/>
      <w:lang w:val="en-GB" w:eastAsia="en-US"/>
    </w:rPr>
  </w:style>
  <w:style w:type="character" w:customStyle="1" w:styleId="SubtitleChar">
    <w:name w:val="Subtitle Char"/>
    <w:basedOn w:val="DefaultParagraphFont"/>
    <w:link w:val="Subtitle"/>
    <w:rsid w:val="009E071C"/>
    <w:rPr>
      <w:rFonts w:ascii="Arial" w:eastAsia="Times New Roman" w:hAnsi="Arial" w:cs="Times New Roman"/>
      <w:sz w:val="24"/>
      <w:szCs w:val="20"/>
      <w:lang w:val="en-GB"/>
    </w:rPr>
  </w:style>
  <w:style w:type="paragraph" w:customStyle="1" w:styleId="atbildestabulas">
    <w:name w:val="atbildes_tabulas"/>
    <w:basedOn w:val="PlainText"/>
    <w:link w:val="atbildestabulasChar"/>
    <w:rsid w:val="009E071C"/>
    <w:pPr>
      <w:tabs>
        <w:tab w:val="left" w:pos="1134"/>
      </w:tabs>
    </w:pPr>
    <w:rPr>
      <w:rFonts w:ascii="Arial" w:hAnsi="Arial" w:cs="Arial"/>
      <w:sz w:val="16"/>
      <w:szCs w:val="18"/>
      <w:lang w:val="lv-LV" w:eastAsia="lv-LV"/>
    </w:rPr>
  </w:style>
  <w:style w:type="paragraph" w:styleId="PlainText">
    <w:name w:val="Plain Text"/>
    <w:basedOn w:val="Normal"/>
    <w:link w:val="PlainTextChar"/>
    <w:rsid w:val="009E071C"/>
    <w:pPr>
      <w:suppressAutoHyphens w:val="0"/>
      <w:spacing w:line="240" w:lineRule="auto"/>
    </w:pPr>
    <w:rPr>
      <w:rFonts w:ascii="Courier New" w:hAnsi="Courier New" w:cs="Courier New"/>
      <w:kern w:val="0"/>
      <w:sz w:val="20"/>
      <w:lang w:val="en-GB" w:eastAsia="en-US"/>
    </w:rPr>
  </w:style>
  <w:style w:type="character" w:customStyle="1" w:styleId="PlainTextChar">
    <w:name w:val="Plain Text Char"/>
    <w:basedOn w:val="DefaultParagraphFont"/>
    <w:link w:val="PlainText"/>
    <w:rsid w:val="009E071C"/>
    <w:rPr>
      <w:rFonts w:ascii="Courier New" w:eastAsia="Times New Roman" w:hAnsi="Courier New" w:cs="Courier New"/>
      <w:sz w:val="20"/>
      <w:szCs w:val="20"/>
      <w:lang w:val="en-GB"/>
    </w:rPr>
  </w:style>
  <w:style w:type="character" w:customStyle="1" w:styleId="atbildestabulasChar">
    <w:name w:val="atbildes_tabulas Char"/>
    <w:link w:val="atbildestabulas"/>
    <w:rsid w:val="009E071C"/>
    <w:rPr>
      <w:rFonts w:ascii="Arial" w:eastAsia="Times New Roman" w:hAnsi="Arial" w:cs="Arial"/>
      <w:sz w:val="16"/>
      <w:szCs w:val="18"/>
      <w:lang w:eastAsia="lv-LV"/>
    </w:rPr>
  </w:style>
  <w:style w:type="paragraph" w:customStyle="1" w:styleId="jautajumistacionarsNVA">
    <w:name w:val="jautajumi.stacionars.NVA"/>
    <w:basedOn w:val="Normal"/>
    <w:rsid w:val="009E071C"/>
    <w:pPr>
      <w:suppressAutoHyphens w:val="0"/>
      <w:spacing w:before="20" w:after="20" w:line="240" w:lineRule="auto"/>
    </w:pPr>
    <w:rPr>
      <w:rFonts w:ascii="Arial" w:hAnsi="Arial" w:cs="Arial"/>
      <w:b/>
      <w:bCs/>
      <w:kern w:val="0"/>
      <w:sz w:val="16"/>
    </w:rPr>
  </w:style>
  <w:style w:type="character" w:customStyle="1" w:styleId="ASIAnswer1Text">
    <w:name w:val="ASI.Answer1.Text"/>
    <w:rsid w:val="009E071C"/>
    <w:rPr>
      <w:rFonts w:ascii="Arial" w:hAnsi="Arial"/>
      <w:sz w:val="18"/>
    </w:rPr>
  </w:style>
  <w:style w:type="paragraph" w:customStyle="1" w:styleId="ASIAnswer1Paragraph">
    <w:name w:val="ASI.Answer1.Paragraph"/>
    <w:basedOn w:val="Normal"/>
    <w:rsid w:val="009E071C"/>
    <w:pPr>
      <w:widowControl w:val="0"/>
      <w:spacing w:before="28" w:after="28" w:line="240" w:lineRule="auto"/>
    </w:pPr>
    <w:rPr>
      <w:rFonts w:eastAsia="Lucida Sans Unicode"/>
      <w:kern w:val="0"/>
      <w:szCs w:val="24"/>
    </w:rPr>
  </w:style>
  <w:style w:type="character" w:customStyle="1" w:styleId="asianswerboxestext">
    <w:name w:val="asi.answer.boxes.text"/>
    <w:rsid w:val="009E071C"/>
    <w:rPr>
      <w:rFonts w:ascii="Arial" w:hAnsi="Arial"/>
      <w:sz w:val="32"/>
    </w:rPr>
  </w:style>
  <w:style w:type="paragraph" w:customStyle="1" w:styleId="EspadJautajums">
    <w:name w:val="EspadJautajums"/>
    <w:basedOn w:val="PlainText"/>
    <w:rsid w:val="009E071C"/>
    <w:pPr>
      <w:spacing w:before="480" w:after="60"/>
    </w:pPr>
    <w:rPr>
      <w:rFonts w:ascii="Arial" w:hAnsi="Arial" w:cs="Times New Roman"/>
      <w:b/>
      <w:sz w:val="19"/>
      <w:szCs w:val="18"/>
      <w:lang w:eastAsia="lv-LV"/>
    </w:rPr>
  </w:style>
  <w:style w:type="paragraph" w:customStyle="1" w:styleId="JAUTteksts">
    <w:name w:val="JAUT: teksts"/>
    <w:basedOn w:val="Normal"/>
    <w:rsid w:val="009E071C"/>
    <w:pPr>
      <w:keepNext/>
      <w:keepLines/>
      <w:tabs>
        <w:tab w:val="left" w:pos="454"/>
        <w:tab w:val="left" w:pos="510"/>
      </w:tabs>
      <w:spacing w:after="60" w:line="220" w:lineRule="exact"/>
      <w:ind w:left="454" w:hanging="454"/>
      <w:outlineLvl w:val="1"/>
    </w:pPr>
    <w:rPr>
      <w:rFonts w:ascii="PT Sans" w:hAnsi="PT Sans"/>
      <w:b/>
      <w:kern w:val="0"/>
      <w:sz w:val="20"/>
      <w:szCs w:val="18"/>
      <w:lang w:val="ru-RU" w:eastAsia="ar-SA"/>
    </w:rPr>
  </w:style>
  <w:style w:type="paragraph" w:customStyle="1" w:styleId="JAUTatbildes">
    <w:name w:val="JAUT: atbildes"/>
    <w:basedOn w:val="Normal"/>
    <w:rsid w:val="009E071C"/>
    <w:pPr>
      <w:tabs>
        <w:tab w:val="left" w:pos="340"/>
        <w:tab w:val="left" w:leader="dot" w:pos="5387"/>
      </w:tabs>
      <w:spacing w:before="40" w:after="20" w:line="220" w:lineRule="exact"/>
    </w:pPr>
    <w:rPr>
      <w:rFonts w:ascii="PT Sans" w:hAnsi="PT Sans" w:cs="Arial"/>
      <w:kern w:val="0"/>
      <w:sz w:val="20"/>
      <w:szCs w:val="18"/>
      <w:lang w:eastAsia="ar-SA"/>
    </w:rPr>
  </w:style>
  <w:style w:type="paragraph" w:customStyle="1" w:styleId="TABskalanarrow">
    <w:name w:val="TAB: skala narrow"/>
    <w:basedOn w:val="JAUTatbildes"/>
    <w:qFormat/>
    <w:rsid w:val="009E071C"/>
    <w:pPr>
      <w:snapToGrid w:val="0"/>
      <w:spacing w:before="0" w:after="0"/>
      <w:jc w:val="center"/>
    </w:pPr>
    <w:rPr>
      <w:rFonts w:ascii="PT Sans Narrow" w:hAnsi="PT Sans Narrow"/>
    </w:rPr>
  </w:style>
  <w:style w:type="paragraph" w:customStyle="1" w:styleId="Instukcija">
    <w:name w:val="Instukcija"/>
    <w:basedOn w:val="JAUTteksts"/>
    <w:qFormat/>
    <w:rsid w:val="009E071C"/>
    <w:pPr>
      <w:pBdr>
        <w:left w:val="single" w:sz="18" w:space="1" w:color="7F7F7F"/>
      </w:pBdr>
      <w:ind w:left="0" w:firstLine="0"/>
      <w:contextualSpacing/>
      <w:outlineLvl w:val="9"/>
    </w:pPr>
    <w:rPr>
      <w:b w:val="0"/>
      <w:i/>
      <w:sz w:val="18"/>
    </w:rPr>
  </w:style>
  <w:style w:type="paragraph" w:customStyle="1" w:styleId="TABkodigrids">
    <w:name w:val="TAB: kodi grids"/>
    <w:basedOn w:val="JAUTatbildes"/>
    <w:qFormat/>
    <w:rsid w:val="009E071C"/>
    <w:pPr>
      <w:snapToGrid w:val="0"/>
      <w:jc w:val="center"/>
    </w:pPr>
    <w:rPr>
      <w:sz w:val="18"/>
    </w:rPr>
  </w:style>
  <w:style w:type="paragraph" w:customStyle="1" w:styleId="TABApgalvojumunumuri">
    <w:name w:val="TAB: Apgalvojumu numuri"/>
    <w:basedOn w:val="TABkodigrids"/>
    <w:qFormat/>
    <w:rsid w:val="009E071C"/>
    <w:pPr>
      <w:ind w:left="-227" w:right="-170"/>
    </w:pPr>
    <w:rPr>
      <w:sz w:val="16"/>
      <w:szCs w:val="16"/>
    </w:rPr>
  </w:style>
  <w:style w:type="paragraph" w:styleId="Revision">
    <w:name w:val="Revision"/>
    <w:hidden/>
    <w:uiPriority w:val="99"/>
    <w:semiHidden/>
    <w:rsid w:val="00907EA9"/>
    <w:pPr>
      <w:spacing w:after="0" w:line="240" w:lineRule="auto"/>
    </w:pPr>
    <w:rPr>
      <w:rFonts w:ascii="Times New Roman" w:eastAsia="Times New Roman" w:hAnsi="Times New Roman" w:cs="Times New Roman"/>
      <w:sz w:val="24"/>
      <w:szCs w:val="20"/>
      <w:lang w:eastAsia="lv-LV"/>
    </w:rPr>
  </w:style>
  <w:style w:type="paragraph" w:styleId="NormalWeb">
    <w:name w:val="Normal (Web)"/>
    <w:basedOn w:val="Normal"/>
    <w:uiPriority w:val="99"/>
    <w:semiHidden/>
    <w:unhideWhenUsed/>
    <w:rsid w:val="00907EA9"/>
    <w:pPr>
      <w:suppressAutoHyphens w:val="0"/>
      <w:spacing w:before="100" w:beforeAutospacing="1" w:after="100" w:afterAutospacing="1" w:line="240" w:lineRule="auto"/>
    </w:pPr>
    <w:rPr>
      <w:kern w:val="0"/>
      <w:szCs w:val="24"/>
      <w:lang w:val="en-US" w:eastAsia="en-US"/>
    </w:rPr>
  </w:style>
  <w:style w:type="paragraph" w:styleId="EndnoteText">
    <w:name w:val="endnote text"/>
    <w:basedOn w:val="Normal"/>
    <w:link w:val="EndnoteTextChar"/>
    <w:uiPriority w:val="99"/>
    <w:semiHidden/>
    <w:unhideWhenUsed/>
    <w:rsid w:val="008A24D0"/>
    <w:pPr>
      <w:spacing w:line="240" w:lineRule="auto"/>
    </w:pPr>
    <w:rPr>
      <w:sz w:val="20"/>
    </w:rPr>
  </w:style>
  <w:style w:type="character" w:customStyle="1" w:styleId="EndnoteTextChar">
    <w:name w:val="Endnote Text Char"/>
    <w:basedOn w:val="DefaultParagraphFont"/>
    <w:link w:val="EndnoteText"/>
    <w:uiPriority w:val="99"/>
    <w:semiHidden/>
    <w:rsid w:val="008A24D0"/>
    <w:rPr>
      <w:rFonts w:ascii="Times New Roman" w:eastAsia="Times New Roman" w:hAnsi="Times New Roman" w:cs="Times New Roman"/>
      <w:kern w:val="1"/>
      <w:sz w:val="20"/>
      <w:szCs w:val="20"/>
      <w:lang w:eastAsia="lv-LV"/>
    </w:rPr>
  </w:style>
  <w:style w:type="character" w:styleId="EndnoteReference">
    <w:name w:val="endnote reference"/>
    <w:basedOn w:val="DefaultParagraphFont"/>
    <w:uiPriority w:val="99"/>
    <w:semiHidden/>
    <w:unhideWhenUsed/>
    <w:rsid w:val="008A24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356965">
      <w:bodyDiv w:val="1"/>
      <w:marLeft w:val="0"/>
      <w:marRight w:val="0"/>
      <w:marTop w:val="0"/>
      <w:marBottom w:val="0"/>
      <w:divBdr>
        <w:top w:val="none" w:sz="0" w:space="0" w:color="auto"/>
        <w:left w:val="none" w:sz="0" w:space="0" w:color="auto"/>
        <w:bottom w:val="none" w:sz="0" w:space="0" w:color="auto"/>
        <w:right w:val="none" w:sz="0" w:space="0" w:color="auto"/>
      </w:divBdr>
    </w:div>
    <w:div w:id="137673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pkc.gov.lv/upload/Petijumi%20un%20zinojumi/Atkaribu%20slimibu%20petijumi/2016_kohorta_report_final.pdf" TargetMode="Externa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reitox.emcdda.europa.eu/attachements.cfm/att_255452_EN_ST9P3_2017.xls"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hyperlink" Target="https://www.spkc.gov.lv/lv/rightmenu/publiskie-iepirkumi" TargetMode="External"/><Relationship Id="rId19" Type="http://schemas.openxmlformats.org/officeDocument/2006/relationships/image" Target="media/image2.png"/><Relationship Id="rId31"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hyperlink" Target="mailto:janis.jakobovics@spkc.gov.lv" TargetMode="External"/><Relationship Id="rId14" Type="http://schemas.openxmlformats.org/officeDocument/2006/relationships/hyperlink" Target="http://www.emcdda.europa.eu/activities/hrdu"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1E2539-B766-4F1E-904C-37DA64BB5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30274</Words>
  <Characters>17257</Characters>
  <Application>Microsoft Office Word</Application>
  <DocSecurity>0</DocSecurity>
  <Lines>143</Lines>
  <Paragraphs>94</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47437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Una.Martinsone</dc:creator>
  <cp:lastModifiedBy>Edite Tettere</cp:lastModifiedBy>
  <cp:revision>2</cp:revision>
  <cp:lastPrinted>2016-01-14T10:57:00Z</cp:lastPrinted>
  <dcterms:created xsi:type="dcterms:W3CDTF">2017-09-04T11:06:00Z</dcterms:created>
  <dcterms:modified xsi:type="dcterms:W3CDTF">2017-09-04T11:06:00Z</dcterms:modified>
</cp:coreProperties>
</file>