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E64" w:rsidRPr="00B341C9" w:rsidRDefault="00604E64" w:rsidP="004A4007">
      <w:pPr>
        <w:spacing w:line="240" w:lineRule="auto"/>
        <w:contextualSpacing/>
        <w:jc w:val="right"/>
        <w:rPr>
          <w:b/>
          <w:noProof w:val="0"/>
          <w:szCs w:val="24"/>
          <w:lang w:eastAsia="en-US"/>
        </w:rPr>
      </w:pPr>
    </w:p>
    <w:p w:rsidR="00604E64" w:rsidRPr="00286057" w:rsidRDefault="00604E64" w:rsidP="004A4007">
      <w:pPr>
        <w:spacing w:line="240" w:lineRule="auto"/>
        <w:contextualSpacing/>
        <w:jc w:val="right"/>
        <w:rPr>
          <w:b/>
          <w:noProof w:val="0"/>
          <w:szCs w:val="24"/>
          <w:lang w:eastAsia="en-US"/>
        </w:rPr>
      </w:pPr>
      <w:r w:rsidRPr="00286057">
        <w:rPr>
          <w:b/>
          <w:noProof w:val="0"/>
          <w:szCs w:val="24"/>
          <w:lang w:eastAsia="en-US"/>
        </w:rPr>
        <w:t>A</w:t>
      </w:r>
      <w:bookmarkStart w:id="0" w:name="_Ref134797789"/>
      <w:bookmarkEnd w:id="0"/>
      <w:r w:rsidRPr="00286057">
        <w:rPr>
          <w:b/>
          <w:noProof w:val="0"/>
          <w:szCs w:val="24"/>
          <w:lang w:eastAsia="en-US"/>
        </w:rPr>
        <w:t>PSTIPRINĀTS</w:t>
      </w:r>
    </w:p>
    <w:p w:rsidR="00604E64" w:rsidRPr="00286057" w:rsidRDefault="00604E64" w:rsidP="004A4007">
      <w:pPr>
        <w:spacing w:line="240" w:lineRule="auto"/>
        <w:contextualSpacing/>
        <w:jc w:val="right"/>
        <w:rPr>
          <w:noProof w:val="0"/>
          <w:szCs w:val="24"/>
          <w:lang w:eastAsia="en-US"/>
        </w:rPr>
      </w:pPr>
      <w:r w:rsidRPr="00286057">
        <w:rPr>
          <w:noProof w:val="0"/>
          <w:szCs w:val="24"/>
          <w:lang w:eastAsia="en-US"/>
        </w:rPr>
        <w:t>Iepirkuma komisijas</w:t>
      </w:r>
    </w:p>
    <w:p w:rsidR="00604E64" w:rsidRPr="00286057" w:rsidRDefault="00604E64" w:rsidP="004A4007">
      <w:pPr>
        <w:spacing w:line="240" w:lineRule="auto"/>
        <w:contextualSpacing/>
        <w:jc w:val="right"/>
        <w:rPr>
          <w:noProof w:val="0"/>
          <w:szCs w:val="24"/>
          <w:lang w:eastAsia="en-US"/>
        </w:rPr>
      </w:pPr>
      <w:r w:rsidRPr="00286057">
        <w:rPr>
          <w:noProof w:val="0"/>
          <w:szCs w:val="24"/>
          <w:lang w:eastAsia="en-US"/>
        </w:rPr>
        <w:t>201</w:t>
      </w:r>
      <w:r w:rsidR="00333A78" w:rsidRPr="00286057">
        <w:rPr>
          <w:noProof w:val="0"/>
          <w:szCs w:val="24"/>
          <w:lang w:eastAsia="en-US"/>
        </w:rPr>
        <w:t>7</w:t>
      </w:r>
      <w:r w:rsidRPr="00286057">
        <w:rPr>
          <w:noProof w:val="0"/>
          <w:szCs w:val="24"/>
          <w:lang w:eastAsia="en-US"/>
        </w:rPr>
        <w:t>.</w:t>
      </w:r>
      <w:r w:rsidR="00AE557E" w:rsidRPr="00286057">
        <w:rPr>
          <w:noProof w:val="0"/>
          <w:szCs w:val="24"/>
          <w:lang w:eastAsia="en-US"/>
        </w:rPr>
        <w:t> </w:t>
      </w:r>
      <w:r w:rsidRPr="00286057">
        <w:rPr>
          <w:noProof w:val="0"/>
          <w:szCs w:val="24"/>
          <w:lang w:eastAsia="en-US"/>
        </w:rPr>
        <w:t xml:space="preserve">gada </w:t>
      </w:r>
      <w:r w:rsidR="005C3DD8" w:rsidRPr="00286057">
        <w:rPr>
          <w:noProof w:val="0"/>
          <w:szCs w:val="24"/>
          <w:lang w:eastAsia="en-US"/>
        </w:rPr>
        <w:t>1</w:t>
      </w:r>
      <w:r w:rsidR="00513C9A" w:rsidRPr="00286057">
        <w:rPr>
          <w:noProof w:val="0"/>
          <w:szCs w:val="24"/>
          <w:lang w:eastAsia="en-US"/>
        </w:rPr>
        <w:t>1</w:t>
      </w:r>
      <w:r w:rsidR="008E5D4F" w:rsidRPr="00286057">
        <w:rPr>
          <w:noProof w:val="0"/>
          <w:szCs w:val="24"/>
          <w:lang w:eastAsia="en-US"/>
        </w:rPr>
        <w:t>.</w:t>
      </w:r>
      <w:r w:rsidR="00513C9A" w:rsidRPr="00286057">
        <w:rPr>
          <w:noProof w:val="0"/>
          <w:szCs w:val="24"/>
          <w:lang w:eastAsia="en-US"/>
        </w:rPr>
        <w:t>septembra</w:t>
      </w:r>
      <w:r w:rsidR="00002A2E" w:rsidRPr="00286057">
        <w:rPr>
          <w:noProof w:val="0"/>
          <w:szCs w:val="24"/>
          <w:lang w:eastAsia="en-US"/>
        </w:rPr>
        <w:t xml:space="preserve"> </w:t>
      </w:r>
      <w:r w:rsidRPr="00286057">
        <w:rPr>
          <w:noProof w:val="0"/>
          <w:szCs w:val="24"/>
          <w:lang w:eastAsia="en-US"/>
        </w:rPr>
        <w:t>sēdē</w:t>
      </w:r>
    </w:p>
    <w:p w:rsidR="00604E64" w:rsidRPr="00286057" w:rsidRDefault="00604E64" w:rsidP="004A4007">
      <w:pPr>
        <w:spacing w:line="240" w:lineRule="auto"/>
        <w:contextualSpacing/>
        <w:jc w:val="right"/>
        <w:rPr>
          <w:noProof w:val="0"/>
          <w:szCs w:val="24"/>
          <w:lang w:eastAsia="en-US"/>
        </w:rPr>
      </w:pPr>
      <w:r w:rsidRPr="00286057">
        <w:rPr>
          <w:noProof w:val="0"/>
          <w:szCs w:val="24"/>
          <w:lang w:eastAsia="en-US"/>
        </w:rPr>
        <w:t>(protokols Nr.1)</w:t>
      </w:r>
    </w:p>
    <w:p w:rsidR="00604E64" w:rsidRPr="00286057" w:rsidRDefault="00604E64" w:rsidP="004A4007">
      <w:pPr>
        <w:spacing w:line="240" w:lineRule="auto"/>
        <w:contextualSpacing/>
        <w:jc w:val="both"/>
        <w:rPr>
          <w:noProof w:val="0"/>
          <w:szCs w:val="24"/>
          <w:lang w:eastAsia="en-US"/>
        </w:rPr>
      </w:pPr>
    </w:p>
    <w:p w:rsidR="00604E64" w:rsidRPr="00286057" w:rsidRDefault="00604E64" w:rsidP="004A4007">
      <w:pPr>
        <w:spacing w:line="240" w:lineRule="auto"/>
        <w:contextualSpacing/>
        <w:jc w:val="right"/>
        <w:rPr>
          <w:noProof w:val="0"/>
          <w:szCs w:val="24"/>
          <w:lang w:eastAsia="en-US"/>
        </w:rPr>
      </w:pPr>
      <w:r w:rsidRPr="00286057">
        <w:rPr>
          <w:noProof w:val="0"/>
          <w:szCs w:val="24"/>
          <w:lang w:eastAsia="en-US"/>
        </w:rPr>
        <w:t>____________________________________</w:t>
      </w:r>
      <w:r w:rsidR="00F367B8" w:rsidRPr="00286057">
        <w:rPr>
          <w:noProof w:val="0"/>
          <w:szCs w:val="24"/>
          <w:lang w:eastAsia="en-US"/>
        </w:rPr>
        <w:t>__</w:t>
      </w:r>
      <w:r w:rsidR="00627DA1" w:rsidRPr="00286057">
        <w:rPr>
          <w:noProof w:val="0"/>
          <w:szCs w:val="24"/>
          <w:lang w:eastAsia="en-US"/>
        </w:rPr>
        <w:t>_</w:t>
      </w:r>
    </w:p>
    <w:p w:rsidR="00604E64" w:rsidRPr="00286057" w:rsidRDefault="00604E64" w:rsidP="004A4007">
      <w:pPr>
        <w:spacing w:line="240" w:lineRule="auto"/>
        <w:contextualSpacing/>
        <w:jc w:val="right"/>
        <w:rPr>
          <w:noProof w:val="0"/>
          <w:szCs w:val="24"/>
          <w:lang w:eastAsia="en-US"/>
        </w:rPr>
      </w:pPr>
      <w:r w:rsidRPr="00286057">
        <w:rPr>
          <w:noProof w:val="0"/>
          <w:szCs w:val="24"/>
          <w:lang w:eastAsia="en-US"/>
        </w:rPr>
        <w:t>Iepirkumu komisijas priekšsēdētāj</w:t>
      </w:r>
      <w:r w:rsidR="000D7E48" w:rsidRPr="00286057">
        <w:rPr>
          <w:noProof w:val="0"/>
          <w:szCs w:val="24"/>
          <w:lang w:eastAsia="en-US"/>
        </w:rPr>
        <w:t>a</w:t>
      </w:r>
      <w:r w:rsidR="00627DA1" w:rsidRPr="00286057">
        <w:rPr>
          <w:noProof w:val="0"/>
          <w:szCs w:val="24"/>
          <w:lang w:eastAsia="en-US"/>
        </w:rPr>
        <w:t xml:space="preserve"> J.Lepiksone</w:t>
      </w:r>
    </w:p>
    <w:p w:rsidR="00604E64" w:rsidRPr="00286057" w:rsidRDefault="00604E64" w:rsidP="004A4007">
      <w:pPr>
        <w:spacing w:line="240" w:lineRule="auto"/>
        <w:contextualSpacing/>
        <w:jc w:val="center"/>
        <w:rPr>
          <w:i/>
          <w:noProof w:val="0"/>
          <w:szCs w:val="24"/>
        </w:rPr>
      </w:pPr>
    </w:p>
    <w:p w:rsidR="00604E64" w:rsidRPr="00286057" w:rsidRDefault="00604E64" w:rsidP="004A4007">
      <w:pPr>
        <w:spacing w:line="240" w:lineRule="auto"/>
        <w:contextualSpacing/>
        <w:jc w:val="center"/>
        <w:rPr>
          <w:i/>
          <w:noProof w:val="0"/>
          <w:szCs w:val="24"/>
        </w:rPr>
      </w:pPr>
    </w:p>
    <w:p w:rsidR="00604E64" w:rsidRPr="00286057" w:rsidRDefault="00604E64" w:rsidP="004A4007">
      <w:pPr>
        <w:spacing w:line="240" w:lineRule="auto"/>
        <w:contextualSpacing/>
        <w:jc w:val="center"/>
        <w:rPr>
          <w:i/>
          <w:noProof w:val="0"/>
          <w:szCs w:val="24"/>
        </w:rPr>
      </w:pPr>
    </w:p>
    <w:p w:rsidR="00604E64" w:rsidRPr="00286057" w:rsidRDefault="00604E64" w:rsidP="004A4007">
      <w:pPr>
        <w:spacing w:line="240" w:lineRule="auto"/>
        <w:contextualSpacing/>
        <w:jc w:val="center"/>
        <w:rPr>
          <w:i/>
          <w:noProof w:val="0"/>
          <w:szCs w:val="24"/>
        </w:rPr>
      </w:pPr>
    </w:p>
    <w:p w:rsidR="00604E64" w:rsidRPr="00286057" w:rsidRDefault="00604E64" w:rsidP="004A4007">
      <w:pPr>
        <w:spacing w:line="240" w:lineRule="auto"/>
        <w:contextualSpacing/>
        <w:jc w:val="center"/>
        <w:rPr>
          <w:i/>
          <w:noProof w:val="0"/>
          <w:szCs w:val="24"/>
        </w:rPr>
      </w:pPr>
    </w:p>
    <w:p w:rsidR="00604E64" w:rsidRPr="00286057" w:rsidRDefault="00604E64" w:rsidP="004A4007">
      <w:pPr>
        <w:spacing w:line="240" w:lineRule="auto"/>
        <w:contextualSpacing/>
        <w:jc w:val="center"/>
        <w:rPr>
          <w:i/>
          <w:noProof w:val="0"/>
          <w:szCs w:val="24"/>
        </w:rPr>
      </w:pPr>
    </w:p>
    <w:p w:rsidR="00604E64" w:rsidRPr="00286057" w:rsidRDefault="00604E64" w:rsidP="004A4007">
      <w:pPr>
        <w:spacing w:line="240" w:lineRule="auto"/>
        <w:contextualSpacing/>
        <w:jc w:val="center"/>
        <w:rPr>
          <w:i/>
          <w:noProof w:val="0"/>
          <w:szCs w:val="24"/>
        </w:rPr>
      </w:pPr>
      <w:r w:rsidRPr="00286057">
        <w:rPr>
          <w:i/>
          <w:noProof w:val="0"/>
          <w:szCs w:val="24"/>
        </w:rPr>
        <w:t>Saskaņā ar Publisko iepirkumu likuma</w:t>
      </w:r>
      <w:r w:rsidR="0027583C" w:rsidRPr="00286057">
        <w:rPr>
          <w:i/>
          <w:noProof w:val="0"/>
          <w:szCs w:val="24"/>
        </w:rPr>
        <w:t xml:space="preserve"> 9.</w:t>
      </w:r>
      <w:r w:rsidRPr="00286057">
        <w:rPr>
          <w:i/>
          <w:noProof w:val="0"/>
          <w:szCs w:val="24"/>
        </w:rPr>
        <w:t xml:space="preserve">pantu </w:t>
      </w:r>
    </w:p>
    <w:p w:rsidR="00604E64" w:rsidRPr="00286057" w:rsidRDefault="00604E64" w:rsidP="004A4007">
      <w:pPr>
        <w:spacing w:line="240" w:lineRule="auto"/>
        <w:contextualSpacing/>
        <w:jc w:val="center"/>
        <w:rPr>
          <w:b/>
          <w:noProof w:val="0"/>
          <w:color w:val="00000A"/>
          <w:szCs w:val="24"/>
        </w:rPr>
      </w:pPr>
      <w:r w:rsidRPr="00286057">
        <w:rPr>
          <w:i/>
          <w:noProof w:val="0"/>
          <w:szCs w:val="24"/>
        </w:rPr>
        <w:t>Slimību profilakses un kontroles centra organizētā iepirkuma</w:t>
      </w:r>
    </w:p>
    <w:p w:rsidR="00F367B8" w:rsidRPr="00286057" w:rsidRDefault="00291C56" w:rsidP="004A4007">
      <w:pPr>
        <w:spacing w:line="240" w:lineRule="auto"/>
        <w:contextualSpacing/>
        <w:jc w:val="center"/>
        <w:rPr>
          <w:b/>
          <w:noProof w:val="0"/>
          <w:szCs w:val="24"/>
        </w:rPr>
      </w:pPr>
      <w:r w:rsidRPr="00286057">
        <w:rPr>
          <w:b/>
          <w:noProof w:val="0"/>
          <w:color w:val="00000A"/>
          <w:szCs w:val="24"/>
        </w:rPr>
        <w:t>“</w:t>
      </w:r>
      <w:r w:rsidR="00415CB4" w:rsidRPr="00286057">
        <w:rPr>
          <w:b/>
          <w:noProof w:val="0"/>
          <w:szCs w:val="24"/>
        </w:rPr>
        <w:t xml:space="preserve">Pasākumu kompleksa īstenošana, aktualizējot cilvēka papilomas vīrusu </w:t>
      </w:r>
    </w:p>
    <w:p w:rsidR="00604E64" w:rsidRPr="00286057" w:rsidRDefault="00415CB4" w:rsidP="004A4007">
      <w:pPr>
        <w:spacing w:line="240" w:lineRule="auto"/>
        <w:contextualSpacing/>
        <w:jc w:val="center"/>
        <w:rPr>
          <w:bCs/>
          <w:iCs/>
          <w:noProof w:val="0"/>
          <w:szCs w:val="24"/>
        </w:rPr>
      </w:pPr>
      <w:r w:rsidRPr="00286057">
        <w:rPr>
          <w:b/>
          <w:noProof w:val="0"/>
          <w:szCs w:val="24"/>
        </w:rPr>
        <w:t xml:space="preserve">radīto slimību riska un vakcinācijas, kā </w:t>
      </w:r>
      <w:r w:rsidR="00857152" w:rsidRPr="00286057">
        <w:rPr>
          <w:b/>
          <w:noProof w:val="0"/>
          <w:szCs w:val="24"/>
        </w:rPr>
        <w:t xml:space="preserve">arī </w:t>
      </w:r>
      <w:r w:rsidRPr="00286057">
        <w:rPr>
          <w:b/>
          <w:noProof w:val="0"/>
          <w:szCs w:val="24"/>
        </w:rPr>
        <w:t>šo slimību profilakses jautājumus</w:t>
      </w:r>
      <w:r w:rsidR="00604E64" w:rsidRPr="00286057">
        <w:rPr>
          <w:b/>
          <w:noProof w:val="0"/>
          <w:color w:val="00000A"/>
          <w:szCs w:val="24"/>
        </w:rPr>
        <w:t xml:space="preserve">” </w:t>
      </w:r>
    </w:p>
    <w:p w:rsidR="00604E64" w:rsidRPr="00286057" w:rsidRDefault="00604E64" w:rsidP="004A4007">
      <w:pPr>
        <w:spacing w:line="240" w:lineRule="auto"/>
        <w:contextualSpacing/>
        <w:jc w:val="center"/>
        <w:rPr>
          <w:b/>
          <w:i/>
          <w:noProof w:val="0"/>
          <w:szCs w:val="24"/>
        </w:rPr>
      </w:pPr>
      <w:r w:rsidRPr="00286057">
        <w:rPr>
          <w:bCs/>
          <w:iCs/>
          <w:noProof w:val="0"/>
          <w:szCs w:val="24"/>
        </w:rPr>
        <w:t xml:space="preserve"> (iepirkuma identifikācijas Nr. </w:t>
      </w:r>
      <w:r w:rsidRPr="00286057">
        <w:rPr>
          <w:noProof w:val="0"/>
          <w:szCs w:val="24"/>
        </w:rPr>
        <w:t xml:space="preserve">SPKC </w:t>
      </w:r>
      <w:r w:rsidR="00513C9A" w:rsidRPr="00286057">
        <w:rPr>
          <w:noProof w:val="0"/>
          <w:szCs w:val="24"/>
        </w:rPr>
        <w:t>2017/23</w:t>
      </w:r>
      <w:r w:rsidRPr="00286057">
        <w:rPr>
          <w:bCs/>
          <w:iCs/>
          <w:noProof w:val="0"/>
          <w:szCs w:val="24"/>
        </w:rPr>
        <w:t>)</w:t>
      </w:r>
    </w:p>
    <w:p w:rsidR="00604E64" w:rsidRPr="00286057" w:rsidRDefault="00604E64" w:rsidP="004A4007">
      <w:pPr>
        <w:spacing w:line="240" w:lineRule="auto"/>
        <w:ind w:left="357"/>
        <w:contextualSpacing/>
        <w:jc w:val="center"/>
        <w:rPr>
          <w:b/>
          <w:i/>
          <w:noProof w:val="0"/>
          <w:szCs w:val="24"/>
        </w:rPr>
      </w:pPr>
      <w:r w:rsidRPr="00286057">
        <w:rPr>
          <w:b/>
          <w:i/>
          <w:noProof w:val="0"/>
          <w:szCs w:val="24"/>
        </w:rPr>
        <w:t>INSTRUKCIJA PRETENDENTIEM</w:t>
      </w: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spacing w:line="240" w:lineRule="auto"/>
        <w:ind w:left="357"/>
        <w:contextualSpacing/>
        <w:jc w:val="center"/>
        <w:rPr>
          <w:b/>
          <w:i/>
          <w:noProof w:val="0"/>
          <w:szCs w:val="24"/>
        </w:rPr>
      </w:pPr>
    </w:p>
    <w:p w:rsidR="00604E64" w:rsidRPr="00286057" w:rsidRDefault="00604E64" w:rsidP="004A4007">
      <w:pPr>
        <w:pStyle w:val="Heading1"/>
        <w:rPr>
          <w:noProof w:val="0"/>
        </w:rPr>
      </w:pPr>
      <w:r w:rsidRPr="00286057">
        <w:rPr>
          <w:noProof w:val="0"/>
        </w:rPr>
        <w:t xml:space="preserve">Pasūtītājs: Slimību profilakses un kontroles centrs, reģ. Nr. 90009756700, Duntes iela 22, </w:t>
      </w:r>
      <w:r w:rsidR="000D7E48" w:rsidRPr="00286057">
        <w:rPr>
          <w:noProof w:val="0"/>
        </w:rPr>
        <w:t xml:space="preserve">K-5, </w:t>
      </w:r>
      <w:r w:rsidRPr="00286057">
        <w:rPr>
          <w:noProof w:val="0"/>
        </w:rPr>
        <w:t>Rīga, LV-1005, tālrunis 67501590, fakss 67501591.</w:t>
      </w:r>
    </w:p>
    <w:p w:rsidR="00604E64" w:rsidRPr="00286057" w:rsidRDefault="00604E64" w:rsidP="008E5D4F">
      <w:pPr>
        <w:pStyle w:val="Heading1"/>
        <w:rPr>
          <w:bCs/>
          <w:iCs/>
          <w:noProof w:val="0"/>
        </w:rPr>
      </w:pPr>
      <w:r w:rsidRPr="00286057">
        <w:rPr>
          <w:noProof w:val="0"/>
        </w:rPr>
        <w:t xml:space="preserve">Iepirkuma priekšmets un CPV kods: </w:t>
      </w:r>
      <w:r w:rsidR="00415CB4" w:rsidRPr="00286057">
        <w:rPr>
          <w:noProof w:val="0"/>
          <w:szCs w:val="24"/>
        </w:rPr>
        <w:t xml:space="preserve">Pasākumu kompleksa īstenošana, aktualizējot ar cilvēka papilomas vīrusu radīto slimību riska un vakcinācijas, kā </w:t>
      </w:r>
      <w:r w:rsidR="00857152" w:rsidRPr="00286057">
        <w:rPr>
          <w:noProof w:val="0"/>
          <w:szCs w:val="24"/>
        </w:rPr>
        <w:t xml:space="preserve">arī </w:t>
      </w:r>
      <w:r w:rsidR="00415CB4" w:rsidRPr="00286057">
        <w:rPr>
          <w:noProof w:val="0"/>
          <w:szCs w:val="24"/>
        </w:rPr>
        <w:t>šo slimību profilakses jautājumus</w:t>
      </w:r>
      <w:r w:rsidR="008E5D4F" w:rsidRPr="00286057">
        <w:rPr>
          <w:noProof w:val="0"/>
        </w:rPr>
        <w:t xml:space="preserve">: </w:t>
      </w:r>
      <w:r w:rsidR="004671E1" w:rsidRPr="00286057">
        <w:t>CPV kods: 79416100-4</w:t>
      </w:r>
      <w:r w:rsidR="004671E1" w:rsidRPr="00286057" w:rsidDel="00037303">
        <w:t xml:space="preserve"> </w:t>
      </w:r>
      <w:r w:rsidR="004671E1" w:rsidRPr="00286057">
        <w:t>(sabiedrisko attiecību vadības pakalpojumi)</w:t>
      </w:r>
      <w:r w:rsidR="00015C1E" w:rsidRPr="00286057">
        <w:rPr>
          <w:noProof w:val="0"/>
        </w:rPr>
        <w:t xml:space="preserve">, </w:t>
      </w:r>
      <w:r w:rsidR="004671E1" w:rsidRPr="00286057">
        <w:t xml:space="preserve">79341400-0 (reklāmas kampaņu pakalpojumi), </w:t>
      </w:r>
      <w:r w:rsidR="004671E1" w:rsidRPr="00286057">
        <w:rPr>
          <w:noProof w:val="0"/>
        </w:rPr>
        <w:t>80561000-4 (</w:t>
      </w:r>
      <w:r w:rsidR="00015C1E" w:rsidRPr="00286057">
        <w:rPr>
          <w:noProof w:val="0"/>
        </w:rPr>
        <w:t>veselības mācību pakalpojumi</w:t>
      </w:r>
      <w:r w:rsidR="008E5D4F" w:rsidRPr="00286057">
        <w:rPr>
          <w:noProof w:val="0"/>
        </w:rPr>
        <w:t>)</w:t>
      </w:r>
      <w:r w:rsidR="008E5D4F" w:rsidRPr="00286057">
        <w:rPr>
          <w:noProof w:val="0"/>
          <w:szCs w:val="24"/>
        </w:rPr>
        <w:t xml:space="preserve">. </w:t>
      </w:r>
    </w:p>
    <w:p w:rsidR="00604E64" w:rsidRPr="00286057" w:rsidRDefault="00604E64" w:rsidP="004A4007">
      <w:pPr>
        <w:pStyle w:val="Heading1"/>
        <w:rPr>
          <w:noProof w:val="0"/>
        </w:rPr>
      </w:pPr>
      <w:bookmarkStart w:id="1" w:name="_Toc26600576"/>
      <w:r w:rsidRPr="00286057">
        <w:rPr>
          <w:noProof w:val="0"/>
        </w:rPr>
        <w:t>Līguma izpildes vieta: Latvijas Republika.</w:t>
      </w:r>
    </w:p>
    <w:p w:rsidR="00604E64" w:rsidRPr="00286057" w:rsidRDefault="00604E64" w:rsidP="004A4007">
      <w:pPr>
        <w:pStyle w:val="Heading1"/>
        <w:rPr>
          <w:noProof w:val="0"/>
        </w:rPr>
      </w:pPr>
      <w:bookmarkStart w:id="2" w:name="_Ref379200265"/>
      <w:r w:rsidRPr="00286057">
        <w:rPr>
          <w:noProof w:val="0"/>
        </w:rPr>
        <w:t xml:space="preserve">Kontaktpersona: </w:t>
      </w:r>
      <w:bookmarkEnd w:id="1"/>
      <w:r w:rsidRPr="00286057">
        <w:rPr>
          <w:noProof w:val="0"/>
        </w:rPr>
        <w:t xml:space="preserve">Juridiskā atbalsta un iepirkumu nodaļas vecākais juriskonsults Jānis Jakobovičs, tālr.: 67387674, e-pasts: </w:t>
      </w:r>
      <w:hyperlink r:id="rId8" w:history="1">
        <w:r w:rsidRPr="00286057">
          <w:rPr>
            <w:rStyle w:val="Hyperlink"/>
            <w:noProof w:val="0"/>
          </w:rPr>
          <w:t>janis.jakobovics@spkc.gov.lv</w:t>
        </w:r>
      </w:hyperlink>
      <w:r w:rsidRPr="00286057">
        <w:rPr>
          <w:noProof w:val="0"/>
        </w:rPr>
        <w:t>.</w:t>
      </w:r>
      <w:bookmarkEnd w:id="2"/>
    </w:p>
    <w:p w:rsidR="00604E64" w:rsidRPr="00286057" w:rsidRDefault="00604E64" w:rsidP="004A4007">
      <w:pPr>
        <w:pStyle w:val="Heading1"/>
        <w:rPr>
          <w:noProof w:val="0"/>
        </w:rPr>
      </w:pPr>
      <w:r w:rsidRPr="00286057">
        <w:rPr>
          <w:noProof w:val="0"/>
        </w:rPr>
        <w:t>Informācijas sniegšana</w:t>
      </w:r>
      <w:bookmarkStart w:id="3" w:name="_Toc26600587"/>
      <w:r w:rsidRPr="00286057">
        <w:rPr>
          <w:noProof w:val="0"/>
        </w:rPr>
        <w:t>:</w:t>
      </w:r>
      <w:bookmarkEnd w:id="3"/>
      <w:r w:rsidR="00D12E5C" w:rsidRPr="00286057">
        <w:rPr>
          <w:noProof w:val="0"/>
        </w:rPr>
        <w:t xml:space="preserve"> ja piegādātājs ir laikus pieprasījis papildu informāciju par iepirkuma instrukcijas </w:t>
      </w:r>
      <w:r w:rsidR="008E5D4F" w:rsidRPr="00286057">
        <w:rPr>
          <w:noProof w:val="0"/>
        </w:rPr>
        <w:t>(tu</w:t>
      </w:r>
      <w:r w:rsidR="001D0322" w:rsidRPr="00286057">
        <w:rPr>
          <w:noProof w:val="0"/>
        </w:rPr>
        <w:t>r</w:t>
      </w:r>
      <w:r w:rsidR="008E5D4F" w:rsidRPr="00286057">
        <w:rPr>
          <w:noProof w:val="0"/>
        </w:rPr>
        <w:t xml:space="preserve">pmāk – Instrukcija) </w:t>
      </w:r>
      <w:r w:rsidR="00D12E5C" w:rsidRPr="00286057">
        <w:rPr>
          <w:noProof w:val="0"/>
        </w:rPr>
        <w:t xml:space="preserve">prasībām, Pasūtītājs to sniedz 3 (triju) darba dienu laikā, bet ne vēlāk kā 4 (četras) dienas pirms piedāvājumu iesniegšanas termiņa beigām. Pasūtītājs vienlaikus ar papildu informācijas nosūtīšanu (elektroniski un/vai pa faksu un/vai pa pastu) ieinteresētajam piegādātājam, kas uzdevis jautājumu par iepirkuma instrukciju, ievieto šo informāciju internetā </w:t>
      </w:r>
      <w:r w:rsidR="00271A79" w:rsidRPr="00286057">
        <w:rPr>
          <w:noProof w:val="0"/>
        </w:rPr>
        <w:t>mājaslapā</w:t>
      </w:r>
      <w:r w:rsidR="00D12E5C" w:rsidRPr="00286057">
        <w:rPr>
          <w:noProof w:val="0"/>
        </w:rPr>
        <w:t xml:space="preserve"> </w:t>
      </w:r>
      <w:hyperlink r:id="rId9" w:history="1">
        <w:r w:rsidR="00D12E5C" w:rsidRPr="00286057">
          <w:rPr>
            <w:rStyle w:val="Hyperlink"/>
            <w:noProof w:val="0"/>
          </w:rPr>
          <w:t>https://www.spkc.gov.lv/lv/rightmenu/publiskie-iepirkumi</w:t>
        </w:r>
      </w:hyperlink>
      <w:r w:rsidR="00D12E5C" w:rsidRPr="00286057">
        <w:rPr>
          <w:noProof w:val="0"/>
        </w:rPr>
        <w:t xml:space="preserve"> pie iepirkuma instrukcijas</w:t>
      </w:r>
      <w:r w:rsidRPr="00286057">
        <w:rPr>
          <w:noProof w:val="0"/>
        </w:rPr>
        <w:t>.</w:t>
      </w:r>
    </w:p>
    <w:p w:rsidR="00604E64" w:rsidRPr="00286057" w:rsidRDefault="00604E64" w:rsidP="004A4007">
      <w:pPr>
        <w:pStyle w:val="Heading1"/>
        <w:rPr>
          <w:noProof w:val="0"/>
        </w:rPr>
      </w:pPr>
      <w:r w:rsidRPr="00286057">
        <w:rPr>
          <w:noProof w:val="0"/>
        </w:rPr>
        <w:t>Piedāvājuma iesniegšana:</w:t>
      </w:r>
    </w:p>
    <w:p w:rsidR="00604E64" w:rsidRPr="00286057" w:rsidRDefault="00604E64" w:rsidP="004A4007">
      <w:pPr>
        <w:pStyle w:val="Heading2"/>
        <w:rPr>
          <w:noProof w:val="0"/>
        </w:rPr>
      </w:pPr>
      <w:r w:rsidRPr="00286057">
        <w:rPr>
          <w:noProof w:val="0"/>
        </w:rPr>
        <w:t xml:space="preserve">piedāvājumu iesniegšanas vieta – Slimību profilakses un kontroles centrs, Duntes iela 22, </w:t>
      </w:r>
      <w:r w:rsidR="000D7E48" w:rsidRPr="00286057">
        <w:rPr>
          <w:noProof w:val="0"/>
        </w:rPr>
        <w:t xml:space="preserve">K-5, </w:t>
      </w:r>
      <w:r w:rsidRPr="00286057">
        <w:rPr>
          <w:noProof w:val="0"/>
        </w:rPr>
        <w:t>Rīga, LV-1005, 2</w:t>
      </w:r>
      <w:r w:rsidR="008E3ED2" w:rsidRPr="00286057">
        <w:rPr>
          <w:noProof w:val="0"/>
        </w:rPr>
        <w:t>08</w:t>
      </w:r>
      <w:r w:rsidRPr="00286057">
        <w:rPr>
          <w:noProof w:val="0"/>
        </w:rPr>
        <w:t>. kabinets;</w:t>
      </w:r>
    </w:p>
    <w:p w:rsidR="00604E64" w:rsidRPr="00286057" w:rsidRDefault="00604E64" w:rsidP="004A4007">
      <w:pPr>
        <w:pStyle w:val="Heading2"/>
        <w:rPr>
          <w:noProof w:val="0"/>
        </w:rPr>
      </w:pPr>
      <w:bookmarkStart w:id="4" w:name="_Ref379201225"/>
      <w:r w:rsidRPr="00286057">
        <w:rPr>
          <w:noProof w:val="0"/>
        </w:rPr>
        <w:t>piedāvājumu iesniegšanas laiks – līdz 201</w:t>
      </w:r>
      <w:r w:rsidR="00C06860" w:rsidRPr="00286057">
        <w:rPr>
          <w:noProof w:val="0"/>
        </w:rPr>
        <w:t>7</w:t>
      </w:r>
      <w:r w:rsidRPr="00286057">
        <w:rPr>
          <w:noProof w:val="0"/>
        </w:rPr>
        <w:t>.</w:t>
      </w:r>
      <w:r w:rsidR="00AE557E" w:rsidRPr="00286057">
        <w:rPr>
          <w:noProof w:val="0"/>
        </w:rPr>
        <w:t> </w:t>
      </w:r>
      <w:r w:rsidRPr="00286057">
        <w:rPr>
          <w:noProof w:val="0"/>
        </w:rPr>
        <w:t>gada</w:t>
      </w:r>
      <w:r w:rsidR="001D64B4" w:rsidRPr="00286057">
        <w:rPr>
          <w:noProof w:val="0"/>
        </w:rPr>
        <w:t xml:space="preserve"> </w:t>
      </w:r>
      <w:r w:rsidR="00286057" w:rsidRPr="00286057">
        <w:rPr>
          <w:noProof w:val="0"/>
        </w:rPr>
        <w:t>22</w:t>
      </w:r>
      <w:r w:rsidR="00CD5B61" w:rsidRPr="00286057">
        <w:rPr>
          <w:noProof w:val="0"/>
        </w:rPr>
        <w:t>.</w:t>
      </w:r>
      <w:r w:rsidR="00513C9A" w:rsidRPr="00286057">
        <w:rPr>
          <w:noProof w:val="0"/>
        </w:rPr>
        <w:t>septembra</w:t>
      </w:r>
      <w:r w:rsidRPr="00286057">
        <w:rPr>
          <w:noProof w:val="0"/>
        </w:rPr>
        <w:t xml:space="preserve"> plkst.10:00;</w:t>
      </w:r>
      <w:bookmarkEnd w:id="4"/>
    </w:p>
    <w:p w:rsidR="00604E64" w:rsidRPr="00286057" w:rsidRDefault="00604E64" w:rsidP="004A4007">
      <w:pPr>
        <w:pStyle w:val="Heading2"/>
        <w:rPr>
          <w:noProof w:val="0"/>
        </w:rPr>
      </w:pPr>
      <w:r w:rsidRPr="00286057">
        <w:rPr>
          <w:noProof w:val="0"/>
        </w:rPr>
        <w:t>piedāvājumu var iesniegt personīgi vai nosūtīt pa pastu slēgtā, ar uzņēmuma zīmogu apzīmogotā aploksnē vai cita veida necaurspīdīgā iepakojumā, uz tā norādot:</w:t>
      </w:r>
    </w:p>
    <w:p w:rsidR="00604E64" w:rsidRPr="00286057" w:rsidRDefault="00604E64" w:rsidP="004A4007">
      <w:pPr>
        <w:pStyle w:val="Heading3"/>
        <w:keepNext w:val="0"/>
        <w:numPr>
          <w:ilvl w:val="0"/>
          <w:numId w:val="0"/>
        </w:numPr>
        <w:ind w:left="1701"/>
        <w:rPr>
          <w:noProof w:val="0"/>
        </w:rPr>
      </w:pPr>
      <w:r w:rsidRPr="00286057">
        <w:rPr>
          <w:noProof w:val="0"/>
        </w:rPr>
        <w:t>6.3.1. pretendenta nosaukumu, adresi, kontakttālruni un faksa numuru;</w:t>
      </w:r>
    </w:p>
    <w:p w:rsidR="00604E64" w:rsidRPr="00286057" w:rsidRDefault="00604E64" w:rsidP="004A4007">
      <w:pPr>
        <w:pStyle w:val="Heading3"/>
        <w:keepNext w:val="0"/>
        <w:numPr>
          <w:ilvl w:val="0"/>
          <w:numId w:val="0"/>
        </w:numPr>
        <w:ind w:left="1701"/>
        <w:rPr>
          <w:noProof w:val="0"/>
        </w:rPr>
      </w:pPr>
      <w:r w:rsidRPr="00286057">
        <w:rPr>
          <w:noProof w:val="0"/>
        </w:rPr>
        <w:t>6.3.2. norādi, kas satur iepirkuma nosaukumu un identifikācijas numuru;</w:t>
      </w:r>
    </w:p>
    <w:p w:rsidR="00604E64" w:rsidRPr="00286057" w:rsidRDefault="00604E64" w:rsidP="004A4007">
      <w:pPr>
        <w:pStyle w:val="Heading3"/>
        <w:keepNext w:val="0"/>
        <w:numPr>
          <w:ilvl w:val="0"/>
          <w:numId w:val="0"/>
        </w:numPr>
        <w:ind w:left="1701"/>
        <w:rPr>
          <w:noProof w:val="0"/>
        </w:rPr>
      </w:pPr>
      <w:r w:rsidRPr="00286057">
        <w:rPr>
          <w:noProof w:val="0"/>
        </w:rPr>
        <w:t>6.3.3. norādi „Neatvērt līdz 201</w:t>
      </w:r>
      <w:r w:rsidR="00C06860" w:rsidRPr="00286057">
        <w:rPr>
          <w:noProof w:val="0"/>
        </w:rPr>
        <w:t>7</w:t>
      </w:r>
      <w:r w:rsidRPr="00286057">
        <w:rPr>
          <w:noProof w:val="0"/>
        </w:rPr>
        <w:t>.</w:t>
      </w:r>
      <w:r w:rsidR="00AE557E" w:rsidRPr="00286057">
        <w:rPr>
          <w:noProof w:val="0"/>
        </w:rPr>
        <w:t> </w:t>
      </w:r>
      <w:r w:rsidRPr="00286057">
        <w:rPr>
          <w:noProof w:val="0"/>
        </w:rPr>
        <w:t>gada</w:t>
      </w:r>
      <w:r w:rsidR="001D64B4" w:rsidRPr="00286057">
        <w:rPr>
          <w:noProof w:val="0"/>
        </w:rPr>
        <w:t xml:space="preserve"> </w:t>
      </w:r>
      <w:r w:rsidR="00286057" w:rsidRPr="00286057">
        <w:rPr>
          <w:noProof w:val="0"/>
        </w:rPr>
        <w:t>22</w:t>
      </w:r>
      <w:r w:rsidR="00CD5B61" w:rsidRPr="00286057">
        <w:rPr>
          <w:noProof w:val="0"/>
        </w:rPr>
        <w:t>.</w:t>
      </w:r>
      <w:r w:rsidR="00513C9A" w:rsidRPr="00286057">
        <w:rPr>
          <w:noProof w:val="0"/>
        </w:rPr>
        <w:t>septembra</w:t>
      </w:r>
      <w:r w:rsidRPr="00286057">
        <w:rPr>
          <w:noProof w:val="0"/>
        </w:rPr>
        <w:t xml:space="preserve"> plkst. 10:00”.</w:t>
      </w:r>
    </w:p>
    <w:p w:rsidR="00604E64" w:rsidRPr="00286057" w:rsidRDefault="00604E64" w:rsidP="004A4007">
      <w:pPr>
        <w:pStyle w:val="Heading2"/>
        <w:rPr>
          <w:noProof w:val="0"/>
        </w:rPr>
      </w:pPr>
      <w:r w:rsidRPr="00286057">
        <w:rPr>
          <w:noProof w:val="0"/>
        </w:rPr>
        <w:t>pretendents piedāvājumu iesniedz 2 (divos) eksemplāros ar norādi „ORIĢINĀLS” un „KOPIJA”;</w:t>
      </w:r>
    </w:p>
    <w:p w:rsidR="00604E64" w:rsidRPr="00286057" w:rsidRDefault="00604E64" w:rsidP="004A4007">
      <w:pPr>
        <w:pStyle w:val="Heading2"/>
        <w:rPr>
          <w:noProof w:val="0"/>
        </w:rPr>
      </w:pPr>
      <w:r w:rsidRPr="00286057">
        <w:rPr>
          <w:noProof w:val="0"/>
        </w:rPr>
        <w:t>pēc piedāvājuma iesniegšanas termiņa beigām pretendents savu piedāvājumu nevar mainīt, grozīt, papildināt vai labot;</w:t>
      </w:r>
    </w:p>
    <w:p w:rsidR="00604E64" w:rsidRPr="00286057" w:rsidRDefault="00604E64" w:rsidP="004A4007">
      <w:pPr>
        <w:pStyle w:val="Heading2"/>
        <w:rPr>
          <w:noProof w:val="0"/>
        </w:rPr>
      </w:pPr>
      <w:r w:rsidRPr="00286057">
        <w:rPr>
          <w:noProof w:val="0"/>
        </w:rPr>
        <w:t>visi izdevumi, kas saistīti ar piedāvājuma sagatavošanu un iesniegšanu, jāsedz pretendentam;</w:t>
      </w:r>
    </w:p>
    <w:p w:rsidR="00604E64" w:rsidRPr="00286057" w:rsidRDefault="00604E64" w:rsidP="004A4007">
      <w:pPr>
        <w:pStyle w:val="Heading2"/>
        <w:rPr>
          <w:noProof w:val="0"/>
        </w:rPr>
      </w:pPr>
      <w:r w:rsidRPr="00286057">
        <w:rPr>
          <w:noProof w:val="0"/>
        </w:rPr>
        <w:t xml:space="preserve">piedāvājumi, kas iesniegti pēc Instrukcijas </w:t>
      </w:r>
      <w:r w:rsidRPr="00286057">
        <w:rPr>
          <w:noProof w:val="0"/>
        </w:rPr>
        <w:fldChar w:fldCharType="begin"/>
      </w:r>
      <w:r w:rsidRPr="00286057">
        <w:rPr>
          <w:noProof w:val="0"/>
        </w:rPr>
        <w:instrText xml:space="preserve"> REF _Ref379201225 \r \h  \* MERGEFORMAT </w:instrText>
      </w:r>
      <w:r w:rsidRPr="00286057">
        <w:rPr>
          <w:noProof w:val="0"/>
        </w:rPr>
      </w:r>
      <w:r w:rsidRPr="00286057">
        <w:rPr>
          <w:noProof w:val="0"/>
        </w:rPr>
        <w:fldChar w:fldCharType="separate"/>
      </w:r>
      <w:r w:rsidR="004E172C" w:rsidRPr="00286057">
        <w:rPr>
          <w:noProof w:val="0"/>
        </w:rPr>
        <w:t>6.2</w:t>
      </w:r>
      <w:r w:rsidRPr="00286057">
        <w:rPr>
          <w:noProof w:val="0"/>
        </w:rPr>
        <w:fldChar w:fldCharType="end"/>
      </w:r>
      <w:r w:rsidRPr="00286057">
        <w:rPr>
          <w:noProof w:val="0"/>
        </w:rPr>
        <w:t>.</w:t>
      </w:r>
      <w:r w:rsidR="00AE557E" w:rsidRPr="00286057">
        <w:rPr>
          <w:noProof w:val="0"/>
        </w:rPr>
        <w:t> </w:t>
      </w:r>
      <w:r w:rsidRPr="00286057">
        <w:rPr>
          <w:noProof w:val="0"/>
        </w:rPr>
        <w:t>apakšpunktā norādītā termiņa, netiks vērtēti.</w:t>
      </w:r>
    </w:p>
    <w:p w:rsidR="00604E64" w:rsidRPr="00286057" w:rsidRDefault="00604E64" w:rsidP="004A4007">
      <w:pPr>
        <w:pStyle w:val="Heading1"/>
        <w:rPr>
          <w:noProof w:val="0"/>
        </w:rPr>
      </w:pPr>
      <w:r w:rsidRPr="00286057">
        <w:rPr>
          <w:noProof w:val="0"/>
        </w:rPr>
        <w:t xml:space="preserve">Piedāvājuma noformēšana: </w:t>
      </w:r>
    </w:p>
    <w:p w:rsidR="00604E64" w:rsidRPr="00286057" w:rsidRDefault="00604E64" w:rsidP="004A4007">
      <w:pPr>
        <w:pStyle w:val="Heading2"/>
        <w:rPr>
          <w:noProof w:val="0"/>
        </w:rPr>
      </w:pPr>
      <w:r w:rsidRPr="00286057">
        <w:rPr>
          <w:noProof w:val="0"/>
        </w:rPr>
        <w:t>piedāvājumam jāatbilst Instrukcijai un tās pielikumiem;</w:t>
      </w:r>
    </w:p>
    <w:p w:rsidR="00604E64" w:rsidRPr="00286057" w:rsidRDefault="00604E64" w:rsidP="004A4007">
      <w:pPr>
        <w:pStyle w:val="Heading2"/>
        <w:rPr>
          <w:noProof w:val="0"/>
        </w:rPr>
      </w:pPr>
      <w:r w:rsidRPr="00286057">
        <w:rPr>
          <w:noProof w:val="0"/>
        </w:rPr>
        <w:t>piedāvājums jāiesniedz atbilstoši pielikumos pievienotajām formām;</w:t>
      </w:r>
    </w:p>
    <w:p w:rsidR="00604E64" w:rsidRPr="00286057" w:rsidRDefault="00604E64" w:rsidP="004A4007">
      <w:pPr>
        <w:pStyle w:val="Heading2"/>
        <w:rPr>
          <w:noProof w:val="0"/>
        </w:rPr>
      </w:pPr>
      <w:r w:rsidRPr="00286057">
        <w:rPr>
          <w:noProof w:val="0"/>
        </w:rPr>
        <w:t>piedāvājuma dokumenti jāiesniedz latviešu valodā. Piedāvājumam jābūt caur</w:t>
      </w:r>
      <w:r w:rsidR="00AE557E" w:rsidRPr="00286057">
        <w:rPr>
          <w:noProof w:val="0"/>
        </w:rPr>
        <w:t>auklotām</w:t>
      </w:r>
      <w:r w:rsidRPr="00286057">
        <w:rPr>
          <w:noProof w:val="0"/>
        </w:rPr>
        <w:t xml:space="preserve"> (caurauklotam) vienā sējumā un piedāvājuma lapām jābūt secīgi sanumurētām. Uz piedāvājuma pēdējās lapas aizmugures </w:t>
      </w:r>
      <w:r w:rsidR="00AE557E" w:rsidRPr="00286057">
        <w:rPr>
          <w:noProof w:val="0"/>
        </w:rPr>
        <w:t xml:space="preserve">caurauklošanai </w:t>
      </w:r>
      <w:r w:rsidRPr="00286057">
        <w:rPr>
          <w:noProof w:val="0"/>
        </w:rPr>
        <w:t>izmantojamais diegs nostiprināms ar pārlīmētu papīru, uz tā norādāms cau</w:t>
      </w:r>
      <w:r w:rsidR="00AE557E" w:rsidRPr="00286057">
        <w:rPr>
          <w:noProof w:val="0"/>
        </w:rPr>
        <w:t>raukloto</w:t>
      </w:r>
      <w:r w:rsidRPr="00286057">
        <w:rPr>
          <w:noProof w:val="0"/>
        </w:rPr>
        <w:t xml:space="preserve"> lapu skaits, ko ar savu parakstu un pretendenta zīmogu apliecina pretendenta pārstāvis; </w:t>
      </w:r>
    </w:p>
    <w:p w:rsidR="00604E64" w:rsidRPr="00286057" w:rsidRDefault="00604E64" w:rsidP="004A4007">
      <w:pPr>
        <w:pStyle w:val="Heading2"/>
        <w:rPr>
          <w:noProof w:val="0"/>
        </w:rPr>
      </w:pPr>
      <w:r w:rsidRPr="00286057">
        <w:rPr>
          <w:noProof w:val="0"/>
        </w:rPr>
        <w:t>piedāvājumu paraksta persona, kurai ir pārstāvības tiesības. Ja piedāvājumu paraksta pilnvarota persona, piedāvājumam jāpievieno pilnvara vai normatīvajos aktos noteiktā kārtībā apliecināta pilnvarojuma kopija;</w:t>
      </w:r>
    </w:p>
    <w:p w:rsidR="00604E64" w:rsidRPr="00286057" w:rsidRDefault="00604E64" w:rsidP="004A4007">
      <w:pPr>
        <w:pStyle w:val="Heading2"/>
        <w:rPr>
          <w:noProof w:val="0"/>
        </w:rPr>
      </w:pPr>
      <w:r w:rsidRPr="00286057">
        <w:rPr>
          <w:rStyle w:val="Heading2Char"/>
          <w:noProof w:val="0"/>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286057">
        <w:rPr>
          <w:noProof w:val="0"/>
        </w:rPr>
        <w:t xml:space="preserve"> Par kaitējumu, kas radies dokumenta tulkojuma nepareizības dēļ, pretendents atbild normatīvajos aktos noteiktajā kārtībā; </w:t>
      </w:r>
    </w:p>
    <w:p w:rsidR="00604E64" w:rsidRPr="00286057" w:rsidRDefault="00604E64" w:rsidP="004A4007">
      <w:pPr>
        <w:pStyle w:val="Heading2"/>
        <w:rPr>
          <w:noProof w:val="0"/>
        </w:rPr>
      </w:pPr>
      <w:r w:rsidRPr="00286057">
        <w:rPr>
          <w:noProof w:val="0"/>
        </w:rPr>
        <w:t xml:space="preserve">piedāvājuma dokumentiem ir jābūt noformētiem atbilstoši Ministru kabineta 2010. gada 28. septembra noteikumiem Nr. 916 „Dokumentu izstrādāšanas un noformēšanas kārtība” un Dokumentu juridiskā spēka likumam.        </w:t>
      </w:r>
    </w:p>
    <w:p w:rsidR="00604E64" w:rsidRPr="00286057" w:rsidRDefault="00604E64" w:rsidP="004A4007">
      <w:pPr>
        <w:pStyle w:val="Heading1"/>
        <w:rPr>
          <w:noProof w:val="0"/>
        </w:rPr>
      </w:pPr>
      <w:r w:rsidRPr="00286057">
        <w:rPr>
          <w:noProof w:val="0"/>
        </w:rPr>
        <w:t xml:space="preserve">Iepirkuma priekšmets: </w:t>
      </w:r>
      <w:r w:rsidR="004671E1" w:rsidRPr="00286057">
        <w:rPr>
          <w:noProof w:val="0"/>
          <w:szCs w:val="24"/>
        </w:rPr>
        <w:t xml:space="preserve">Pasākumu kompleksa īstenošana, aktualizējot ar cilvēka papilomas vīrusu radīto slimību riska un vakcinācijas, kā </w:t>
      </w:r>
      <w:r w:rsidR="00857152" w:rsidRPr="00286057">
        <w:rPr>
          <w:noProof w:val="0"/>
          <w:szCs w:val="24"/>
        </w:rPr>
        <w:t xml:space="preserve">arī </w:t>
      </w:r>
      <w:r w:rsidR="004671E1" w:rsidRPr="00286057">
        <w:rPr>
          <w:noProof w:val="0"/>
          <w:szCs w:val="24"/>
        </w:rPr>
        <w:t>šo slimību profilakses jautājumus</w:t>
      </w:r>
      <w:r w:rsidRPr="00286057">
        <w:rPr>
          <w:noProof w:val="0"/>
        </w:rPr>
        <w:t xml:space="preserve">. Iepirkuma priekšmets nav dalīts daļās, pretendentam piedāvājums jāiesniedz par pilnu apjomu saskaņā ar </w:t>
      </w:r>
      <w:r w:rsidR="00DA31DB" w:rsidRPr="00286057">
        <w:rPr>
          <w:noProof w:val="0"/>
        </w:rPr>
        <w:t>Instrukcijas 1.pielikuma formu</w:t>
      </w:r>
      <w:r w:rsidRPr="00286057">
        <w:rPr>
          <w:noProof w:val="0"/>
        </w:rPr>
        <w:t>.</w:t>
      </w:r>
    </w:p>
    <w:p w:rsidR="00604E64" w:rsidRPr="00286057" w:rsidRDefault="00604E64" w:rsidP="004A4007">
      <w:pPr>
        <w:pStyle w:val="Heading1"/>
        <w:rPr>
          <w:noProof w:val="0"/>
        </w:rPr>
      </w:pPr>
      <w:bookmarkStart w:id="5" w:name="_Toc26600577"/>
      <w:r w:rsidRPr="00286057">
        <w:rPr>
          <w:noProof w:val="0"/>
        </w:rPr>
        <w:t>Kvalifikācijas prasības pretendentam:</w:t>
      </w:r>
    </w:p>
    <w:p w:rsidR="009D6270" w:rsidRPr="00286057" w:rsidRDefault="009D6270" w:rsidP="004A4007">
      <w:pPr>
        <w:pStyle w:val="Heading2"/>
        <w:rPr>
          <w:noProof w:val="0"/>
        </w:rPr>
      </w:pPr>
      <w:r w:rsidRPr="00286057">
        <w:rPr>
          <w:noProof w:val="0"/>
        </w:rPr>
        <w:t>pretendents ir reģistrēts normatīvajos aktos noteiktajā kārtībā;</w:t>
      </w:r>
    </w:p>
    <w:p w:rsidR="00AB3A89" w:rsidRPr="00286057" w:rsidRDefault="0008225F" w:rsidP="004A4007">
      <w:pPr>
        <w:pStyle w:val="Heading2"/>
        <w:rPr>
          <w:noProof w:val="0"/>
        </w:rPr>
      </w:pPr>
      <w:r w:rsidRPr="00286057">
        <w:rPr>
          <w:noProof w:val="0"/>
        </w:rPr>
        <w:t>pretendents pēdējo 3 (trīs) gadu laikā (skaitot līdz piedāvājuma iesniegšanas termiņam)</w:t>
      </w:r>
      <w:r w:rsidR="00AB3A89" w:rsidRPr="00286057">
        <w:rPr>
          <w:noProof w:val="0"/>
        </w:rPr>
        <w:t>:</w:t>
      </w:r>
    </w:p>
    <w:p w:rsidR="0008225F" w:rsidRPr="00286057" w:rsidRDefault="00AB3A89" w:rsidP="00AB3A89">
      <w:pPr>
        <w:pStyle w:val="Heading3"/>
      </w:pPr>
      <w:r w:rsidRPr="00286057">
        <w:t xml:space="preserve">ir </w:t>
      </w:r>
      <w:r w:rsidR="00B93D6D" w:rsidRPr="00286057">
        <w:t>īstenojis</w:t>
      </w:r>
      <w:r w:rsidR="0008225F" w:rsidRPr="00286057">
        <w:t xml:space="preserve"> vismaz vienu </w:t>
      </w:r>
      <w:r w:rsidR="00B93D6D" w:rsidRPr="00286057">
        <w:t>integrētās komunikācijas kam</w:t>
      </w:r>
      <w:r w:rsidR="00435404" w:rsidRPr="00286057">
        <w:t xml:space="preserve">paņu (kampaņu, </w:t>
      </w:r>
      <w:r w:rsidR="00B93D6D" w:rsidRPr="00286057">
        <w:t>kur tās mērķu sasniegšanai ir tikuši izmantoti vairāki komunikācijas resursi/rīki – īpašie pasākumi, reklāma, sabiedriskās attiecības, sociālie mediji, u.c.)</w:t>
      </w:r>
      <w:r w:rsidR="0008225F" w:rsidRPr="00286057">
        <w:t>;</w:t>
      </w:r>
    </w:p>
    <w:p w:rsidR="00AB3A89" w:rsidRPr="00286057" w:rsidRDefault="00AB3A89" w:rsidP="00AB3A89">
      <w:pPr>
        <w:pStyle w:val="Heading3"/>
        <w:rPr>
          <w:noProof w:val="0"/>
        </w:rPr>
      </w:pPr>
      <w:r w:rsidRPr="00286057">
        <w:rPr>
          <w:noProof w:val="0"/>
        </w:rPr>
        <w:t xml:space="preserve">vai </w:t>
      </w:r>
      <w:r w:rsidRPr="00286057">
        <w:t xml:space="preserve">ir īstenojis vismaz 3 (trīs) </w:t>
      </w:r>
      <w:r w:rsidR="008A0E95" w:rsidRPr="00286057">
        <w:t xml:space="preserve">dažādus </w:t>
      </w:r>
      <w:r w:rsidRPr="00286057">
        <w:t>izglītojošus pasākumus (lekcijas, lekciju ciklus, seminārus un/vai citus izglītojošus pasākumus) veselības jautājumos</w:t>
      </w:r>
      <w:r w:rsidR="008A0E95" w:rsidRPr="00286057">
        <w:t xml:space="preserve"> ne mazāk kā 2 (diviem) dažādiem pasūtītājiem</w:t>
      </w:r>
      <w:r w:rsidRPr="00286057">
        <w:t>;</w:t>
      </w:r>
    </w:p>
    <w:p w:rsidR="00BB4CCB" w:rsidRPr="00286057" w:rsidRDefault="00BB4CCB" w:rsidP="00D05A23">
      <w:pPr>
        <w:pStyle w:val="Heading2"/>
        <w:rPr>
          <w:noProof w:val="0"/>
        </w:rPr>
      </w:pPr>
      <w:r w:rsidRPr="00286057">
        <w:t>pretendenta rīcībā ir nepieciešamais personāls, kas nepieciešams pakalpojuma izpildei, t.i., pakalpojuma sniegšanā uz visu pakalpojuma īstenošanas periodu Pretendents piedāvā iesaistīt speciālistus ar atbilstošu kvalifikāciju</w:t>
      </w:r>
      <w:r w:rsidRPr="00286057">
        <w:rPr>
          <w:rStyle w:val="FootnoteReference"/>
          <w:noProof w:val="0"/>
        </w:rPr>
        <w:footnoteReference w:id="2"/>
      </w:r>
      <w:r w:rsidRPr="00286057">
        <w:t>, t.i.:</w:t>
      </w:r>
    </w:p>
    <w:p w:rsidR="00314C9E" w:rsidRPr="00286057" w:rsidRDefault="00BB4CCB" w:rsidP="00314C9E">
      <w:pPr>
        <w:pStyle w:val="Heading3"/>
      </w:pPr>
      <w:r w:rsidRPr="00286057">
        <w:rPr>
          <w:noProof w:val="0"/>
        </w:rPr>
        <w:t xml:space="preserve">ne mazāk kā 2 (divus) projektu vadītājus, </w:t>
      </w:r>
      <w:r w:rsidRPr="00286057">
        <w:t>kas atbilst šādām prasībām:</w:t>
      </w:r>
    </w:p>
    <w:p w:rsidR="00BB4CCB" w:rsidRPr="00286057" w:rsidRDefault="00BB4CCB" w:rsidP="00BB4CCB">
      <w:pPr>
        <w:pStyle w:val="Heading3"/>
        <w:numPr>
          <w:ilvl w:val="2"/>
          <w:numId w:val="48"/>
        </w:numPr>
        <w:ind w:left="2520"/>
      </w:pPr>
      <w:r w:rsidRPr="00286057">
        <w:t>augstākā izglītība;</w:t>
      </w:r>
    </w:p>
    <w:p w:rsidR="00BB4CCB" w:rsidRPr="00286057" w:rsidRDefault="00BB4CCB" w:rsidP="00BB4CCB">
      <w:pPr>
        <w:pStyle w:val="Heading3"/>
        <w:numPr>
          <w:ilvl w:val="2"/>
          <w:numId w:val="48"/>
        </w:numPr>
        <w:ind w:left="2520"/>
      </w:pPr>
      <w:r w:rsidRPr="00286057">
        <w:t>pēdējo</w:t>
      </w:r>
      <w:r w:rsidRPr="00286057">
        <w:rPr>
          <w:spacing w:val="-1"/>
        </w:rPr>
        <w:t xml:space="preserve"> 3 (trīs) gadu </w:t>
      </w:r>
      <w:r w:rsidRPr="00286057">
        <w:t>laikā (skaitot līdz piedāvājuma iesniegšanas brīdim) ir pieredze integrētās komunikācijas kampaņu plānošanā, organizēšanā un vadīšanā (plānota, organizēta un vadīta vismaz 1 (viena) integrētās komunikācijas kampaņa) vai izglītojošu pasākumu plānošanā, organizēšanā un koordinēšanā (plānoti, organizēti un koordinēti vismaz 3 (trīs) izglītojoši pasākumi (lekcijas, lekciju cikli, semināri un/vai citi izglītojoši pasākumi) veselības jautājumos).</w:t>
      </w:r>
    </w:p>
    <w:p w:rsidR="00BB4CCB" w:rsidRPr="00286057" w:rsidRDefault="00BB4CCB" w:rsidP="00314C9E">
      <w:pPr>
        <w:pStyle w:val="Heading3"/>
      </w:pPr>
      <w:r w:rsidRPr="00286057">
        <w:t>vismaz 1 (vienu) ārstniecības personu – infektologu, kas atbilst šādām prasībām:</w:t>
      </w:r>
    </w:p>
    <w:p w:rsidR="00BB4CCB" w:rsidRPr="00286057" w:rsidRDefault="00BB4CCB" w:rsidP="00F367B8">
      <w:pPr>
        <w:pStyle w:val="Heading3"/>
        <w:numPr>
          <w:ilvl w:val="2"/>
          <w:numId w:val="47"/>
        </w:numPr>
        <w:ind w:left="2520"/>
      </w:pPr>
      <w:r w:rsidRPr="00286057">
        <w:t>ir sertifikāts, kas apliecina, ka speciālistam ir tiesības praktizēt attiecīgajā specialitātē;</w:t>
      </w:r>
    </w:p>
    <w:p w:rsidR="00BB4CCB" w:rsidRPr="00286057" w:rsidRDefault="00BB4CCB" w:rsidP="00F367B8">
      <w:pPr>
        <w:pStyle w:val="Heading3"/>
        <w:numPr>
          <w:ilvl w:val="2"/>
          <w:numId w:val="47"/>
        </w:numPr>
        <w:ind w:left="2520"/>
      </w:pPr>
      <w:r w:rsidRPr="00286057">
        <w:t>pēdējo 3 (trīs) gadu laikā (skaitot līdz piedāvājuma iesniegšanas termiņam) ir vismaz 30 (trīsdesmit) mēnešu darba pieredze ārstnieciskajā darbā, strādājot savā specialitātē.</w:t>
      </w:r>
    </w:p>
    <w:p w:rsidR="00604E64" w:rsidRPr="00286057" w:rsidRDefault="00604E64" w:rsidP="004A4007">
      <w:pPr>
        <w:pStyle w:val="Heading1"/>
        <w:rPr>
          <w:noProof w:val="0"/>
        </w:rPr>
      </w:pPr>
      <w:r w:rsidRPr="00286057">
        <w:rPr>
          <w:noProof w:val="0"/>
        </w:rPr>
        <w:t>Prasības pretendentam un iesniedzamie dokumenti. Pretendentam jāiesniedz:</w:t>
      </w:r>
    </w:p>
    <w:p w:rsidR="00604E64" w:rsidRPr="00286057" w:rsidRDefault="00604E64" w:rsidP="004A4007">
      <w:pPr>
        <w:pStyle w:val="Heading2"/>
        <w:rPr>
          <w:noProof w:val="0"/>
        </w:rPr>
      </w:pPr>
      <w:r w:rsidRPr="00286057">
        <w:rPr>
          <w:noProof w:val="0"/>
        </w:rPr>
        <w:t>pretendenta pieteikums dalībai iepirkumā atbilstoši Instrukcijas 2.pielikuma formai;</w:t>
      </w:r>
    </w:p>
    <w:p w:rsidR="00604E64" w:rsidRPr="00286057" w:rsidRDefault="00604E64" w:rsidP="004A4007">
      <w:pPr>
        <w:pStyle w:val="Heading2"/>
        <w:rPr>
          <w:noProof w:val="0"/>
        </w:rPr>
      </w:pPr>
      <w:r w:rsidRPr="00286057">
        <w:rPr>
          <w:noProof w:val="0"/>
        </w:rPr>
        <w:t>iepirkumu komisija par Instrukcija</w:t>
      </w:r>
      <w:r w:rsidR="004A4007" w:rsidRPr="00286057">
        <w:rPr>
          <w:noProof w:val="0"/>
        </w:rPr>
        <w:t xml:space="preserve"> 9.1.p</w:t>
      </w:r>
      <w:r w:rsidRPr="00286057">
        <w:rPr>
          <w:noProof w:val="0"/>
        </w:rPr>
        <w:t>unktu veiks pārbaudi Uzņēmumu reģistra datubāzē. Ārvalstī reģistrētam Pretendentam jāiesniedz kompetentas attiecīgās valsts institūcijas izsniegts dokuments, kas apliecina, ka Pretendents ir reģistrēts atbilstoši tās valsts normatīvo aktu prasībām;</w:t>
      </w:r>
    </w:p>
    <w:p w:rsidR="00604E64" w:rsidRPr="00286057" w:rsidRDefault="00604E64" w:rsidP="004A4007">
      <w:pPr>
        <w:pStyle w:val="Heading2"/>
        <w:rPr>
          <w:noProof w:val="0"/>
        </w:rPr>
      </w:pPr>
      <w:r w:rsidRPr="00286057">
        <w:rPr>
          <w:noProof w:val="0"/>
        </w:rPr>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9D6270" w:rsidRPr="00286057" w:rsidRDefault="00F65050" w:rsidP="004A4007">
      <w:pPr>
        <w:pStyle w:val="Heading2"/>
        <w:rPr>
          <w:noProof w:val="0"/>
        </w:rPr>
      </w:pPr>
      <w:r w:rsidRPr="00286057">
        <w:rPr>
          <w:noProof w:val="0"/>
        </w:rPr>
        <w:t>pretendenta pieredzes apraksts atbilstoši Instrukcijas 3.pielikuma formai, kurā tas apliecina atbilstību Instrukcijas 9.2.punktam;</w:t>
      </w:r>
    </w:p>
    <w:p w:rsidR="002D118F" w:rsidRPr="00286057" w:rsidRDefault="002D118F" w:rsidP="004A4007">
      <w:pPr>
        <w:pStyle w:val="Heading2"/>
        <w:rPr>
          <w:noProof w:val="0"/>
        </w:rPr>
      </w:pPr>
      <w:r w:rsidRPr="00286057">
        <w:rPr>
          <w:noProof w:val="0"/>
        </w:rPr>
        <w:t>pretendenta parakstīts apliecinājums, ka pretendents Pakalpojuma izpildē piesaistīs Instrukcija</w:t>
      </w:r>
      <w:r w:rsidR="00F367B8" w:rsidRPr="00286057">
        <w:rPr>
          <w:noProof w:val="0"/>
        </w:rPr>
        <w:t>s 9.3.p</w:t>
      </w:r>
      <w:r w:rsidRPr="00286057">
        <w:rPr>
          <w:noProof w:val="0"/>
        </w:rPr>
        <w:t>unktā minētos speciālistus. Apliecinājumā norāda Pakalpojuma izpildē piesaistīto speciālistu vārdus un uzvārdus,</w:t>
      </w:r>
      <w:r w:rsidR="00266A25" w:rsidRPr="00286057">
        <w:rPr>
          <w:noProof w:val="0"/>
        </w:rPr>
        <w:t xml:space="preserve"> </w:t>
      </w:r>
      <w:r w:rsidRPr="00286057">
        <w:rPr>
          <w:noProof w:val="0"/>
        </w:rPr>
        <w:t xml:space="preserve">pievieno speciālistu aizpildītus un parakstītus dzīvesgājuma aprakstus (CV) atbilstoši </w:t>
      </w:r>
      <w:r w:rsidR="006B5C0C" w:rsidRPr="00286057">
        <w:rPr>
          <w:noProof w:val="0"/>
        </w:rPr>
        <w:t xml:space="preserve">Instrukcijas </w:t>
      </w:r>
      <w:r w:rsidRPr="00286057">
        <w:rPr>
          <w:noProof w:val="0"/>
        </w:rPr>
        <w:t xml:space="preserve">4.pielikuma formai, kā arī to izglītības atbilstību apliecinošu dokumentu kopijas vai </w:t>
      </w:r>
      <w:r w:rsidR="00271A79" w:rsidRPr="00286057">
        <w:rPr>
          <w:noProof w:val="0"/>
        </w:rPr>
        <w:t xml:space="preserve">citu dokumentu </w:t>
      </w:r>
      <w:r w:rsidRPr="00286057">
        <w:rPr>
          <w:noProof w:val="0"/>
        </w:rPr>
        <w:t>kopijas, kas apliecina speciālistu kvalifikāciju</w:t>
      </w:r>
      <w:r w:rsidR="000512C5" w:rsidRPr="00286057">
        <w:rPr>
          <w:noProof w:val="0"/>
        </w:rPr>
        <w:t xml:space="preserve"> un pieredzi</w:t>
      </w:r>
      <w:r w:rsidR="00266A25" w:rsidRPr="00286057">
        <w:rPr>
          <w:noProof w:val="0"/>
        </w:rPr>
        <w:t>.</w:t>
      </w:r>
      <w:r w:rsidR="00613411" w:rsidRPr="00286057">
        <w:rPr>
          <w:noProof w:val="0"/>
          <w:color w:val="auto"/>
          <w:kern w:val="1"/>
          <w:szCs w:val="20"/>
        </w:rPr>
        <w:t xml:space="preserve"> Pretendents iesniedz Akadēmiskās informācijas centra izziņu par piesaistītā speciālista profesionālās kvalifikācijas atzīšanu Latvijā, ja izglītība iegūta ārvalstu izglītības iestādē;</w:t>
      </w:r>
    </w:p>
    <w:p w:rsidR="00407852" w:rsidRPr="00286057" w:rsidRDefault="004C7132" w:rsidP="004A4007">
      <w:pPr>
        <w:pStyle w:val="Heading2"/>
        <w:rPr>
          <w:rStyle w:val="Heading1Char"/>
          <w:noProof w:val="0"/>
          <w:szCs w:val="24"/>
        </w:rPr>
      </w:pPr>
      <w:r w:rsidRPr="00286057">
        <w:rPr>
          <w:noProof w:val="0"/>
        </w:rPr>
        <w:t>p</w:t>
      </w:r>
      <w:r w:rsidR="002F1BDD" w:rsidRPr="00286057">
        <w:rPr>
          <w:noProof w:val="0"/>
        </w:rPr>
        <w:t xml:space="preserve">retendenta iesniegums, kurā norāda, vai pretendenta </w:t>
      </w:r>
      <w:r w:rsidRPr="00286057">
        <w:rPr>
          <w:noProof w:val="0"/>
        </w:rPr>
        <w:t xml:space="preserve">un </w:t>
      </w:r>
      <w:r w:rsidR="002F1BDD" w:rsidRPr="00286057">
        <w:rPr>
          <w:noProof w:val="0"/>
        </w:rPr>
        <w:t>tā piesaistīt</w:t>
      </w:r>
      <w:r w:rsidRPr="00286057">
        <w:rPr>
          <w:noProof w:val="0"/>
        </w:rPr>
        <w:t>ā</w:t>
      </w:r>
      <w:r w:rsidR="002F1BDD" w:rsidRPr="00286057">
        <w:rPr>
          <w:noProof w:val="0"/>
        </w:rPr>
        <w:t xml:space="preserve"> apakšuzņēmēj</w:t>
      </w:r>
      <w:r w:rsidRPr="00286057">
        <w:rPr>
          <w:noProof w:val="0"/>
        </w:rPr>
        <w:t>a</w:t>
      </w:r>
      <w:r w:rsidR="002F1BDD" w:rsidRPr="00286057">
        <w:rPr>
          <w:noProof w:val="0"/>
        </w:rPr>
        <w:t xml:space="preserve">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w:t>
      </w:r>
      <w:r w:rsidR="006019BA" w:rsidRPr="00286057">
        <w:rPr>
          <w:noProof w:val="0"/>
        </w:rPr>
        <w:t>us</w:t>
      </w:r>
      <w:r w:rsidR="002F1BDD" w:rsidRPr="00286057">
        <w:rPr>
          <w:noProof w:val="0"/>
        </w:rPr>
        <w:t xml:space="preserve"> euro).</w:t>
      </w:r>
    </w:p>
    <w:p w:rsidR="00BE59DB" w:rsidRPr="00286057" w:rsidRDefault="00BE59DB" w:rsidP="004A4007">
      <w:pPr>
        <w:pStyle w:val="Heading1"/>
        <w:rPr>
          <w:noProof w:val="0"/>
        </w:rPr>
      </w:pPr>
      <w:bookmarkStart w:id="6" w:name="_Ref379201288"/>
      <w:bookmarkStart w:id="7" w:name="_Toc182379761"/>
      <w:r w:rsidRPr="00286057">
        <w:rPr>
          <w:noProof w:val="0"/>
        </w:rPr>
        <w:t xml:space="preserve">Tehnisko un finanšu piedāvājumu sagatavo saskaņā ar </w:t>
      </w:r>
      <w:r w:rsidR="006B5C0C" w:rsidRPr="00286057">
        <w:rPr>
          <w:noProof w:val="0"/>
        </w:rPr>
        <w:t xml:space="preserve">Instrukcijas </w:t>
      </w:r>
      <w:r w:rsidR="009D6270" w:rsidRPr="00286057">
        <w:rPr>
          <w:noProof w:val="0"/>
        </w:rPr>
        <w:t>prasībām</w:t>
      </w:r>
      <w:r w:rsidRPr="00286057">
        <w:rPr>
          <w:noProof w:val="0"/>
        </w:rPr>
        <w:t xml:space="preserve"> (Instrukcijas 1.pielikums</w:t>
      </w:r>
      <w:r w:rsidR="009D6270" w:rsidRPr="00286057">
        <w:rPr>
          <w:noProof w:val="0"/>
        </w:rPr>
        <w:t xml:space="preserve"> un </w:t>
      </w:r>
      <w:r w:rsidR="00F31E80" w:rsidRPr="00286057">
        <w:rPr>
          <w:noProof w:val="0"/>
        </w:rPr>
        <w:t>4</w:t>
      </w:r>
      <w:r w:rsidR="009D6270" w:rsidRPr="00286057">
        <w:rPr>
          <w:noProof w:val="0"/>
        </w:rPr>
        <w:t>.pielikums</w:t>
      </w:r>
      <w:r w:rsidRPr="00286057">
        <w:rPr>
          <w:noProof w:val="0"/>
        </w:rPr>
        <w:t>)</w:t>
      </w:r>
      <w:r w:rsidR="00DC519B" w:rsidRPr="00286057">
        <w:rPr>
          <w:noProof w:val="0"/>
        </w:rPr>
        <w:t>.</w:t>
      </w:r>
      <w:r w:rsidRPr="00286057">
        <w:rPr>
          <w:noProof w:val="0"/>
        </w:rPr>
        <w:t xml:space="preserve"> </w:t>
      </w:r>
      <w:r w:rsidR="00DC519B" w:rsidRPr="00286057">
        <w:rPr>
          <w:noProof w:val="0"/>
        </w:rPr>
        <w:t>C</w:t>
      </w:r>
      <w:r w:rsidRPr="00286057">
        <w:rPr>
          <w:noProof w:val="0"/>
        </w:rPr>
        <w:t xml:space="preserve">enas jānorāda </w:t>
      </w:r>
      <w:r w:rsidRPr="00286057">
        <w:rPr>
          <w:i/>
          <w:noProof w:val="0"/>
        </w:rPr>
        <w:t>euro</w:t>
      </w:r>
      <w:r w:rsidRPr="00286057">
        <w:rPr>
          <w:noProof w:val="0"/>
        </w:rPr>
        <w:t xml:space="preserve"> (EUR), noapaļojot līdz 2 (diviem) cipariem aiz komata, bez pievienotās vērtības nodokļa (PVN). Cenā jāietver visi tieši un netieši saistītie izdevumi un visi piemērojamie nodokļi, un valsts noteiktie obligātie maksājumi, izņemot PVN</w:t>
      </w:r>
      <w:r w:rsidR="00DF00D1" w:rsidRPr="00286057">
        <w:rPr>
          <w:noProof w:val="0"/>
        </w:rPr>
        <w:t>.</w:t>
      </w:r>
      <w:bookmarkEnd w:id="6"/>
      <w:bookmarkEnd w:id="7"/>
    </w:p>
    <w:p w:rsidR="00FF159D" w:rsidRPr="00286057" w:rsidRDefault="00FF159D" w:rsidP="004A4007">
      <w:pPr>
        <w:pStyle w:val="Heading1"/>
        <w:rPr>
          <w:noProof w:val="0"/>
        </w:rPr>
      </w:pPr>
      <w:r w:rsidRPr="00286057">
        <w:rPr>
          <w:noProof w:val="0"/>
        </w:rPr>
        <w:t>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w:t>
      </w:r>
      <w:r w:rsidR="000B4058" w:rsidRPr="00286057">
        <w:rPr>
          <w:noProof w:val="0"/>
        </w:rPr>
        <w:t>.</w:t>
      </w:r>
    </w:p>
    <w:p w:rsidR="00FF159D" w:rsidRPr="00286057" w:rsidRDefault="00FF159D" w:rsidP="004A4007">
      <w:pPr>
        <w:pStyle w:val="Heading1"/>
        <w:rPr>
          <w:noProof w:val="0"/>
        </w:rPr>
      </w:pPr>
      <w:r w:rsidRPr="00286057">
        <w:rPr>
          <w:noProof w:val="0"/>
        </w:rPr>
        <w:t xml:space="preserve">Pretendents iesniedz visu to apakšuzņēmēju sarakstu, kuru sniedzamo pakalpojumu vērtība ir </w:t>
      </w:r>
      <w:r w:rsidR="00E116CE" w:rsidRPr="00286057">
        <w:rPr>
          <w:noProof w:val="0"/>
        </w:rPr>
        <w:t xml:space="preserve">10 </w:t>
      </w:r>
      <w:r w:rsidRPr="00286057">
        <w:rPr>
          <w:noProof w:val="0"/>
        </w:rPr>
        <w:t xml:space="preserve">procenti no kopējās iepirkuma līguma vērtības vai lielāka, un katram šādam apakšuzņēmējam izpildei nododamo pakalpojumu līguma daļu, kā arī iesniedz attiecīgā apakšuzņēmēja apliecinājumu par piedalīšanos iepirkuma līguma izpildē. </w:t>
      </w:r>
    </w:p>
    <w:p w:rsidR="00D67D38" w:rsidRPr="00286057" w:rsidRDefault="00D67D38" w:rsidP="004A4007">
      <w:pPr>
        <w:pStyle w:val="Heading1"/>
        <w:rPr>
          <w:noProof w:val="0"/>
        </w:rPr>
      </w:pPr>
      <w:bookmarkStart w:id="8" w:name="_Toc26600588"/>
      <w:r w:rsidRPr="00286057">
        <w:rPr>
          <w:noProof w:val="0"/>
        </w:rPr>
        <w:t>Piedāvājumu vērtēšana un lēmuma pieņemšana</w:t>
      </w:r>
      <w:bookmarkEnd w:id="8"/>
      <w:r w:rsidRPr="00286057">
        <w:rPr>
          <w:noProof w:val="0"/>
        </w:rPr>
        <w:t>. Iepirkuma komisija:</w:t>
      </w:r>
    </w:p>
    <w:p w:rsidR="00D67D38" w:rsidRPr="00286057" w:rsidRDefault="00D67D38" w:rsidP="004A4007">
      <w:pPr>
        <w:pStyle w:val="Heading2"/>
        <w:rPr>
          <w:noProof w:val="0"/>
        </w:rPr>
      </w:pPr>
      <w:r w:rsidRPr="00286057">
        <w:rPr>
          <w:noProof w:val="0"/>
        </w:rPr>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D67D38" w:rsidRPr="00286057" w:rsidRDefault="00D67D38" w:rsidP="004A4007">
      <w:pPr>
        <w:pStyle w:val="Heading2"/>
        <w:rPr>
          <w:noProof w:val="0"/>
        </w:rPr>
      </w:pPr>
      <w:r w:rsidRPr="00286057">
        <w:rPr>
          <w:noProof w:val="0"/>
        </w:rPr>
        <w:t>pārbaudīs pretendentu atbilstību Instrukcijā pretendentiem noteiktajām atlases prasībām. Ja piedāvājums neatbilst kādai no noteiktajām atlases prasībām, komisija lemj par pretendenta izslēgšanu no turpmākās dalības iepirkumā;</w:t>
      </w:r>
    </w:p>
    <w:p w:rsidR="00D67D38" w:rsidRPr="00286057" w:rsidRDefault="00D67D38" w:rsidP="004A4007">
      <w:pPr>
        <w:pStyle w:val="Heading2"/>
        <w:rPr>
          <w:noProof w:val="0"/>
        </w:rPr>
      </w:pPr>
      <w:r w:rsidRPr="00286057">
        <w:rPr>
          <w:noProof w:val="0"/>
        </w:rPr>
        <w:t xml:space="preserve">pārbaudīs Tehniskā piedāvājuma atbilstību </w:t>
      </w:r>
      <w:r w:rsidR="002F50FB" w:rsidRPr="00286057">
        <w:rPr>
          <w:noProof w:val="0"/>
        </w:rPr>
        <w:t>Tehnisk</w:t>
      </w:r>
      <w:r w:rsidR="008E5D4F" w:rsidRPr="00286057">
        <w:rPr>
          <w:noProof w:val="0"/>
        </w:rPr>
        <w:t>ajai specifikācijai un tehniskā</w:t>
      </w:r>
      <w:r w:rsidR="002F50FB" w:rsidRPr="00286057">
        <w:rPr>
          <w:noProof w:val="0"/>
        </w:rPr>
        <w:t xml:space="preserve"> piedāvājuma formai</w:t>
      </w:r>
      <w:r w:rsidRPr="00286057">
        <w:rPr>
          <w:noProof w:val="0"/>
        </w:rPr>
        <w:t>. Pretendenti, kuru piedāvājums neatbildīs Tehnisk</w:t>
      </w:r>
      <w:r w:rsidR="000B4EE7" w:rsidRPr="00286057">
        <w:rPr>
          <w:noProof w:val="0"/>
        </w:rPr>
        <w:t>aj</w:t>
      </w:r>
      <w:r w:rsidR="00E53530" w:rsidRPr="00286057">
        <w:rPr>
          <w:noProof w:val="0"/>
        </w:rPr>
        <w:t>ai</w:t>
      </w:r>
      <w:r w:rsidR="000B4EE7" w:rsidRPr="00286057">
        <w:rPr>
          <w:noProof w:val="0"/>
        </w:rPr>
        <w:t xml:space="preserve"> specifikācijai un tehniskā </w:t>
      </w:r>
      <w:r w:rsidRPr="00286057">
        <w:rPr>
          <w:noProof w:val="0"/>
        </w:rPr>
        <w:t>piedāvājuma</w:t>
      </w:r>
      <w:r w:rsidR="002F50FB" w:rsidRPr="00286057">
        <w:rPr>
          <w:noProof w:val="0"/>
        </w:rPr>
        <w:t xml:space="preserve"> formas</w:t>
      </w:r>
      <w:r w:rsidRPr="00286057">
        <w:rPr>
          <w:noProof w:val="0"/>
        </w:rPr>
        <w:t xml:space="preserve"> prasībām</w:t>
      </w:r>
      <w:r w:rsidR="00E53530" w:rsidRPr="00286057">
        <w:rPr>
          <w:noProof w:val="0"/>
        </w:rPr>
        <w:t>,</w:t>
      </w:r>
      <w:r w:rsidRPr="00286057">
        <w:rPr>
          <w:noProof w:val="0"/>
        </w:rPr>
        <w:t xml:space="preserve"> tiks izslēgti no turpmākās dalības iepirkumā</w:t>
      </w:r>
      <w:r w:rsidR="000B4EE7" w:rsidRPr="00286057">
        <w:rPr>
          <w:noProof w:val="0"/>
        </w:rPr>
        <w:t>;</w:t>
      </w:r>
    </w:p>
    <w:p w:rsidR="008E5D4F" w:rsidRPr="00286057" w:rsidRDefault="008E5D4F" w:rsidP="004A4007">
      <w:pPr>
        <w:pStyle w:val="Heading2"/>
        <w:rPr>
          <w:noProof w:val="0"/>
        </w:rPr>
      </w:pPr>
      <w:r w:rsidRPr="00286057">
        <w:rPr>
          <w:noProof w:val="0"/>
        </w:rPr>
        <w:t xml:space="preserve">pārbaudīs </w:t>
      </w:r>
      <w:r w:rsidR="000B4EE7" w:rsidRPr="00286057">
        <w:rPr>
          <w:noProof w:val="0"/>
        </w:rPr>
        <w:t>F</w:t>
      </w:r>
      <w:r w:rsidRPr="00286057">
        <w:rPr>
          <w:noProof w:val="0"/>
        </w:rPr>
        <w:t xml:space="preserve">inanšu piedāvājuma atbilstību </w:t>
      </w:r>
      <w:r w:rsidR="000B4EE7" w:rsidRPr="00286057">
        <w:rPr>
          <w:noProof w:val="0"/>
        </w:rPr>
        <w:t>F</w:t>
      </w:r>
      <w:r w:rsidRPr="00286057">
        <w:rPr>
          <w:noProof w:val="0"/>
        </w:rPr>
        <w:t xml:space="preserve">inanšu piedāvājuma formai. Pretendenti, kuru piedāvājums neatbildīs </w:t>
      </w:r>
      <w:r w:rsidR="000B4EE7" w:rsidRPr="00286057">
        <w:rPr>
          <w:noProof w:val="0"/>
        </w:rPr>
        <w:t>F</w:t>
      </w:r>
      <w:r w:rsidRPr="00286057">
        <w:rPr>
          <w:noProof w:val="0"/>
        </w:rPr>
        <w:t xml:space="preserve">inanšu piedāvājuma formas prasībām, tiks izslēgti no turpmākās dalības iepirkumā. Pārbaudīs, vai </w:t>
      </w:r>
      <w:r w:rsidR="000B4EE7" w:rsidRPr="00286057">
        <w:rPr>
          <w:noProof w:val="0"/>
        </w:rPr>
        <w:t>F</w:t>
      </w:r>
      <w:r w:rsidRPr="00286057">
        <w:rPr>
          <w:noProof w:val="0"/>
        </w:rPr>
        <w:t>inanšu piedāvājumā nav aritmētiskas kļūdas</w:t>
      </w:r>
    </w:p>
    <w:p w:rsidR="00F31E80" w:rsidRPr="00286057" w:rsidRDefault="00F31E80" w:rsidP="001D0322">
      <w:pPr>
        <w:pStyle w:val="Heading2"/>
        <w:rPr>
          <w:noProof w:val="0"/>
        </w:rPr>
      </w:pPr>
      <w:r w:rsidRPr="00286057">
        <w:rPr>
          <w:noProof w:val="0"/>
        </w:rPr>
        <w:t xml:space="preserve">piedāvājuma izvēle – no visiem prasībām atbilstošajiem piedāvājumiem par iepirkuma uzvarētāju Iepirkumu komisija atzīs Pretendentu, kurš iesniedzis saimnieciski visizdevīgāko piedāvājumu. Par saimnieciski visizdevīgāko piedāvājumu iepirkuma komisija atzīst to piedāvājumu, kas ieguvis vislielāko kopējo punktu skaitu atbilstoši </w:t>
      </w:r>
      <w:r w:rsidR="006B5C0C" w:rsidRPr="00286057">
        <w:rPr>
          <w:noProof w:val="0"/>
        </w:rPr>
        <w:t>Instrukcijas</w:t>
      </w:r>
      <w:r w:rsidRPr="00286057">
        <w:rPr>
          <w:noProof w:val="0"/>
        </w:rPr>
        <w:t xml:space="preserve"> </w:t>
      </w:r>
      <w:r w:rsidRPr="00286057">
        <w:rPr>
          <w:noProof w:val="0"/>
        </w:rPr>
        <w:fldChar w:fldCharType="begin"/>
      </w:r>
      <w:r w:rsidRPr="00286057">
        <w:rPr>
          <w:noProof w:val="0"/>
        </w:rPr>
        <w:instrText xml:space="preserve"> REF _Ref476663071 \r \h  \* MERGEFORMAT </w:instrText>
      </w:r>
      <w:r w:rsidRPr="00286057">
        <w:rPr>
          <w:noProof w:val="0"/>
        </w:rPr>
      </w:r>
      <w:r w:rsidRPr="00286057">
        <w:rPr>
          <w:noProof w:val="0"/>
        </w:rPr>
        <w:fldChar w:fldCharType="separate"/>
      </w:r>
      <w:r w:rsidR="00F367B8" w:rsidRPr="00286057">
        <w:rPr>
          <w:noProof w:val="0"/>
        </w:rPr>
        <w:t>14.6</w:t>
      </w:r>
      <w:r w:rsidRPr="00286057">
        <w:rPr>
          <w:noProof w:val="0"/>
        </w:rPr>
        <w:fldChar w:fldCharType="end"/>
      </w:r>
      <w:r w:rsidRPr="00286057">
        <w:rPr>
          <w:noProof w:val="0"/>
        </w:rPr>
        <w:t>.punktā noteiktajiem vērtēšanas kritērijiem;</w:t>
      </w:r>
    </w:p>
    <w:p w:rsidR="00F31E80" w:rsidRPr="00286057" w:rsidRDefault="00F31E80" w:rsidP="001D0322">
      <w:pPr>
        <w:pStyle w:val="Heading2"/>
        <w:rPr>
          <w:noProof w:val="0"/>
        </w:rPr>
      </w:pPr>
      <w:bookmarkStart w:id="9" w:name="_Ref476663071"/>
      <w:r w:rsidRPr="00286057">
        <w:rPr>
          <w:noProof w:val="0"/>
        </w:rPr>
        <w:t>tiek noteikti šādi saimnieciski visizdevīgākā piedāvājuma vērtēšanas kritēriji un tiem atbilstošie maksimāli iegūstamie punkti:</w:t>
      </w:r>
      <w:bookmarkEnd w:id="9"/>
    </w:p>
    <w:p w:rsidR="00F31E80" w:rsidRPr="00286057" w:rsidRDefault="00F31E80" w:rsidP="004A4007">
      <w:pPr>
        <w:rPr>
          <w:noProof w:val="0"/>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1"/>
        <w:gridCol w:w="4536"/>
        <w:gridCol w:w="1276"/>
      </w:tblGrid>
      <w:tr w:rsidR="00F31E80" w:rsidRPr="00286057" w:rsidTr="00F1022B">
        <w:trPr>
          <w:trHeight w:val="509"/>
        </w:trPr>
        <w:tc>
          <w:tcPr>
            <w:tcW w:w="851" w:type="dxa"/>
            <w:vMerge w:val="restart"/>
            <w:shd w:val="clear" w:color="auto" w:fill="C6D9F1"/>
            <w:vAlign w:val="center"/>
          </w:tcPr>
          <w:p w:rsidR="00F31E80" w:rsidRPr="00286057" w:rsidRDefault="00F31E80" w:rsidP="004A4007">
            <w:pPr>
              <w:jc w:val="center"/>
              <w:rPr>
                <w:b/>
                <w:noProof w:val="0"/>
                <w:color w:val="000000"/>
                <w:szCs w:val="24"/>
              </w:rPr>
            </w:pPr>
            <w:r w:rsidRPr="00286057">
              <w:rPr>
                <w:b/>
                <w:noProof w:val="0"/>
                <w:color w:val="000000"/>
                <w:szCs w:val="24"/>
              </w:rPr>
              <w:t>Nr.</w:t>
            </w:r>
          </w:p>
        </w:tc>
        <w:tc>
          <w:tcPr>
            <w:tcW w:w="2551" w:type="dxa"/>
            <w:vMerge w:val="restart"/>
            <w:shd w:val="clear" w:color="auto" w:fill="C6D9F1"/>
            <w:vAlign w:val="center"/>
          </w:tcPr>
          <w:p w:rsidR="00F31E80" w:rsidRPr="00286057" w:rsidRDefault="00F31E80" w:rsidP="004A4007">
            <w:pPr>
              <w:jc w:val="center"/>
              <w:rPr>
                <w:b/>
                <w:noProof w:val="0"/>
                <w:color w:val="000000"/>
                <w:szCs w:val="24"/>
              </w:rPr>
            </w:pPr>
            <w:r w:rsidRPr="00286057">
              <w:rPr>
                <w:b/>
                <w:noProof w:val="0"/>
                <w:color w:val="000000"/>
                <w:szCs w:val="24"/>
              </w:rPr>
              <w:t>Kritērijs</w:t>
            </w:r>
          </w:p>
        </w:tc>
        <w:tc>
          <w:tcPr>
            <w:tcW w:w="4536" w:type="dxa"/>
            <w:vMerge w:val="restart"/>
            <w:shd w:val="clear" w:color="auto" w:fill="C6D9F1"/>
            <w:vAlign w:val="center"/>
          </w:tcPr>
          <w:p w:rsidR="00F31E80" w:rsidRPr="00286057" w:rsidRDefault="00F31E80" w:rsidP="004A4007">
            <w:pPr>
              <w:jc w:val="center"/>
              <w:rPr>
                <w:b/>
                <w:noProof w:val="0"/>
                <w:color w:val="000000"/>
                <w:szCs w:val="24"/>
              </w:rPr>
            </w:pPr>
            <w:r w:rsidRPr="00286057">
              <w:rPr>
                <w:b/>
                <w:noProof w:val="0"/>
                <w:color w:val="000000"/>
                <w:szCs w:val="24"/>
              </w:rPr>
              <w:t>Vērtēšanas aspekti</w:t>
            </w:r>
          </w:p>
        </w:tc>
        <w:tc>
          <w:tcPr>
            <w:tcW w:w="1276" w:type="dxa"/>
            <w:vMerge w:val="restart"/>
            <w:shd w:val="clear" w:color="auto" w:fill="C6D9F1"/>
            <w:vAlign w:val="center"/>
          </w:tcPr>
          <w:p w:rsidR="00F31E80" w:rsidRPr="00286057" w:rsidRDefault="00F31E80" w:rsidP="004A4007">
            <w:pPr>
              <w:jc w:val="center"/>
              <w:rPr>
                <w:b/>
                <w:noProof w:val="0"/>
                <w:color w:val="000000"/>
                <w:szCs w:val="24"/>
              </w:rPr>
            </w:pPr>
            <w:r w:rsidRPr="00286057">
              <w:rPr>
                <w:b/>
                <w:noProof w:val="0"/>
                <w:color w:val="000000"/>
                <w:szCs w:val="24"/>
              </w:rPr>
              <w:t>Maksimālais punktu skaits</w:t>
            </w:r>
          </w:p>
        </w:tc>
      </w:tr>
      <w:tr w:rsidR="00F31E80" w:rsidRPr="00286057" w:rsidTr="00F1022B">
        <w:trPr>
          <w:trHeight w:val="509"/>
        </w:trPr>
        <w:tc>
          <w:tcPr>
            <w:tcW w:w="851" w:type="dxa"/>
            <w:vMerge/>
            <w:shd w:val="clear" w:color="auto" w:fill="C6D9F1"/>
            <w:vAlign w:val="center"/>
          </w:tcPr>
          <w:p w:rsidR="00F31E80" w:rsidRPr="00286057" w:rsidRDefault="00F31E80" w:rsidP="004A4007">
            <w:pPr>
              <w:jc w:val="center"/>
              <w:rPr>
                <w:b/>
                <w:noProof w:val="0"/>
                <w:color w:val="000000"/>
                <w:szCs w:val="24"/>
              </w:rPr>
            </w:pPr>
          </w:p>
        </w:tc>
        <w:tc>
          <w:tcPr>
            <w:tcW w:w="2551" w:type="dxa"/>
            <w:vMerge/>
            <w:shd w:val="clear" w:color="auto" w:fill="C6D9F1"/>
            <w:vAlign w:val="center"/>
          </w:tcPr>
          <w:p w:rsidR="00F31E80" w:rsidRPr="00286057" w:rsidRDefault="00F31E80" w:rsidP="004A4007">
            <w:pPr>
              <w:jc w:val="center"/>
              <w:rPr>
                <w:b/>
                <w:noProof w:val="0"/>
                <w:color w:val="000000"/>
                <w:szCs w:val="24"/>
              </w:rPr>
            </w:pPr>
          </w:p>
        </w:tc>
        <w:tc>
          <w:tcPr>
            <w:tcW w:w="4536" w:type="dxa"/>
            <w:vMerge/>
            <w:shd w:val="clear" w:color="auto" w:fill="C6D9F1"/>
            <w:vAlign w:val="center"/>
          </w:tcPr>
          <w:p w:rsidR="00F31E80" w:rsidRPr="00286057" w:rsidRDefault="00F31E80" w:rsidP="004A4007">
            <w:pPr>
              <w:jc w:val="center"/>
              <w:rPr>
                <w:b/>
                <w:noProof w:val="0"/>
                <w:color w:val="000000"/>
                <w:szCs w:val="24"/>
              </w:rPr>
            </w:pPr>
          </w:p>
        </w:tc>
        <w:tc>
          <w:tcPr>
            <w:tcW w:w="1276" w:type="dxa"/>
            <w:vMerge/>
            <w:shd w:val="clear" w:color="auto" w:fill="C6D9F1"/>
            <w:vAlign w:val="center"/>
          </w:tcPr>
          <w:p w:rsidR="00F31E80" w:rsidRPr="00286057" w:rsidRDefault="00F31E80" w:rsidP="004A4007">
            <w:pPr>
              <w:jc w:val="center"/>
              <w:rPr>
                <w:b/>
                <w:noProof w:val="0"/>
                <w:color w:val="000000"/>
                <w:szCs w:val="24"/>
              </w:rPr>
            </w:pPr>
          </w:p>
        </w:tc>
      </w:tr>
      <w:tr w:rsidR="00F31E80" w:rsidRPr="00286057" w:rsidTr="00F1022B">
        <w:tc>
          <w:tcPr>
            <w:tcW w:w="851" w:type="dxa"/>
            <w:vAlign w:val="center"/>
          </w:tcPr>
          <w:p w:rsidR="00F31E80" w:rsidRPr="00286057" w:rsidRDefault="00F31E80" w:rsidP="004A4007">
            <w:pPr>
              <w:rPr>
                <w:b/>
                <w:noProof w:val="0"/>
                <w:color w:val="000000"/>
                <w:szCs w:val="24"/>
              </w:rPr>
            </w:pPr>
            <w:r w:rsidRPr="00286057">
              <w:rPr>
                <w:b/>
                <w:noProof w:val="0"/>
                <w:color w:val="000000"/>
                <w:szCs w:val="24"/>
              </w:rPr>
              <w:t>S1</w:t>
            </w:r>
          </w:p>
        </w:tc>
        <w:tc>
          <w:tcPr>
            <w:tcW w:w="2551" w:type="dxa"/>
            <w:vAlign w:val="center"/>
          </w:tcPr>
          <w:p w:rsidR="00F31E80" w:rsidRPr="00286057" w:rsidRDefault="00F31E80" w:rsidP="004A4007">
            <w:pPr>
              <w:jc w:val="center"/>
              <w:rPr>
                <w:b/>
                <w:noProof w:val="0"/>
                <w:color w:val="000000"/>
                <w:szCs w:val="24"/>
              </w:rPr>
            </w:pPr>
            <w:r w:rsidRPr="00286057">
              <w:rPr>
                <w:b/>
                <w:bCs/>
                <w:noProof w:val="0"/>
                <w:color w:val="000000"/>
                <w:szCs w:val="24"/>
              </w:rPr>
              <w:t>Kopējā cena</w:t>
            </w:r>
          </w:p>
        </w:tc>
        <w:tc>
          <w:tcPr>
            <w:tcW w:w="4536" w:type="dxa"/>
            <w:vAlign w:val="center"/>
          </w:tcPr>
          <w:p w:rsidR="00F31E80" w:rsidRPr="00286057" w:rsidRDefault="00F31E80" w:rsidP="004A4007">
            <w:pPr>
              <w:rPr>
                <w:noProof w:val="0"/>
                <w:color w:val="000000"/>
                <w:szCs w:val="24"/>
              </w:rPr>
            </w:pPr>
            <w:r w:rsidRPr="00286057">
              <w:rPr>
                <w:noProof w:val="0"/>
                <w:color w:val="000000"/>
                <w:szCs w:val="24"/>
              </w:rPr>
              <w:t xml:space="preserve">Kopējā cena </w:t>
            </w:r>
          </w:p>
          <w:p w:rsidR="00F31E80" w:rsidRPr="00286057" w:rsidRDefault="00F31E80" w:rsidP="004A4007">
            <w:pPr>
              <w:rPr>
                <w:b/>
                <w:bCs/>
                <w:noProof w:val="0"/>
                <w:color w:val="000000"/>
                <w:szCs w:val="24"/>
              </w:rPr>
            </w:pPr>
            <w:r w:rsidRPr="00286057">
              <w:rPr>
                <w:b/>
                <w:bCs/>
                <w:noProof w:val="0"/>
                <w:color w:val="000000"/>
                <w:szCs w:val="24"/>
              </w:rPr>
              <w:t xml:space="preserve">                 Zemākā piedāvātā cena </w:t>
            </w:r>
          </w:p>
          <w:p w:rsidR="00F31E80" w:rsidRPr="00286057" w:rsidRDefault="00F31E80" w:rsidP="004A4007">
            <w:pPr>
              <w:rPr>
                <w:b/>
                <w:bCs/>
                <w:noProof w:val="0"/>
                <w:color w:val="000000"/>
                <w:szCs w:val="24"/>
              </w:rPr>
            </w:pPr>
            <w:r w:rsidRPr="00286057">
              <w:rPr>
                <w:b/>
                <w:bCs/>
                <w:noProof w:val="0"/>
                <w:color w:val="000000"/>
                <w:szCs w:val="24"/>
              </w:rPr>
              <w:t xml:space="preserve">S1 = --------------------------------------- X </w:t>
            </w:r>
            <w:r w:rsidR="003935EA" w:rsidRPr="00286057">
              <w:rPr>
                <w:b/>
                <w:bCs/>
                <w:noProof w:val="0"/>
                <w:color w:val="000000"/>
                <w:szCs w:val="24"/>
              </w:rPr>
              <w:t>4</w:t>
            </w:r>
            <w:r w:rsidRPr="00286057">
              <w:rPr>
                <w:b/>
                <w:bCs/>
                <w:noProof w:val="0"/>
                <w:color w:val="000000"/>
                <w:szCs w:val="24"/>
              </w:rPr>
              <w:t>0</w:t>
            </w:r>
          </w:p>
          <w:p w:rsidR="00F31E80" w:rsidRPr="00286057" w:rsidRDefault="00F31E80" w:rsidP="004A4007">
            <w:pPr>
              <w:rPr>
                <w:b/>
                <w:noProof w:val="0"/>
                <w:color w:val="000000"/>
                <w:szCs w:val="24"/>
              </w:rPr>
            </w:pPr>
            <w:r w:rsidRPr="00286057">
              <w:rPr>
                <w:b/>
                <w:bCs/>
                <w:noProof w:val="0"/>
                <w:color w:val="000000"/>
                <w:szCs w:val="24"/>
              </w:rPr>
              <w:t xml:space="preserve">               Pretendenta piedāvātā cena</w:t>
            </w:r>
          </w:p>
        </w:tc>
        <w:tc>
          <w:tcPr>
            <w:tcW w:w="1276" w:type="dxa"/>
            <w:vAlign w:val="center"/>
          </w:tcPr>
          <w:p w:rsidR="00F31E80" w:rsidRPr="00286057" w:rsidRDefault="003935EA" w:rsidP="004A4007">
            <w:pPr>
              <w:jc w:val="center"/>
              <w:rPr>
                <w:b/>
                <w:noProof w:val="0"/>
                <w:color w:val="000000"/>
                <w:szCs w:val="24"/>
              </w:rPr>
            </w:pPr>
            <w:r w:rsidRPr="00286057">
              <w:rPr>
                <w:b/>
                <w:noProof w:val="0"/>
                <w:color w:val="000000"/>
                <w:szCs w:val="24"/>
              </w:rPr>
              <w:t>4</w:t>
            </w:r>
            <w:r w:rsidR="00E53530" w:rsidRPr="00286057">
              <w:rPr>
                <w:b/>
                <w:noProof w:val="0"/>
                <w:color w:val="000000"/>
                <w:szCs w:val="24"/>
              </w:rPr>
              <w:t>0</w:t>
            </w:r>
          </w:p>
        </w:tc>
      </w:tr>
      <w:tr w:rsidR="00F31E80" w:rsidRPr="00286057" w:rsidTr="00F1022B">
        <w:tc>
          <w:tcPr>
            <w:tcW w:w="851" w:type="dxa"/>
            <w:vAlign w:val="center"/>
          </w:tcPr>
          <w:p w:rsidR="00F31E80" w:rsidRPr="00286057" w:rsidRDefault="00F31E80" w:rsidP="004A4007">
            <w:pPr>
              <w:rPr>
                <w:b/>
                <w:noProof w:val="0"/>
                <w:color w:val="000000"/>
                <w:szCs w:val="24"/>
              </w:rPr>
            </w:pPr>
            <w:r w:rsidRPr="00286057">
              <w:rPr>
                <w:b/>
                <w:noProof w:val="0"/>
                <w:color w:val="000000"/>
                <w:szCs w:val="24"/>
              </w:rPr>
              <w:t>S2</w:t>
            </w:r>
          </w:p>
        </w:tc>
        <w:tc>
          <w:tcPr>
            <w:tcW w:w="2551" w:type="dxa"/>
            <w:vAlign w:val="center"/>
          </w:tcPr>
          <w:p w:rsidR="00F31E80" w:rsidRPr="00286057" w:rsidRDefault="00F31E80" w:rsidP="004A4007">
            <w:pPr>
              <w:jc w:val="center"/>
              <w:rPr>
                <w:b/>
                <w:noProof w:val="0"/>
                <w:color w:val="000000"/>
                <w:szCs w:val="24"/>
              </w:rPr>
            </w:pPr>
            <w:r w:rsidRPr="00286057">
              <w:rPr>
                <w:b/>
                <w:noProof w:val="0"/>
                <w:color w:val="000000"/>
                <w:szCs w:val="24"/>
              </w:rPr>
              <w:t xml:space="preserve">Piedāvājuma kvalitāte </w:t>
            </w:r>
          </w:p>
          <w:p w:rsidR="00F31E80" w:rsidRPr="00286057" w:rsidRDefault="00F31E80" w:rsidP="004A4007">
            <w:pPr>
              <w:jc w:val="center"/>
              <w:rPr>
                <w:b/>
                <w:bCs/>
                <w:noProof w:val="0"/>
                <w:color w:val="000000"/>
                <w:szCs w:val="24"/>
              </w:rPr>
            </w:pPr>
            <w:r w:rsidRPr="00286057">
              <w:rPr>
                <w:noProof w:val="0"/>
                <w:color w:val="000000"/>
                <w:szCs w:val="24"/>
              </w:rPr>
              <w:t>(veicamo uzdevumu izpildes apraksts un plānojums, kā arī darba uzdevuma izpratne)</w:t>
            </w:r>
          </w:p>
        </w:tc>
        <w:tc>
          <w:tcPr>
            <w:tcW w:w="4536" w:type="dxa"/>
            <w:vAlign w:val="center"/>
          </w:tcPr>
          <w:p w:rsidR="00F31E80" w:rsidRPr="00286057" w:rsidRDefault="00F31E80" w:rsidP="004A4007">
            <w:pPr>
              <w:rPr>
                <w:noProof w:val="0"/>
                <w:color w:val="000000"/>
                <w:szCs w:val="24"/>
              </w:rPr>
            </w:pPr>
            <w:r w:rsidRPr="00286057">
              <w:rPr>
                <w:noProof w:val="0"/>
                <w:color w:val="000000"/>
                <w:szCs w:val="24"/>
              </w:rPr>
              <w:t xml:space="preserve">Tiks vērtēta piedāvājuma kvalitāte un atbilstība tehniskās specifikācijas prasībām. Tiks vērtēts, vai iesniegtais piedāvājums parāda Pretendenta izpratni par to, kādā veidā notiks tehniskās specifikācijas izpilde. </w:t>
            </w:r>
          </w:p>
          <w:p w:rsidR="00F31E80" w:rsidRPr="00286057" w:rsidRDefault="00F31E80" w:rsidP="004A4007">
            <w:pPr>
              <w:spacing w:after="120"/>
              <w:rPr>
                <w:noProof w:val="0"/>
                <w:color w:val="000000"/>
                <w:szCs w:val="24"/>
              </w:rPr>
            </w:pPr>
          </w:p>
        </w:tc>
        <w:tc>
          <w:tcPr>
            <w:tcW w:w="1276" w:type="dxa"/>
            <w:vAlign w:val="center"/>
          </w:tcPr>
          <w:p w:rsidR="00F31E80" w:rsidRPr="00286057" w:rsidRDefault="003935EA" w:rsidP="004A4007">
            <w:pPr>
              <w:jc w:val="center"/>
              <w:rPr>
                <w:b/>
                <w:noProof w:val="0"/>
                <w:color w:val="000000"/>
                <w:szCs w:val="24"/>
              </w:rPr>
            </w:pPr>
            <w:r w:rsidRPr="00286057">
              <w:rPr>
                <w:b/>
                <w:noProof w:val="0"/>
                <w:color w:val="000000"/>
                <w:szCs w:val="24"/>
              </w:rPr>
              <w:t>6</w:t>
            </w:r>
            <w:r w:rsidR="00E53530" w:rsidRPr="00286057">
              <w:rPr>
                <w:b/>
                <w:noProof w:val="0"/>
                <w:color w:val="000000"/>
                <w:szCs w:val="24"/>
              </w:rPr>
              <w:t>0</w:t>
            </w:r>
          </w:p>
        </w:tc>
      </w:tr>
    </w:tbl>
    <w:p w:rsidR="00F31E80" w:rsidRPr="00286057" w:rsidRDefault="00F31E80" w:rsidP="004A4007">
      <w:pPr>
        <w:rPr>
          <w:noProof w:val="0"/>
        </w:rPr>
      </w:pPr>
    </w:p>
    <w:p w:rsidR="00F31E80" w:rsidRPr="00286057" w:rsidRDefault="00F31E80" w:rsidP="004A4007">
      <w:pPr>
        <w:tabs>
          <w:tab w:val="num" w:pos="2279"/>
        </w:tabs>
        <w:ind w:left="284"/>
        <w:rPr>
          <w:noProof w:val="0"/>
          <w:color w:val="000000"/>
          <w:szCs w:val="24"/>
        </w:rPr>
      </w:pPr>
      <w:r w:rsidRPr="00286057">
        <w:rPr>
          <w:noProof w:val="0"/>
          <w:color w:val="000000"/>
          <w:szCs w:val="24"/>
        </w:rPr>
        <w:t>Vērtēšanas kritērijā S2 punkti tiks piešķirti atbilstoši šādai vērtēšanas metodikai:</w:t>
      </w:r>
    </w:p>
    <w:p w:rsidR="0002337A" w:rsidRPr="00286057" w:rsidRDefault="0002337A" w:rsidP="004A4007">
      <w:pPr>
        <w:tabs>
          <w:tab w:val="num" w:pos="2279"/>
        </w:tabs>
        <w:ind w:left="284"/>
        <w:rPr>
          <w:noProof w:val="0"/>
          <w:color w:val="000000"/>
          <w:szCs w:val="24"/>
        </w:rPr>
      </w:pPr>
    </w:p>
    <w:tbl>
      <w:tblPr>
        <w:tblpPr w:leftFromText="180" w:rightFromText="180" w:vertAnchor="text" w:horzAnchor="margin" w:tblpX="250" w:tblpY="15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5245"/>
        <w:gridCol w:w="1451"/>
      </w:tblGrid>
      <w:tr w:rsidR="003935EA" w:rsidRPr="00286057" w:rsidTr="00B341C9">
        <w:tc>
          <w:tcPr>
            <w:tcW w:w="817" w:type="dxa"/>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286057">
              <w:rPr>
                <w:b/>
                <w:noProof w:val="0"/>
                <w:color w:val="000000"/>
                <w:szCs w:val="24"/>
              </w:rPr>
              <w:t>Nr.</w:t>
            </w:r>
          </w:p>
          <w:p w:rsidR="003935EA" w:rsidRPr="00286057"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286057">
              <w:rPr>
                <w:b/>
                <w:noProof w:val="0"/>
                <w:color w:val="000000"/>
                <w:szCs w:val="24"/>
              </w:rPr>
              <w:t>p.k.</w:t>
            </w:r>
          </w:p>
        </w:tc>
        <w:tc>
          <w:tcPr>
            <w:tcW w:w="1701" w:type="dxa"/>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286057">
              <w:rPr>
                <w:b/>
                <w:noProof w:val="0"/>
                <w:color w:val="000000"/>
                <w:szCs w:val="24"/>
              </w:rPr>
              <w:t>Vērtēšanas kritērijs</w:t>
            </w:r>
          </w:p>
        </w:tc>
        <w:tc>
          <w:tcPr>
            <w:tcW w:w="5245" w:type="dxa"/>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286057">
              <w:rPr>
                <w:b/>
                <w:noProof w:val="0"/>
                <w:color w:val="000000"/>
                <w:szCs w:val="24"/>
              </w:rPr>
              <w:t>Vērtēšanas metodika</w:t>
            </w:r>
          </w:p>
        </w:tc>
        <w:tc>
          <w:tcPr>
            <w:tcW w:w="1451" w:type="dxa"/>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286057">
              <w:rPr>
                <w:b/>
                <w:noProof w:val="0"/>
                <w:color w:val="000000"/>
                <w:szCs w:val="24"/>
              </w:rPr>
              <w:t>Vērtējums</w:t>
            </w:r>
          </w:p>
        </w:tc>
      </w:tr>
      <w:tr w:rsidR="003935EA" w:rsidRPr="00286057" w:rsidTr="00B341C9">
        <w:trPr>
          <w:trHeight w:val="1912"/>
        </w:trPr>
        <w:tc>
          <w:tcPr>
            <w:tcW w:w="817" w:type="dxa"/>
            <w:vMerge w:val="restart"/>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rPr>
                <w:noProof w:val="0"/>
                <w:color w:val="000000"/>
                <w:szCs w:val="24"/>
              </w:rPr>
            </w:pPr>
            <w:r w:rsidRPr="00286057">
              <w:rPr>
                <w:noProof w:val="0"/>
                <w:color w:val="000000"/>
                <w:szCs w:val="24"/>
              </w:rPr>
              <w:t>S2.1.</w:t>
            </w:r>
          </w:p>
        </w:tc>
        <w:tc>
          <w:tcPr>
            <w:tcW w:w="1701" w:type="dxa"/>
            <w:vMerge w:val="restart"/>
            <w:shd w:val="clear" w:color="auto" w:fill="auto"/>
          </w:tcPr>
          <w:p w:rsidR="003935EA" w:rsidRPr="00286057"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3"/>
                <w:szCs w:val="24"/>
              </w:rPr>
            </w:pPr>
            <w:r w:rsidRPr="00286057">
              <w:rPr>
                <w:noProof w:val="0"/>
                <w:spacing w:val="4"/>
                <w:w w:val="101"/>
                <w:szCs w:val="24"/>
              </w:rPr>
              <w:t xml:space="preserve">Pasākumu kompleksa stratēģijas </w:t>
            </w:r>
            <w:r w:rsidRPr="00286057">
              <w:rPr>
                <w:noProof w:val="0"/>
                <w:spacing w:val="3"/>
                <w:szCs w:val="24"/>
              </w:rPr>
              <w:t xml:space="preserve">apraksts </w:t>
            </w:r>
          </w:p>
          <w:p w:rsidR="003935EA" w:rsidRPr="00286057"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color w:val="000000"/>
                <w:szCs w:val="24"/>
              </w:rPr>
            </w:pPr>
            <w:r w:rsidRPr="00286057">
              <w:rPr>
                <w:noProof w:val="0"/>
                <w:spacing w:val="3"/>
                <w:szCs w:val="24"/>
              </w:rPr>
              <w:t>(maksimālais punktu skaits 30)</w:t>
            </w:r>
          </w:p>
        </w:tc>
        <w:tc>
          <w:tcPr>
            <w:tcW w:w="5245" w:type="dxa"/>
            <w:shd w:val="clear" w:color="auto" w:fill="auto"/>
          </w:tcPr>
          <w:p w:rsidR="003935EA" w:rsidRPr="00286057" w:rsidRDefault="003935EA" w:rsidP="003935EA">
            <w:pPr>
              <w:rPr>
                <w:i/>
                <w:noProof w:val="0"/>
                <w:color w:val="000000"/>
                <w:szCs w:val="24"/>
              </w:rPr>
            </w:pPr>
            <w:r w:rsidRPr="00286057">
              <w:rPr>
                <w:noProof w:val="0"/>
                <w:szCs w:val="24"/>
              </w:rPr>
              <w:t xml:space="preserve">Pretendenta </w:t>
            </w:r>
            <w:r w:rsidRPr="00286057">
              <w:rPr>
                <w:noProof w:val="0"/>
                <w:color w:val="000000"/>
                <w:szCs w:val="24"/>
              </w:rPr>
              <w:t>pasākumu kompleksa stratēģija</w:t>
            </w:r>
            <w:r w:rsidRPr="00286057">
              <w:rPr>
                <w:noProof w:val="0"/>
                <w:szCs w:val="24"/>
              </w:rPr>
              <w:t xml:space="preserve"> ir oriģināla un pamatota. Pretendents ir </w:t>
            </w:r>
            <w:r w:rsidR="00C423C3" w:rsidRPr="00286057">
              <w:rPr>
                <w:noProof w:val="0"/>
                <w:color w:val="000000"/>
                <w:szCs w:val="24"/>
              </w:rPr>
              <w:t xml:space="preserve">iesniedzis detalizētu </w:t>
            </w:r>
            <w:r w:rsidRPr="00286057">
              <w:rPr>
                <w:noProof w:val="0"/>
                <w:color w:val="000000"/>
                <w:szCs w:val="24"/>
              </w:rPr>
              <w:t>pasākumu kompleksa stratēģijas</w:t>
            </w:r>
            <w:r w:rsidRPr="00286057">
              <w:rPr>
                <w:noProof w:val="0"/>
                <w:szCs w:val="24"/>
              </w:rPr>
              <w:t xml:space="preserve"> </w:t>
            </w:r>
            <w:r w:rsidRPr="00286057">
              <w:rPr>
                <w:noProof w:val="0"/>
                <w:color w:val="000000"/>
                <w:szCs w:val="24"/>
              </w:rPr>
              <w:t>aprakstu, kas skaidri izklāsta Pretendenta plānotās ieceres un uzdevumus atbilstoši tehniskajai specifikācijai, pilnībā izprotot definēto mērķi.</w:t>
            </w:r>
          </w:p>
        </w:tc>
        <w:tc>
          <w:tcPr>
            <w:tcW w:w="1451" w:type="dxa"/>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286057">
              <w:rPr>
                <w:b/>
                <w:noProof w:val="0"/>
                <w:color w:val="000000"/>
                <w:szCs w:val="24"/>
              </w:rPr>
              <w:t>30</w:t>
            </w:r>
          </w:p>
        </w:tc>
      </w:tr>
      <w:tr w:rsidR="003935EA" w:rsidRPr="00286057" w:rsidTr="00B341C9">
        <w:trPr>
          <w:trHeight w:val="1689"/>
        </w:trPr>
        <w:tc>
          <w:tcPr>
            <w:tcW w:w="817" w:type="dxa"/>
            <w:vMerge/>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286057"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3935EA" w:rsidRPr="00286057" w:rsidRDefault="003935EA" w:rsidP="00C423C3">
            <w:pPr>
              <w:widowControl w:val="0"/>
              <w:tabs>
                <w:tab w:val="left" w:pos="122"/>
                <w:tab w:val="left" w:pos="900"/>
                <w:tab w:val="left" w:pos="1620"/>
                <w:tab w:val="left" w:pos="2340"/>
                <w:tab w:val="left" w:pos="2520"/>
              </w:tabs>
              <w:ind w:right="62"/>
              <w:rPr>
                <w:noProof w:val="0"/>
                <w:szCs w:val="24"/>
              </w:rPr>
            </w:pPr>
            <w:r w:rsidRPr="00286057">
              <w:rPr>
                <w:noProof w:val="0"/>
                <w:szCs w:val="24"/>
              </w:rPr>
              <w:t xml:space="preserve">Pretendenta </w:t>
            </w:r>
            <w:r w:rsidRPr="00286057">
              <w:rPr>
                <w:noProof w:val="0"/>
                <w:color w:val="000000"/>
                <w:szCs w:val="24"/>
              </w:rPr>
              <w:t>pasākumu kompleksa stratēģija</w:t>
            </w:r>
            <w:r w:rsidRPr="00286057">
              <w:rPr>
                <w:noProof w:val="0"/>
                <w:szCs w:val="24"/>
              </w:rPr>
              <w:t xml:space="preserve"> ir pamatota un saprotama. Pretendents ir </w:t>
            </w:r>
            <w:r w:rsidRPr="00286057">
              <w:rPr>
                <w:noProof w:val="0"/>
                <w:color w:val="000000"/>
                <w:szCs w:val="24"/>
              </w:rPr>
              <w:t xml:space="preserve">iesniedzis pasākumu kompleksa stratēģijas aprakstu, kas skaidri izklāsta Pretendenta plānotās ieceres un uzdevumus atbilstoši tehniskajai specifikācijai, izprotot definēto mērķi.  </w:t>
            </w:r>
          </w:p>
        </w:tc>
        <w:tc>
          <w:tcPr>
            <w:tcW w:w="1451" w:type="dxa"/>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286057">
              <w:rPr>
                <w:b/>
                <w:noProof w:val="0"/>
                <w:color w:val="000000"/>
                <w:szCs w:val="24"/>
              </w:rPr>
              <w:t>20</w:t>
            </w:r>
          </w:p>
        </w:tc>
      </w:tr>
      <w:tr w:rsidR="003935EA" w:rsidRPr="00286057" w:rsidTr="00B341C9">
        <w:trPr>
          <w:trHeight w:val="1698"/>
        </w:trPr>
        <w:tc>
          <w:tcPr>
            <w:tcW w:w="817" w:type="dxa"/>
            <w:vMerge/>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286057"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3935EA" w:rsidRPr="00286057" w:rsidRDefault="003935EA" w:rsidP="00C423C3">
            <w:pPr>
              <w:rPr>
                <w:noProof w:val="0"/>
                <w:szCs w:val="24"/>
              </w:rPr>
            </w:pPr>
            <w:r w:rsidRPr="00286057">
              <w:rPr>
                <w:noProof w:val="0"/>
                <w:szCs w:val="24"/>
              </w:rPr>
              <w:t xml:space="preserve">Pretendenta </w:t>
            </w:r>
            <w:r w:rsidRPr="00286057">
              <w:rPr>
                <w:noProof w:val="0"/>
                <w:color w:val="000000"/>
                <w:szCs w:val="24"/>
              </w:rPr>
              <w:t>pasākumu kompleksa stratēģija</w:t>
            </w:r>
            <w:r w:rsidRPr="00286057">
              <w:rPr>
                <w:noProof w:val="0"/>
                <w:szCs w:val="24"/>
              </w:rPr>
              <w:t xml:space="preserve"> ir pamatota un saprotama. Pretendents ir </w:t>
            </w:r>
            <w:r w:rsidRPr="00286057">
              <w:rPr>
                <w:noProof w:val="0"/>
                <w:color w:val="000000"/>
                <w:szCs w:val="24"/>
              </w:rPr>
              <w:t xml:space="preserve">iesniedzis pasākumu kompleksa stratēģijas aprakstu, kas neskaidri izklāsta Pretendenta plānotās ieceres un uzdevumus atbilstoši tehniskajai specifikācijai, daļēji izprotot definēto mērķi.  </w:t>
            </w:r>
          </w:p>
        </w:tc>
        <w:tc>
          <w:tcPr>
            <w:tcW w:w="1451" w:type="dxa"/>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286057">
              <w:rPr>
                <w:b/>
                <w:noProof w:val="0"/>
                <w:color w:val="000000"/>
                <w:szCs w:val="24"/>
              </w:rPr>
              <w:t>10</w:t>
            </w:r>
          </w:p>
        </w:tc>
      </w:tr>
      <w:tr w:rsidR="003935EA" w:rsidRPr="00286057" w:rsidTr="00B341C9">
        <w:trPr>
          <w:trHeight w:val="815"/>
        </w:trPr>
        <w:tc>
          <w:tcPr>
            <w:tcW w:w="817" w:type="dxa"/>
            <w:vMerge/>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286057"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3935EA" w:rsidRPr="00286057" w:rsidRDefault="003935EA" w:rsidP="00B341C9">
            <w:pPr>
              <w:rPr>
                <w:noProof w:val="0"/>
                <w:szCs w:val="24"/>
              </w:rPr>
            </w:pPr>
            <w:r w:rsidRPr="00286057">
              <w:rPr>
                <w:noProof w:val="0"/>
                <w:szCs w:val="24"/>
              </w:rPr>
              <w:t>1.Pretendenta</w:t>
            </w:r>
            <w:r w:rsidRPr="00286057">
              <w:rPr>
                <w:noProof w:val="0"/>
                <w:color w:val="000000"/>
                <w:szCs w:val="24"/>
              </w:rPr>
              <w:t xml:space="preserve"> pasākumu kompleksa stratēģija</w:t>
            </w:r>
            <w:r w:rsidRPr="00286057">
              <w:rPr>
                <w:noProof w:val="0"/>
                <w:szCs w:val="24"/>
              </w:rPr>
              <w:t xml:space="preserve"> ir nesaprotama, pilnībā </w:t>
            </w:r>
            <w:r w:rsidRPr="00286057">
              <w:rPr>
                <w:noProof w:val="0"/>
                <w:color w:val="000000"/>
                <w:szCs w:val="24"/>
              </w:rPr>
              <w:t>neizprotot tehniskajā specifikācijā definēto mērķi;</w:t>
            </w:r>
          </w:p>
        </w:tc>
        <w:tc>
          <w:tcPr>
            <w:tcW w:w="1451" w:type="dxa"/>
            <w:vMerge w:val="restart"/>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286057">
              <w:rPr>
                <w:b/>
                <w:noProof w:val="0"/>
                <w:color w:val="000000"/>
                <w:szCs w:val="24"/>
              </w:rPr>
              <w:t>0</w:t>
            </w:r>
          </w:p>
        </w:tc>
      </w:tr>
      <w:tr w:rsidR="003935EA" w:rsidRPr="00286057" w:rsidTr="00B341C9">
        <w:trPr>
          <w:trHeight w:val="692"/>
        </w:trPr>
        <w:tc>
          <w:tcPr>
            <w:tcW w:w="817" w:type="dxa"/>
            <w:vMerge/>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286057"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3935EA" w:rsidRPr="00286057" w:rsidRDefault="00C423C3" w:rsidP="00B341C9">
            <w:pPr>
              <w:rPr>
                <w:noProof w:val="0"/>
                <w:szCs w:val="24"/>
              </w:rPr>
            </w:pPr>
            <w:r w:rsidRPr="00286057">
              <w:rPr>
                <w:noProof w:val="0"/>
                <w:color w:val="000000"/>
                <w:szCs w:val="24"/>
              </w:rPr>
              <w:t xml:space="preserve">2. Pretendents </w:t>
            </w:r>
            <w:r w:rsidR="003935EA" w:rsidRPr="00286057">
              <w:rPr>
                <w:noProof w:val="0"/>
                <w:color w:val="000000"/>
                <w:szCs w:val="24"/>
              </w:rPr>
              <w:t>pasākumu kompleksa stratēģiju nav aprakstījis.</w:t>
            </w:r>
          </w:p>
        </w:tc>
        <w:tc>
          <w:tcPr>
            <w:tcW w:w="1451" w:type="dxa"/>
            <w:vMerge/>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p>
        </w:tc>
      </w:tr>
      <w:tr w:rsidR="00C423C3" w:rsidRPr="00286057" w:rsidTr="00B341C9">
        <w:trPr>
          <w:trHeight w:val="70"/>
        </w:trPr>
        <w:tc>
          <w:tcPr>
            <w:tcW w:w="817" w:type="dxa"/>
            <w:vMerge w:val="restart"/>
            <w:shd w:val="clear" w:color="auto" w:fill="auto"/>
          </w:tcPr>
          <w:p w:rsidR="00C423C3" w:rsidRPr="00286057" w:rsidRDefault="00C423C3" w:rsidP="00C423C3">
            <w:pPr>
              <w:widowControl w:val="0"/>
              <w:tabs>
                <w:tab w:val="left" w:pos="567"/>
                <w:tab w:val="left" w:pos="900"/>
                <w:tab w:val="left" w:pos="1620"/>
                <w:tab w:val="left" w:pos="2340"/>
                <w:tab w:val="left" w:pos="2520"/>
              </w:tabs>
              <w:ind w:right="62"/>
              <w:rPr>
                <w:noProof w:val="0"/>
                <w:color w:val="000000"/>
                <w:szCs w:val="24"/>
              </w:rPr>
            </w:pPr>
            <w:r w:rsidRPr="00286057">
              <w:rPr>
                <w:noProof w:val="0"/>
                <w:color w:val="000000"/>
                <w:szCs w:val="24"/>
              </w:rPr>
              <w:t>S2.2.</w:t>
            </w:r>
          </w:p>
        </w:tc>
        <w:tc>
          <w:tcPr>
            <w:tcW w:w="1701" w:type="dxa"/>
            <w:vMerge w:val="restart"/>
            <w:shd w:val="clear" w:color="auto" w:fill="auto"/>
          </w:tcPr>
          <w:p w:rsidR="00C423C3" w:rsidRPr="00286057" w:rsidRDefault="00C423C3" w:rsidP="00C423C3">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286057">
              <w:rPr>
                <w:noProof w:val="0"/>
                <w:szCs w:val="24"/>
              </w:rPr>
              <w:t xml:space="preserve">Pasākumu kompleksa semināru norises </w:t>
            </w:r>
            <w:r w:rsidRPr="00286057">
              <w:rPr>
                <w:noProof w:val="0"/>
                <w:spacing w:val="4"/>
                <w:w w:val="101"/>
                <w:szCs w:val="24"/>
              </w:rPr>
              <w:t>apraksts</w:t>
            </w:r>
          </w:p>
          <w:p w:rsidR="00C423C3" w:rsidRPr="00286057" w:rsidRDefault="00C423C3" w:rsidP="00C423C3">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286057">
              <w:rPr>
                <w:noProof w:val="0"/>
                <w:spacing w:val="3"/>
                <w:szCs w:val="24"/>
              </w:rPr>
              <w:t xml:space="preserve">(maksimālais punktu skaits </w:t>
            </w:r>
            <w:r w:rsidR="0002337A" w:rsidRPr="00286057">
              <w:rPr>
                <w:noProof w:val="0"/>
                <w:spacing w:val="3"/>
                <w:szCs w:val="24"/>
              </w:rPr>
              <w:t>2</w:t>
            </w:r>
            <w:r w:rsidRPr="00286057">
              <w:rPr>
                <w:noProof w:val="0"/>
                <w:spacing w:val="3"/>
                <w:szCs w:val="24"/>
              </w:rPr>
              <w:t>0)</w:t>
            </w:r>
          </w:p>
          <w:p w:rsidR="00C423C3" w:rsidRPr="00286057" w:rsidRDefault="00C423C3" w:rsidP="00C423C3">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p w:rsidR="00C423C3" w:rsidRPr="00286057" w:rsidRDefault="00C423C3" w:rsidP="00C423C3">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C423C3" w:rsidRPr="00286057" w:rsidRDefault="00C423C3" w:rsidP="00C423C3">
            <w:pPr>
              <w:rPr>
                <w:i/>
                <w:noProof w:val="0"/>
                <w:color w:val="000000"/>
                <w:szCs w:val="24"/>
              </w:rPr>
            </w:pPr>
            <w:r w:rsidRPr="00286057">
              <w:rPr>
                <w:noProof w:val="0"/>
                <w:szCs w:val="24"/>
              </w:rPr>
              <w:t xml:space="preserve">Pretendents ir </w:t>
            </w:r>
            <w:r w:rsidRPr="00286057">
              <w:rPr>
                <w:noProof w:val="0"/>
                <w:color w:val="000000"/>
                <w:szCs w:val="24"/>
              </w:rPr>
              <w:t xml:space="preserve">iesniedzis detalizētu </w:t>
            </w:r>
            <w:r w:rsidRPr="00286057">
              <w:rPr>
                <w:noProof w:val="0"/>
                <w:szCs w:val="24"/>
              </w:rPr>
              <w:t xml:space="preserve">semināru norises </w:t>
            </w:r>
            <w:r w:rsidRPr="00286057">
              <w:rPr>
                <w:noProof w:val="0"/>
                <w:color w:val="000000"/>
                <w:szCs w:val="24"/>
              </w:rPr>
              <w:t>aprakstu, kas skaidri izklāsta Pretendenta plānotās ieceres un uzdevumus atbilstoši tehniskajai specifikācijai, pilnībā izprotot definēto mērķi.</w:t>
            </w:r>
          </w:p>
        </w:tc>
        <w:tc>
          <w:tcPr>
            <w:tcW w:w="1451" w:type="dxa"/>
            <w:tcBorders>
              <w:bottom w:val="single" w:sz="4" w:space="0" w:color="auto"/>
            </w:tcBorders>
            <w:shd w:val="clear" w:color="auto" w:fill="auto"/>
          </w:tcPr>
          <w:p w:rsidR="00C423C3" w:rsidRPr="00286057" w:rsidRDefault="0002337A" w:rsidP="00C423C3">
            <w:pPr>
              <w:widowControl w:val="0"/>
              <w:tabs>
                <w:tab w:val="left" w:pos="567"/>
                <w:tab w:val="left" w:pos="900"/>
                <w:tab w:val="left" w:pos="1620"/>
                <w:tab w:val="left" w:pos="2340"/>
                <w:tab w:val="left" w:pos="2520"/>
              </w:tabs>
              <w:ind w:right="62"/>
              <w:jc w:val="center"/>
              <w:rPr>
                <w:b/>
                <w:noProof w:val="0"/>
                <w:color w:val="000000"/>
                <w:szCs w:val="24"/>
              </w:rPr>
            </w:pPr>
            <w:r w:rsidRPr="00286057">
              <w:rPr>
                <w:b/>
                <w:noProof w:val="0"/>
                <w:color w:val="000000"/>
                <w:szCs w:val="24"/>
              </w:rPr>
              <w:t>2</w:t>
            </w:r>
            <w:r w:rsidR="00C423C3" w:rsidRPr="00286057">
              <w:rPr>
                <w:b/>
                <w:noProof w:val="0"/>
                <w:color w:val="000000"/>
                <w:szCs w:val="24"/>
              </w:rPr>
              <w:t>0</w:t>
            </w:r>
          </w:p>
        </w:tc>
      </w:tr>
      <w:tr w:rsidR="003935EA" w:rsidRPr="00286057" w:rsidTr="00B341C9">
        <w:tc>
          <w:tcPr>
            <w:tcW w:w="817" w:type="dxa"/>
            <w:vMerge/>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286057"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286057" w:rsidRDefault="00C423C3" w:rsidP="00C423C3">
            <w:pPr>
              <w:rPr>
                <w:noProof w:val="0"/>
                <w:color w:val="000000"/>
                <w:szCs w:val="24"/>
              </w:rPr>
            </w:pPr>
            <w:r w:rsidRPr="00286057">
              <w:rPr>
                <w:noProof w:val="0"/>
                <w:szCs w:val="24"/>
              </w:rPr>
              <w:t xml:space="preserve">Pretendents ir </w:t>
            </w:r>
            <w:r w:rsidRPr="00286057">
              <w:rPr>
                <w:noProof w:val="0"/>
                <w:color w:val="000000"/>
                <w:szCs w:val="24"/>
              </w:rPr>
              <w:t xml:space="preserve">iesniedzis </w:t>
            </w:r>
            <w:r w:rsidRPr="00286057">
              <w:rPr>
                <w:noProof w:val="0"/>
                <w:szCs w:val="24"/>
              </w:rPr>
              <w:t xml:space="preserve">semināru norises </w:t>
            </w:r>
            <w:r w:rsidRPr="00286057">
              <w:rPr>
                <w:noProof w:val="0"/>
                <w:color w:val="000000"/>
                <w:szCs w:val="24"/>
              </w:rPr>
              <w:t>aprakstu, kas saprotami izklāsta Pretendenta plānotās ieceres un uzdevumus atbilstoši tehniskajai specifikācijai, izprotot definēto mērķi.</w:t>
            </w:r>
          </w:p>
        </w:tc>
        <w:tc>
          <w:tcPr>
            <w:tcW w:w="1451" w:type="dxa"/>
            <w:tcBorders>
              <w:bottom w:val="single" w:sz="4" w:space="0" w:color="auto"/>
            </w:tcBorders>
            <w:shd w:val="clear" w:color="auto" w:fill="auto"/>
          </w:tcPr>
          <w:p w:rsidR="003935EA" w:rsidRPr="00286057" w:rsidRDefault="0002337A" w:rsidP="0002337A">
            <w:pPr>
              <w:widowControl w:val="0"/>
              <w:tabs>
                <w:tab w:val="left" w:pos="567"/>
                <w:tab w:val="left" w:pos="900"/>
                <w:tab w:val="left" w:pos="1620"/>
                <w:tab w:val="left" w:pos="2340"/>
                <w:tab w:val="left" w:pos="2520"/>
              </w:tabs>
              <w:ind w:right="62"/>
              <w:jc w:val="center"/>
              <w:rPr>
                <w:b/>
                <w:noProof w:val="0"/>
                <w:color w:val="000000"/>
                <w:szCs w:val="24"/>
              </w:rPr>
            </w:pPr>
            <w:r w:rsidRPr="00286057">
              <w:rPr>
                <w:b/>
                <w:noProof w:val="0"/>
                <w:color w:val="000000"/>
                <w:szCs w:val="24"/>
              </w:rPr>
              <w:t>10</w:t>
            </w:r>
          </w:p>
        </w:tc>
      </w:tr>
      <w:tr w:rsidR="003935EA" w:rsidRPr="00286057" w:rsidTr="00B341C9">
        <w:tc>
          <w:tcPr>
            <w:tcW w:w="817" w:type="dxa"/>
            <w:vMerge/>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286057"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286057" w:rsidRDefault="0002337A" w:rsidP="00B341C9">
            <w:pPr>
              <w:rPr>
                <w:noProof w:val="0"/>
                <w:color w:val="000000"/>
                <w:szCs w:val="24"/>
              </w:rPr>
            </w:pPr>
            <w:r w:rsidRPr="00286057">
              <w:rPr>
                <w:noProof w:val="0"/>
                <w:szCs w:val="24"/>
              </w:rPr>
              <w:t xml:space="preserve">Pretendents ir </w:t>
            </w:r>
            <w:r w:rsidRPr="00286057">
              <w:rPr>
                <w:noProof w:val="0"/>
                <w:color w:val="000000"/>
                <w:szCs w:val="24"/>
              </w:rPr>
              <w:t xml:space="preserve">iesniedzis </w:t>
            </w:r>
            <w:r w:rsidRPr="00286057">
              <w:rPr>
                <w:noProof w:val="0"/>
                <w:szCs w:val="24"/>
              </w:rPr>
              <w:t xml:space="preserve">semināru norises </w:t>
            </w:r>
            <w:r w:rsidRPr="00286057">
              <w:rPr>
                <w:noProof w:val="0"/>
                <w:color w:val="000000"/>
                <w:szCs w:val="24"/>
              </w:rPr>
              <w:t xml:space="preserve">aprakstu, kas neskaidri izklāsta Pretendenta plānotās ieceres un uzdevumus atbilstoši tehniskajai specifikācijai, daļēji izprotot definēto mērķi.  </w:t>
            </w:r>
          </w:p>
        </w:tc>
        <w:tc>
          <w:tcPr>
            <w:tcW w:w="1451" w:type="dxa"/>
            <w:tcBorders>
              <w:bottom w:val="single" w:sz="4" w:space="0" w:color="auto"/>
            </w:tcBorders>
            <w:shd w:val="clear" w:color="auto" w:fill="auto"/>
          </w:tcPr>
          <w:p w:rsidR="003935EA" w:rsidRPr="00286057" w:rsidRDefault="0002337A" w:rsidP="00B341C9">
            <w:pPr>
              <w:widowControl w:val="0"/>
              <w:tabs>
                <w:tab w:val="left" w:pos="567"/>
                <w:tab w:val="left" w:pos="900"/>
                <w:tab w:val="left" w:pos="1620"/>
                <w:tab w:val="left" w:pos="2340"/>
                <w:tab w:val="left" w:pos="2520"/>
              </w:tabs>
              <w:ind w:right="62"/>
              <w:jc w:val="center"/>
              <w:rPr>
                <w:b/>
                <w:noProof w:val="0"/>
                <w:color w:val="000000"/>
                <w:szCs w:val="24"/>
              </w:rPr>
            </w:pPr>
            <w:r w:rsidRPr="00286057">
              <w:rPr>
                <w:b/>
                <w:noProof w:val="0"/>
                <w:color w:val="000000"/>
                <w:szCs w:val="24"/>
              </w:rPr>
              <w:t>5</w:t>
            </w:r>
          </w:p>
        </w:tc>
      </w:tr>
      <w:tr w:rsidR="003935EA" w:rsidRPr="00286057" w:rsidTr="0002337A">
        <w:trPr>
          <w:trHeight w:val="854"/>
        </w:trPr>
        <w:tc>
          <w:tcPr>
            <w:tcW w:w="817" w:type="dxa"/>
            <w:vMerge/>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286057"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286057" w:rsidRDefault="003935EA" w:rsidP="0002337A">
            <w:pPr>
              <w:rPr>
                <w:noProof w:val="0"/>
                <w:color w:val="000000"/>
                <w:szCs w:val="24"/>
              </w:rPr>
            </w:pPr>
            <w:r w:rsidRPr="00286057">
              <w:rPr>
                <w:noProof w:val="0"/>
                <w:color w:val="000000"/>
                <w:szCs w:val="24"/>
              </w:rPr>
              <w:t>1.</w:t>
            </w:r>
            <w:r w:rsidR="0002337A" w:rsidRPr="00286057">
              <w:rPr>
                <w:noProof w:val="0"/>
                <w:szCs w:val="24"/>
              </w:rPr>
              <w:t xml:space="preserve"> Pretendenta</w:t>
            </w:r>
            <w:r w:rsidR="0002337A" w:rsidRPr="00286057">
              <w:rPr>
                <w:noProof w:val="0"/>
                <w:color w:val="000000"/>
                <w:szCs w:val="24"/>
              </w:rPr>
              <w:t xml:space="preserve"> </w:t>
            </w:r>
            <w:r w:rsidR="0002337A" w:rsidRPr="00286057">
              <w:rPr>
                <w:noProof w:val="0"/>
                <w:szCs w:val="24"/>
              </w:rPr>
              <w:t xml:space="preserve">semināru norises </w:t>
            </w:r>
            <w:r w:rsidR="0002337A" w:rsidRPr="00286057">
              <w:rPr>
                <w:noProof w:val="0"/>
                <w:color w:val="000000"/>
                <w:szCs w:val="24"/>
              </w:rPr>
              <w:t>apraksts</w:t>
            </w:r>
            <w:r w:rsidR="0002337A" w:rsidRPr="00286057">
              <w:rPr>
                <w:noProof w:val="0"/>
                <w:szCs w:val="24"/>
              </w:rPr>
              <w:t xml:space="preserve"> ir nesaprotams, pilnībā </w:t>
            </w:r>
            <w:r w:rsidR="0002337A" w:rsidRPr="00286057">
              <w:rPr>
                <w:noProof w:val="0"/>
                <w:color w:val="000000"/>
                <w:szCs w:val="24"/>
              </w:rPr>
              <w:t>neizprotot tehniskajā specifikācijā definēto mērķi</w:t>
            </w:r>
            <w:r w:rsidRPr="00286057">
              <w:rPr>
                <w:noProof w:val="0"/>
                <w:color w:val="000000"/>
                <w:szCs w:val="24"/>
              </w:rPr>
              <w:t>.</w:t>
            </w:r>
          </w:p>
        </w:tc>
        <w:tc>
          <w:tcPr>
            <w:tcW w:w="1451" w:type="dxa"/>
            <w:vMerge w:val="restart"/>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286057">
              <w:rPr>
                <w:b/>
                <w:noProof w:val="0"/>
                <w:color w:val="000000"/>
                <w:szCs w:val="24"/>
              </w:rPr>
              <w:t>0</w:t>
            </w:r>
          </w:p>
          <w:p w:rsidR="003935EA" w:rsidRPr="00286057"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p>
        </w:tc>
      </w:tr>
      <w:tr w:rsidR="0002337A" w:rsidRPr="00286057" w:rsidTr="0002337A">
        <w:trPr>
          <w:trHeight w:val="620"/>
        </w:trPr>
        <w:tc>
          <w:tcPr>
            <w:tcW w:w="817" w:type="dxa"/>
            <w:vMerge/>
            <w:shd w:val="clear" w:color="auto" w:fill="auto"/>
          </w:tcPr>
          <w:p w:rsidR="0002337A" w:rsidRPr="00286057" w:rsidRDefault="0002337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02337A" w:rsidRPr="00286057" w:rsidRDefault="0002337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02337A" w:rsidRPr="00286057" w:rsidRDefault="0002337A" w:rsidP="0002337A">
            <w:pPr>
              <w:rPr>
                <w:noProof w:val="0"/>
                <w:color w:val="000000"/>
                <w:szCs w:val="24"/>
              </w:rPr>
            </w:pPr>
            <w:r w:rsidRPr="00286057">
              <w:rPr>
                <w:noProof w:val="0"/>
                <w:color w:val="000000"/>
                <w:szCs w:val="24"/>
              </w:rPr>
              <w:t xml:space="preserve">2.  Pretendents </w:t>
            </w:r>
            <w:r w:rsidRPr="00286057">
              <w:rPr>
                <w:noProof w:val="0"/>
                <w:szCs w:val="24"/>
              </w:rPr>
              <w:t>semināru norisi</w:t>
            </w:r>
            <w:r w:rsidRPr="00286057">
              <w:rPr>
                <w:noProof w:val="0"/>
                <w:color w:val="000000"/>
                <w:szCs w:val="24"/>
              </w:rPr>
              <w:t xml:space="preserve"> nav aprakstījis.</w:t>
            </w:r>
          </w:p>
        </w:tc>
        <w:tc>
          <w:tcPr>
            <w:tcW w:w="1451" w:type="dxa"/>
            <w:vMerge/>
            <w:shd w:val="clear" w:color="auto" w:fill="auto"/>
          </w:tcPr>
          <w:p w:rsidR="0002337A" w:rsidRPr="00286057" w:rsidRDefault="0002337A" w:rsidP="00B341C9">
            <w:pPr>
              <w:widowControl w:val="0"/>
              <w:tabs>
                <w:tab w:val="left" w:pos="567"/>
                <w:tab w:val="left" w:pos="900"/>
                <w:tab w:val="left" w:pos="1620"/>
                <w:tab w:val="left" w:pos="2340"/>
                <w:tab w:val="left" w:pos="2520"/>
              </w:tabs>
              <w:ind w:right="62"/>
              <w:jc w:val="center"/>
              <w:rPr>
                <w:b/>
                <w:noProof w:val="0"/>
                <w:color w:val="000000"/>
                <w:szCs w:val="24"/>
              </w:rPr>
            </w:pPr>
          </w:p>
        </w:tc>
      </w:tr>
      <w:tr w:rsidR="003935EA" w:rsidRPr="00286057" w:rsidTr="00B341C9">
        <w:trPr>
          <w:trHeight w:val="70"/>
        </w:trPr>
        <w:tc>
          <w:tcPr>
            <w:tcW w:w="817" w:type="dxa"/>
            <w:vMerge w:val="restart"/>
            <w:shd w:val="clear" w:color="auto" w:fill="auto"/>
          </w:tcPr>
          <w:p w:rsidR="003935EA" w:rsidRPr="00286057" w:rsidRDefault="003935EA" w:rsidP="008E3FA3">
            <w:pPr>
              <w:widowControl w:val="0"/>
              <w:tabs>
                <w:tab w:val="left" w:pos="567"/>
                <w:tab w:val="left" w:pos="900"/>
                <w:tab w:val="left" w:pos="1620"/>
                <w:tab w:val="left" w:pos="2340"/>
                <w:tab w:val="left" w:pos="2520"/>
              </w:tabs>
              <w:ind w:right="62"/>
              <w:rPr>
                <w:noProof w:val="0"/>
                <w:color w:val="000000"/>
                <w:szCs w:val="24"/>
              </w:rPr>
            </w:pPr>
            <w:r w:rsidRPr="00286057">
              <w:rPr>
                <w:noProof w:val="0"/>
                <w:color w:val="000000"/>
                <w:szCs w:val="24"/>
              </w:rPr>
              <w:t>S2.</w:t>
            </w:r>
            <w:r w:rsidR="008E3FA3" w:rsidRPr="00286057">
              <w:rPr>
                <w:noProof w:val="0"/>
                <w:color w:val="000000"/>
                <w:szCs w:val="24"/>
              </w:rPr>
              <w:t>3</w:t>
            </w:r>
            <w:r w:rsidRPr="00286057">
              <w:rPr>
                <w:noProof w:val="0"/>
                <w:color w:val="000000"/>
                <w:szCs w:val="24"/>
              </w:rPr>
              <w:t>.</w:t>
            </w:r>
          </w:p>
        </w:tc>
        <w:tc>
          <w:tcPr>
            <w:tcW w:w="1701" w:type="dxa"/>
            <w:vMerge w:val="restart"/>
            <w:shd w:val="clear" w:color="auto" w:fill="auto"/>
          </w:tcPr>
          <w:p w:rsidR="003935EA" w:rsidRPr="00286057" w:rsidRDefault="008E3FA3"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286057">
              <w:rPr>
                <w:noProof w:val="0"/>
                <w:spacing w:val="4"/>
                <w:w w:val="101"/>
                <w:szCs w:val="24"/>
              </w:rPr>
              <w:t>Pasākumu kompleksa pēcnovērtējuma veikšanas</w:t>
            </w:r>
            <w:r w:rsidR="003935EA" w:rsidRPr="00286057">
              <w:rPr>
                <w:noProof w:val="0"/>
              </w:rPr>
              <w:t xml:space="preserve"> kārtība</w:t>
            </w:r>
          </w:p>
          <w:p w:rsidR="003935EA" w:rsidRPr="00286057"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286057">
              <w:rPr>
                <w:noProof w:val="0"/>
                <w:spacing w:val="3"/>
                <w:szCs w:val="24"/>
              </w:rPr>
              <w:t>(maksimālais punktu skaits 10)</w:t>
            </w:r>
          </w:p>
          <w:p w:rsidR="003935EA" w:rsidRPr="00286057"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p w:rsidR="003935EA" w:rsidRPr="00286057"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286057" w:rsidRDefault="003935EA" w:rsidP="002509C5">
            <w:pPr>
              <w:rPr>
                <w:noProof w:val="0"/>
                <w:color w:val="000000"/>
                <w:szCs w:val="24"/>
              </w:rPr>
            </w:pPr>
            <w:r w:rsidRPr="00286057">
              <w:rPr>
                <w:noProof w:val="0"/>
                <w:color w:val="000000"/>
                <w:szCs w:val="24"/>
              </w:rPr>
              <w:t xml:space="preserve">Pretendents ir detalizēti aprakstījis, kā tiks veikts </w:t>
            </w:r>
            <w:r w:rsidR="008E3FA3" w:rsidRPr="00286057">
              <w:rPr>
                <w:noProof w:val="0"/>
                <w:color w:val="000000"/>
                <w:szCs w:val="24"/>
              </w:rPr>
              <w:t>pasākumu kompleksa pēcnovērtējums</w:t>
            </w:r>
            <w:r w:rsidRPr="00286057">
              <w:rPr>
                <w:noProof w:val="0"/>
              </w:rPr>
              <w:t>, sniedzot detalizētu</w:t>
            </w:r>
            <w:r w:rsidR="002509C5" w:rsidRPr="00286057">
              <w:rPr>
                <w:noProof w:val="0"/>
              </w:rPr>
              <w:t xml:space="preserve"> pamatojumu izvēlētajai pieejai</w:t>
            </w:r>
            <w:r w:rsidRPr="00286057">
              <w:rPr>
                <w:noProof w:val="0"/>
                <w:color w:val="000000"/>
                <w:szCs w:val="24"/>
              </w:rPr>
              <w:t>.</w:t>
            </w:r>
          </w:p>
        </w:tc>
        <w:tc>
          <w:tcPr>
            <w:tcW w:w="1451" w:type="dxa"/>
            <w:tcBorders>
              <w:bottom w:val="single" w:sz="4" w:space="0" w:color="auto"/>
            </w:tcBorders>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286057">
              <w:rPr>
                <w:b/>
                <w:noProof w:val="0"/>
                <w:color w:val="000000"/>
                <w:szCs w:val="24"/>
              </w:rPr>
              <w:t>10</w:t>
            </w:r>
          </w:p>
        </w:tc>
      </w:tr>
      <w:tr w:rsidR="003935EA" w:rsidRPr="00286057" w:rsidTr="00B341C9">
        <w:tc>
          <w:tcPr>
            <w:tcW w:w="817" w:type="dxa"/>
            <w:vMerge/>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286057"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8E3FA3" w:rsidRPr="00286057" w:rsidRDefault="008E3FA3" w:rsidP="002509C5">
            <w:pPr>
              <w:rPr>
                <w:noProof w:val="0"/>
                <w:color w:val="000000"/>
                <w:szCs w:val="24"/>
              </w:rPr>
            </w:pPr>
            <w:r w:rsidRPr="00286057">
              <w:rPr>
                <w:noProof w:val="0"/>
                <w:color w:val="000000"/>
                <w:szCs w:val="24"/>
              </w:rPr>
              <w:t>Pretendents ir vispārīgi aprakstījis, kā tiks veikts pasākumu kompleksa pēcnovērtējums</w:t>
            </w:r>
            <w:r w:rsidRPr="00286057">
              <w:rPr>
                <w:noProof w:val="0"/>
              </w:rPr>
              <w:t xml:space="preserve">, sniedzot </w:t>
            </w:r>
            <w:r w:rsidR="002509C5" w:rsidRPr="00286057">
              <w:rPr>
                <w:noProof w:val="0"/>
              </w:rPr>
              <w:t>vispārīgu pamatojumu izvēlētajai pieejai</w:t>
            </w:r>
            <w:r w:rsidRPr="00286057">
              <w:rPr>
                <w:noProof w:val="0"/>
                <w:color w:val="000000"/>
                <w:szCs w:val="24"/>
              </w:rPr>
              <w:t>.</w:t>
            </w:r>
          </w:p>
        </w:tc>
        <w:tc>
          <w:tcPr>
            <w:tcW w:w="1451" w:type="dxa"/>
            <w:tcBorders>
              <w:bottom w:val="single" w:sz="4" w:space="0" w:color="auto"/>
            </w:tcBorders>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286057">
              <w:rPr>
                <w:b/>
                <w:noProof w:val="0"/>
                <w:color w:val="000000"/>
                <w:szCs w:val="24"/>
              </w:rPr>
              <w:t>5</w:t>
            </w:r>
          </w:p>
        </w:tc>
      </w:tr>
      <w:tr w:rsidR="003935EA" w:rsidRPr="00286057" w:rsidTr="00B341C9">
        <w:tc>
          <w:tcPr>
            <w:tcW w:w="817" w:type="dxa"/>
            <w:vMerge/>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286057"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286057" w:rsidRDefault="008E3FA3" w:rsidP="002509C5">
            <w:pPr>
              <w:rPr>
                <w:noProof w:val="0"/>
                <w:color w:val="000000"/>
                <w:szCs w:val="24"/>
              </w:rPr>
            </w:pPr>
            <w:r w:rsidRPr="00286057">
              <w:rPr>
                <w:noProof w:val="0"/>
                <w:color w:val="000000"/>
                <w:szCs w:val="24"/>
              </w:rPr>
              <w:t>Pretendents ir vispārīgi aprakstījis, kā tiks veikts pasākumu kompleksa pēcnovērtējums</w:t>
            </w:r>
            <w:r w:rsidRPr="00286057">
              <w:rPr>
                <w:noProof w:val="0"/>
              </w:rPr>
              <w:t xml:space="preserve">, sniedzot daļēju </w:t>
            </w:r>
            <w:r w:rsidR="002509C5" w:rsidRPr="00286057">
              <w:rPr>
                <w:noProof w:val="0"/>
              </w:rPr>
              <w:t>pamatojumu izvēlētajai pieejai</w:t>
            </w:r>
            <w:r w:rsidRPr="00286057">
              <w:rPr>
                <w:noProof w:val="0"/>
                <w:color w:val="000000"/>
                <w:szCs w:val="24"/>
              </w:rPr>
              <w:t>.</w:t>
            </w:r>
          </w:p>
        </w:tc>
        <w:tc>
          <w:tcPr>
            <w:tcW w:w="1451" w:type="dxa"/>
            <w:tcBorders>
              <w:bottom w:val="single" w:sz="4" w:space="0" w:color="auto"/>
            </w:tcBorders>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286057">
              <w:rPr>
                <w:b/>
                <w:noProof w:val="0"/>
                <w:color w:val="000000"/>
                <w:szCs w:val="24"/>
              </w:rPr>
              <w:t>2</w:t>
            </w:r>
          </w:p>
        </w:tc>
      </w:tr>
      <w:tr w:rsidR="003935EA" w:rsidRPr="00286057" w:rsidTr="002509C5">
        <w:trPr>
          <w:trHeight w:val="926"/>
        </w:trPr>
        <w:tc>
          <w:tcPr>
            <w:tcW w:w="817" w:type="dxa"/>
            <w:vMerge/>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286057"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286057" w:rsidRDefault="003935EA" w:rsidP="002509C5">
            <w:pPr>
              <w:rPr>
                <w:noProof w:val="0"/>
                <w:color w:val="000000"/>
                <w:szCs w:val="24"/>
              </w:rPr>
            </w:pPr>
            <w:r w:rsidRPr="00286057">
              <w:rPr>
                <w:noProof w:val="0"/>
                <w:color w:val="000000"/>
                <w:szCs w:val="24"/>
              </w:rPr>
              <w:t>1.</w:t>
            </w:r>
            <w:r w:rsidR="008E3FA3" w:rsidRPr="00286057">
              <w:rPr>
                <w:noProof w:val="0"/>
                <w:color w:val="000000"/>
                <w:szCs w:val="24"/>
              </w:rPr>
              <w:t xml:space="preserve">  </w:t>
            </w:r>
            <w:r w:rsidR="002509C5" w:rsidRPr="00286057">
              <w:rPr>
                <w:noProof w:val="0"/>
                <w:color w:val="000000"/>
                <w:szCs w:val="24"/>
              </w:rPr>
              <w:t xml:space="preserve"> Pretendents ir vispārīgi aprakstījis, kā tiks veikts pasākumu kompleksa pēcnovērtējums</w:t>
            </w:r>
            <w:r w:rsidR="002509C5" w:rsidRPr="00286057">
              <w:rPr>
                <w:noProof w:val="0"/>
              </w:rPr>
              <w:t>, nesniedzot pamatojumu izvēlētajai pieejai</w:t>
            </w:r>
            <w:r w:rsidR="008E3FA3" w:rsidRPr="00286057">
              <w:rPr>
                <w:noProof w:val="0"/>
                <w:color w:val="000000"/>
                <w:szCs w:val="24"/>
              </w:rPr>
              <w:t xml:space="preserve">. </w:t>
            </w:r>
          </w:p>
        </w:tc>
        <w:tc>
          <w:tcPr>
            <w:tcW w:w="1451" w:type="dxa"/>
            <w:vMerge w:val="restart"/>
            <w:shd w:val="clear" w:color="auto" w:fill="auto"/>
          </w:tcPr>
          <w:p w:rsidR="003935EA" w:rsidRPr="00286057"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286057">
              <w:rPr>
                <w:b/>
                <w:noProof w:val="0"/>
                <w:color w:val="000000"/>
                <w:szCs w:val="24"/>
              </w:rPr>
              <w:t>0</w:t>
            </w:r>
          </w:p>
          <w:p w:rsidR="003935EA" w:rsidRPr="00286057"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p>
        </w:tc>
      </w:tr>
      <w:tr w:rsidR="002509C5" w:rsidRPr="00286057" w:rsidTr="002509C5">
        <w:trPr>
          <w:trHeight w:val="611"/>
        </w:trPr>
        <w:tc>
          <w:tcPr>
            <w:tcW w:w="817" w:type="dxa"/>
            <w:vMerge/>
            <w:shd w:val="clear" w:color="auto" w:fill="auto"/>
          </w:tcPr>
          <w:p w:rsidR="002509C5" w:rsidRPr="00286057" w:rsidRDefault="002509C5"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2509C5" w:rsidRPr="00286057" w:rsidRDefault="002509C5"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2509C5" w:rsidRPr="00286057" w:rsidRDefault="002509C5" w:rsidP="00D05A23">
            <w:pPr>
              <w:rPr>
                <w:noProof w:val="0"/>
                <w:color w:val="000000"/>
                <w:szCs w:val="24"/>
              </w:rPr>
            </w:pPr>
            <w:r w:rsidRPr="00286057">
              <w:rPr>
                <w:noProof w:val="0"/>
                <w:color w:val="000000"/>
                <w:szCs w:val="24"/>
              </w:rPr>
              <w:t>2. Pretendents nav aprakstījis, kā tiks veikts pasākumu kompleksa pēcnovērtējums.</w:t>
            </w:r>
          </w:p>
        </w:tc>
        <w:tc>
          <w:tcPr>
            <w:tcW w:w="1451" w:type="dxa"/>
            <w:vMerge/>
            <w:shd w:val="clear" w:color="auto" w:fill="auto"/>
          </w:tcPr>
          <w:p w:rsidR="002509C5" w:rsidRPr="00286057" w:rsidRDefault="002509C5" w:rsidP="00B341C9">
            <w:pPr>
              <w:widowControl w:val="0"/>
              <w:tabs>
                <w:tab w:val="left" w:pos="567"/>
                <w:tab w:val="left" w:pos="900"/>
                <w:tab w:val="left" w:pos="1620"/>
                <w:tab w:val="left" w:pos="2340"/>
                <w:tab w:val="left" w:pos="2520"/>
              </w:tabs>
              <w:ind w:right="62"/>
              <w:jc w:val="center"/>
              <w:rPr>
                <w:b/>
                <w:noProof w:val="0"/>
                <w:color w:val="000000"/>
                <w:szCs w:val="24"/>
              </w:rPr>
            </w:pPr>
          </w:p>
        </w:tc>
      </w:tr>
    </w:tbl>
    <w:p w:rsidR="00F31E80" w:rsidRPr="00286057" w:rsidRDefault="00F31E80" w:rsidP="004A4007">
      <w:pPr>
        <w:tabs>
          <w:tab w:val="num" w:pos="2279"/>
        </w:tabs>
        <w:rPr>
          <w:noProof w:val="0"/>
          <w:color w:val="000000"/>
          <w:szCs w:val="24"/>
        </w:rPr>
      </w:pPr>
    </w:p>
    <w:p w:rsidR="00F31E80" w:rsidRPr="00286057" w:rsidRDefault="00F31E80" w:rsidP="004A4007">
      <w:pPr>
        <w:pStyle w:val="Heading2"/>
        <w:rPr>
          <w:noProof w:val="0"/>
        </w:rPr>
      </w:pPr>
      <w:r w:rsidRPr="00286057">
        <w:rPr>
          <w:noProof w:val="0"/>
        </w:rPr>
        <w:t>maksimālais punktu skaits, ko iespējams iegūt Pretendentam, ir 100 punkti;</w:t>
      </w:r>
    </w:p>
    <w:p w:rsidR="00F31E80" w:rsidRPr="00286057" w:rsidRDefault="00F31E80" w:rsidP="004A4007">
      <w:pPr>
        <w:pStyle w:val="Heading2"/>
        <w:rPr>
          <w:noProof w:val="0"/>
        </w:rPr>
      </w:pPr>
      <w:bookmarkStart w:id="10" w:name="_Ref474318614"/>
      <w:r w:rsidRPr="00286057">
        <w:rPr>
          <w:noProof w:val="0"/>
        </w:rPr>
        <w:t>katrs komisijas loceklis piedāvājumu vērtē individuāli, aizpildot un parakstot savu individuālo novērtēšanas tabulu, norādot piešķirto punktu pamatojumu;</w:t>
      </w:r>
    </w:p>
    <w:p w:rsidR="00F31E80" w:rsidRPr="00286057" w:rsidRDefault="00F31E80" w:rsidP="004A4007">
      <w:pPr>
        <w:pStyle w:val="Heading2"/>
        <w:rPr>
          <w:noProof w:val="0"/>
        </w:rPr>
      </w:pPr>
      <w:r w:rsidRPr="00286057">
        <w:rPr>
          <w:noProof w:val="0"/>
        </w:rPr>
        <w:t>kopējo piedāvājuma punktu skaitu aprēķina, saskaitot komisijas locekļu individuālos vērtējumus par katru vērtēšanas kritēriju, izdalot ar komisijas locekļu skaitu (iegūstot vidējo aritmētisko). Iepirkumu komisijas locekļu individuālos novērtējumus komisija apkopo kopējā tabulā;</w:t>
      </w:r>
    </w:p>
    <w:p w:rsidR="00F31E80" w:rsidRPr="00286057" w:rsidRDefault="00F31E80" w:rsidP="004A4007">
      <w:pPr>
        <w:pStyle w:val="Heading2"/>
        <w:rPr>
          <w:noProof w:val="0"/>
        </w:rPr>
      </w:pPr>
      <w:bookmarkStart w:id="11" w:name="_Ref474412574"/>
      <w:r w:rsidRPr="00286057">
        <w:rPr>
          <w:noProof w:val="0"/>
        </w:rPr>
        <w:t>par saimnieciski izdevīgāko piedāvājumu atzīst to piedāvājumu, kurš, apkopojot komisijas locekļu individuālos vērtējumus, ir saņēmis vislielāko punktu skaitu.</w:t>
      </w:r>
      <w:bookmarkEnd w:id="11"/>
    </w:p>
    <w:bookmarkEnd w:id="10"/>
    <w:p w:rsidR="00F31E80" w:rsidRPr="00286057" w:rsidRDefault="00F31E80" w:rsidP="004A4007">
      <w:pPr>
        <w:pStyle w:val="Heading2"/>
        <w:rPr>
          <w:noProof w:val="0"/>
        </w:rPr>
      </w:pPr>
      <w:r w:rsidRPr="00286057">
        <w:rPr>
          <w:noProof w:val="0"/>
        </w:rPr>
        <w:t xml:space="preserve">gadījumā, ja vairāki pretendenti atbilst </w:t>
      </w:r>
      <w:r w:rsidR="006B5C0C" w:rsidRPr="00286057">
        <w:rPr>
          <w:noProof w:val="0"/>
        </w:rPr>
        <w:t>Instrukcijas</w:t>
      </w:r>
      <w:r w:rsidRPr="00286057">
        <w:rPr>
          <w:noProof w:val="0"/>
        </w:rPr>
        <w:t xml:space="preserve"> </w:t>
      </w:r>
      <w:r w:rsidRPr="00286057">
        <w:rPr>
          <w:noProof w:val="0"/>
        </w:rPr>
        <w:fldChar w:fldCharType="begin"/>
      </w:r>
      <w:r w:rsidRPr="00286057">
        <w:rPr>
          <w:noProof w:val="0"/>
        </w:rPr>
        <w:instrText xml:space="preserve"> REF _Ref474412574 \r \h  \* MERGEFORMAT </w:instrText>
      </w:r>
      <w:r w:rsidRPr="00286057">
        <w:rPr>
          <w:noProof w:val="0"/>
        </w:rPr>
      </w:r>
      <w:r w:rsidRPr="00286057">
        <w:rPr>
          <w:noProof w:val="0"/>
        </w:rPr>
        <w:fldChar w:fldCharType="separate"/>
      </w:r>
      <w:r w:rsidR="00F367B8" w:rsidRPr="00286057">
        <w:rPr>
          <w:noProof w:val="0"/>
        </w:rPr>
        <w:t>14.10</w:t>
      </w:r>
      <w:r w:rsidRPr="00286057">
        <w:rPr>
          <w:noProof w:val="0"/>
        </w:rPr>
        <w:fldChar w:fldCharType="end"/>
      </w:r>
      <w:r w:rsidRPr="00286057">
        <w:rPr>
          <w:noProof w:val="0"/>
        </w:rPr>
        <w:t>.punktam, komisija slēdz līgumu ar Pretendentu, kurš ir piedāvājis zemāko cenu;</w:t>
      </w:r>
    </w:p>
    <w:p w:rsidR="00FF159D" w:rsidRPr="00286057" w:rsidRDefault="00182FF7" w:rsidP="004A4007">
      <w:pPr>
        <w:pStyle w:val="Heading2"/>
        <w:rPr>
          <w:noProof w:val="0"/>
        </w:rPr>
      </w:pPr>
      <w:r w:rsidRPr="00286057">
        <w:rPr>
          <w:noProof w:val="0"/>
        </w:rPr>
        <w:t xml:space="preserve">komisija </w:t>
      </w:r>
      <w:r w:rsidR="00396A3A" w:rsidRPr="00286057">
        <w:rPr>
          <w:noProof w:val="0"/>
        </w:rPr>
        <w:t>pārbauda Publisko iepirkumu likuma (PIL) 9. pantā astotajā daļā norādīto izslēgšanas gadījumu esamību PIL 9.panta noteiktajā kārtībā</w:t>
      </w:r>
      <w:r w:rsidR="00DA78DC" w:rsidRPr="00286057">
        <w:rPr>
          <w:noProof w:val="0"/>
        </w:rPr>
        <w:t xml:space="preserve"> </w:t>
      </w:r>
      <w:r w:rsidR="00FF159D" w:rsidRPr="00286057">
        <w:rPr>
          <w:noProof w:val="0"/>
        </w:rPr>
        <w:t xml:space="preserve">attiecībā uz pretendentu, uz pretendenta norādīto personu, uz kuras iespējām pretendents balstās, lai apliecinātu, ka tā kvalifikācija atbilst </w:t>
      </w:r>
      <w:r w:rsidR="006B5C0C" w:rsidRPr="00286057">
        <w:rPr>
          <w:noProof w:val="0"/>
        </w:rPr>
        <w:t>I</w:t>
      </w:r>
      <w:r w:rsidR="00FF159D" w:rsidRPr="00286057">
        <w:rPr>
          <w:noProof w:val="0"/>
        </w:rPr>
        <w:t xml:space="preserve">nstrukcijā noteiktajām prasībām, kā arī uz personālsabiedrības biedru, ja pretendents ir personālsabiedrība, kuram būtu piešķiramas </w:t>
      </w:r>
      <w:r w:rsidR="000B4058" w:rsidRPr="00286057">
        <w:rPr>
          <w:noProof w:val="0"/>
        </w:rPr>
        <w:t xml:space="preserve">līguma </w:t>
      </w:r>
      <w:r w:rsidR="00FF159D" w:rsidRPr="00286057">
        <w:rPr>
          <w:noProof w:val="0"/>
        </w:rPr>
        <w:t>slēgšanas tiesības</w:t>
      </w:r>
      <w:r w:rsidR="00396A3A" w:rsidRPr="00286057">
        <w:rPr>
          <w:noProof w:val="0"/>
        </w:rPr>
        <w:t>.</w:t>
      </w:r>
      <w:r w:rsidR="00FF159D" w:rsidRPr="00286057">
        <w:rPr>
          <w:noProof w:val="0"/>
        </w:rPr>
        <w:t xml:space="preserve"> 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rsidR="00D67D38" w:rsidRPr="00286057" w:rsidRDefault="00D67D38" w:rsidP="004A4007">
      <w:pPr>
        <w:pStyle w:val="Heading2"/>
        <w:rPr>
          <w:noProof w:val="0"/>
        </w:rPr>
      </w:pPr>
      <w:r w:rsidRPr="00286057">
        <w:rPr>
          <w:noProof w:val="0"/>
        </w:rPr>
        <w:t>3 (trīs) darba dienu laikā pēc iepirkuma komisijas lēmuma pieņemšanas visi pretendenti tiks informēti par iepirkuma komisijas pieņemto lēmumu.</w:t>
      </w:r>
    </w:p>
    <w:p w:rsidR="00D67D38" w:rsidRPr="00286057" w:rsidRDefault="00D67D38" w:rsidP="004A4007">
      <w:pPr>
        <w:pStyle w:val="Heading1"/>
        <w:rPr>
          <w:noProof w:val="0"/>
        </w:rPr>
      </w:pPr>
      <w:bookmarkStart w:id="12" w:name="_Toc26600591"/>
      <w:r w:rsidRPr="00286057">
        <w:rPr>
          <w:noProof w:val="0"/>
        </w:rPr>
        <w:t xml:space="preserve">Lēmums par iepirkuma </w:t>
      </w:r>
      <w:bookmarkEnd w:id="12"/>
      <w:r w:rsidRPr="00286057">
        <w:rPr>
          <w:noProof w:val="0"/>
        </w:rPr>
        <w:t>pārtraukšanu: iepirkuma komisija var pieņemt lēmumu par iepirkuma pārtraukšanu, ja ir objektīvs pamatojums.</w:t>
      </w:r>
    </w:p>
    <w:p w:rsidR="00415CB4" w:rsidRPr="00286057" w:rsidRDefault="00415CB4" w:rsidP="004A4007">
      <w:pPr>
        <w:pStyle w:val="Heading1"/>
        <w:rPr>
          <w:noProof w:val="0"/>
        </w:rPr>
      </w:pPr>
      <w:r w:rsidRPr="00286057">
        <w:rPr>
          <w:noProof w:val="0"/>
        </w:rPr>
        <w:t xml:space="preserve">Plānotā kopējā līguma summa: līdz EURO </w:t>
      </w:r>
      <w:r w:rsidR="00513C9A" w:rsidRPr="00286057">
        <w:rPr>
          <w:noProof w:val="0"/>
        </w:rPr>
        <w:t>3</w:t>
      </w:r>
      <w:r w:rsidRPr="00286057">
        <w:rPr>
          <w:noProof w:val="0"/>
        </w:rPr>
        <w:t>0 000,00 bez PVN.</w:t>
      </w:r>
    </w:p>
    <w:p w:rsidR="00D67D38" w:rsidRPr="00286057" w:rsidRDefault="00D67D38" w:rsidP="004A4007">
      <w:pPr>
        <w:pStyle w:val="Heading1"/>
        <w:rPr>
          <w:noProof w:val="0"/>
        </w:rPr>
      </w:pPr>
      <w:r w:rsidRPr="00286057">
        <w:rPr>
          <w:noProof w:val="0"/>
        </w:rPr>
        <w:t xml:space="preserve">Līguma slēgšana un tā darbības termiņš: </w:t>
      </w:r>
    </w:p>
    <w:p w:rsidR="007D111A" w:rsidRPr="00286057" w:rsidRDefault="007D111A" w:rsidP="004A4007">
      <w:pPr>
        <w:pStyle w:val="Heading2"/>
        <w:rPr>
          <w:noProof w:val="0"/>
        </w:rPr>
      </w:pPr>
      <w:r w:rsidRPr="00286057">
        <w:rPr>
          <w:noProof w:val="0"/>
        </w:rPr>
        <w:t>iepirkuma līgumu slēdz uz pretendenta piedāvājuma pamata;</w:t>
      </w:r>
    </w:p>
    <w:p w:rsidR="007D111A" w:rsidRPr="00286057" w:rsidRDefault="007D111A" w:rsidP="004A4007">
      <w:pPr>
        <w:pStyle w:val="Heading2"/>
        <w:rPr>
          <w:noProof w:val="0"/>
        </w:rPr>
      </w:pPr>
      <w:r w:rsidRPr="00286057">
        <w:rPr>
          <w:noProof w:val="0"/>
        </w:rPr>
        <w:t xml:space="preserve">pakalpojuma izpildes termiņš: līdz 2017.gada </w:t>
      </w:r>
      <w:r w:rsidR="004C2A21" w:rsidRPr="00286057">
        <w:rPr>
          <w:noProof w:val="0"/>
        </w:rPr>
        <w:t>1</w:t>
      </w:r>
      <w:r w:rsidR="00BA3C10" w:rsidRPr="00286057">
        <w:rPr>
          <w:noProof w:val="0"/>
        </w:rPr>
        <w:t>1</w:t>
      </w:r>
      <w:r w:rsidRPr="00286057">
        <w:rPr>
          <w:noProof w:val="0"/>
        </w:rPr>
        <w:t>.</w:t>
      </w:r>
      <w:r w:rsidR="00BA3C10" w:rsidRPr="00286057">
        <w:rPr>
          <w:noProof w:val="0"/>
        </w:rPr>
        <w:t>decembrim</w:t>
      </w:r>
      <w:r w:rsidRPr="00286057">
        <w:rPr>
          <w:noProof w:val="0"/>
        </w:rPr>
        <w:t>;</w:t>
      </w:r>
    </w:p>
    <w:p w:rsidR="007D111A" w:rsidRPr="00286057" w:rsidRDefault="007D111A" w:rsidP="004A4007">
      <w:pPr>
        <w:pStyle w:val="Heading2"/>
        <w:rPr>
          <w:noProof w:val="0"/>
        </w:rPr>
      </w:pPr>
      <w:r w:rsidRPr="00286057">
        <w:rPr>
          <w:noProof w:val="0"/>
        </w:rPr>
        <w:t>samaksa un termiņš: 10 (desmit) dienu laikā no pieņemšanas – nodošanas akta abpusējas parakstīšanas un rēķina saņemšanas dienas;</w:t>
      </w:r>
    </w:p>
    <w:p w:rsidR="007D111A" w:rsidRPr="00286057" w:rsidRDefault="007D111A" w:rsidP="004A4007">
      <w:pPr>
        <w:pStyle w:val="Heading2"/>
        <w:rPr>
          <w:noProof w:val="0"/>
        </w:rPr>
      </w:pPr>
      <w:r w:rsidRPr="00286057">
        <w:rPr>
          <w:noProof w:val="0"/>
        </w:rPr>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rsidR="007D111A" w:rsidRPr="00286057" w:rsidRDefault="007D111A" w:rsidP="004A4007">
      <w:pPr>
        <w:pStyle w:val="Heading2"/>
        <w:rPr>
          <w:noProof w:val="0"/>
        </w:rPr>
      </w:pPr>
      <w:r w:rsidRPr="00286057">
        <w:rPr>
          <w:noProof w:val="0"/>
        </w:rPr>
        <w:t>ja pretendents, kuram ir piešķirtas līguma slēgšanas tiesības, atsakās noslēgt līgumu, iepirkuma komisija līguma slēgšanas tiesības piešķir pretendentam, kur</w:t>
      </w:r>
      <w:r w:rsidR="000B4EE7" w:rsidRPr="00286057">
        <w:rPr>
          <w:noProof w:val="0"/>
        </w:rPr>
        <w:t>š iesniedzis nākamo saimnieciski visizdevīgāko piedāvājumu</w:t>
      </w:r>
      <w:r w:rsidRPr="00286057">
        <w:rPr>
          <w:noProof w:val="0"/>
        </w:rPr>
        <w:t>.</w:t>
      </w:r>
    </w:p>
    <w:p w:rsidR="00D67D38" w:rsidRPr="00286057" w:rsidRDefault="00D67D38" w:rsidP="004A4007">
      <w:pPr>
        <w:pStyle w:val="BodyText2"/>
        <w:tabs>
          <w:tab w:val="left" w:pos="900"/>
        </w:tabs>
        <w:spacing w:line="240" w:lineRule="auto"/>
        <w:jc w:val="both"/>
        <w:rPr>
          <w:rFonts w:ascii="Times New Roman" w:hAnsi="Times New Roman"/>
          <w:bCs/>
          <w:iCs/>
          <w:noProof w:val="0"/>
          <w:szCs w:val="24"/>
          <w:lang w:eastAsia="en-US"/>
        </w:rPr>
      </w:pPr>
    </w:p>
    <w:p w:rsidR="00387983" w:rsidRPr="00286057" w:rsidRDefault="00387983" w:rsidP="004A4007">
      <w:pPr>
        <w:pStyle w:val="BodyText2"/>
        <w:tabs>
          <w:tab w:val="left" w:pos="900"/>
        </w:tabs>
        <w:spacing w:line="240" w:lineRule="auto"/>
        <w:jc w:val="both"/>
        <w:rPr>
          <w:rFonts w:ascii="Times New Roman" w:hAnsi="Times New Roman"/>
          <w:bCs/>
          <w:iCs/>
          <w:noProof w:val="0"/>
          <w:szCs w:val="24"/>
          <w:lang w:eastAsia="en-US"/>
        </w:rPr>
      </w:pPr>
      <w:r w:rsidRPr="00286057">
        <w:rPr>
          <w:rFonts w:ascii="Times New Roman" w:hAnsi="Times New Roman"/>
          <w:bCs/>
          <w:iCs/>
          <w:noProof w:val="0"/>
          <w:szCs w:val="24"/>
          <w:lang w:eastAsia="en-US"/>
        </w:rPr>
        <w:t>Pielikumi:</w:t>
      </w:r>
    </w:p>
    <w:p w:rsidR="00387983" w:rsidRPr="00286057" w:rsidRDefault="00387983" w:rsidP="004A4007">
      <w:pPr>
        <w:pStyle w:val="BodyText2"/>
        <w:tabs>
          <w:tab w:val="left" w:pos="900"/>
        </w:tabs>
        <w:spacing w:line="240" w:lineRule="auto"/>
        <w:jc w:val="both"/>
        <w:rPr>
          <w:rFonts w:ascii="Times New Roman" w:hAnsi="Times New Roman"/>
          <w:bCs/>
          <w:iCs/>
          <w:noProof w:val="0"/>
          <w:szCs w:val="24"/>
          <w:lang w:eastAsia="en-US"/>
        </w:rPr>
      </w:pPr>
    </w:p>
    <w:p w:rsidR="00D67D38" w:rsidRPr="00286057" w:rsidRDefault="00D67D38" w:rsidP="004A4007">
      <w:pPr>
        <w:pStyle w:val="BodyText2"/>
        <w:tabs>
          <w:tab w:val="left" w:pos="900"/>
        </w:tabs>
        <w:spacing w:line="240" w:lineRule="auto"/>
        <w:jc w:val="both"/>
        <w:rPr>
          <w:rFonts w:ascii="Times New Roman" w:hAnsi="Times New Roman"/>
          <w:noProof w:val="0"/>
          <w:szCs w:val="24"/>
        </w:rPr>
      </w:pPr>
      <w:r w:rsidRPr="00286057">
        <w:rPr>
          <w:rFonts w:ascii="Times New Roman" w:hAnsi="Times New Roman"/>
          <w:bCs/>
          <w:iCs/>
          <w:noProof w:val="0"/>
          <w:szCs w:val="24"/>
          <w:lang w:eastAsia="en-US"/>
        </w:rPr>
        <w:t xml:space="preserve">1.pielikums </w:t>
      </w:r>
      <w:r w:rsidRPr="00286057">
        <w:rPr>
          <w:rFonts w:ascii="Times New Roman" w:hAnsi="Times New Roman"/>
          <w:b w:val="0"/>
          <w:bCs/>
          <w:iCs/>
          <w:noProof w:val="0"/>
          <w:szCs w:val="24"/>
          <w:lang w:eastAsia="en-US"/>
        </w:rPr>
        <w:t xml:space="preserve">– </w:t>
      </w:r>
      <w:r w:rsidRPr="00286057">
        <w:rPr>
          <w:rFonts w:ascii="Times New Roman" w:hAnsi="Times New Roman"/>
          <w:b w:val="0"/>
          <w:noProof w:val="0"/>
          <w:szCs w:val="24"/>
        </w:rPr>
        <w:t xml:space="preserve">Tehniskā </w:t>
      </w:r>
      <w:r w:rsidR="00BA3C10" w:rsidRPr="00286057">
        <w:rPr>
          <w:rFonts w:ascii="Times New Roman" w:hAnsi="Times New Roman"/>
          <w:b w:val="0"/>
          <w:noProof w:val="0"/>
          <w:szCs w:val="24"/>
        </w:rPr>
        <w:t xml:space="preserve">specifikācija un tehniskā </w:t>
      </w:r>
      <w:r w:rsidRPr="00286057">
        <w:rPr>
          <w:rFonts w:ascii="Times New Roman" w:hAnsi="Times New Roman"/>
          <w:b w:val="0"/>
          <w:noProof w:val="0"/>
          <w:szCs w:val="24"/>
        </w:rPr>
        <w:t xml:space="preserve">piedāvājuma forma uz </w:t>
      </w:r>
      <w:r w:rsidR="00AC7ED3" w:rsidRPr="00286057">
        <w:rPr>
          <w:rFonts w:ascii="Times New Roman" w:hAnsi="Times New Roman"/>
          <w:b w:val="0"/>
          <w:noProof w:val="0"/>
          <w:szCs w:val="24"/>
        </w:rPr>
        <w:t>8</w:t>
      </w:r>
      <w:r w:rsidR="00387983" w:rsidRPr="00286057">
        <w:rPr>
          <w:rFonts w:ascii="Times New Roman" w:hAnsi="Times New Roman"/>
          <w:b w:val="0"/>
          <w:noProof w:val="0"/>
          <w:szCs w:val="24"/>
        </w:rPr>
        <w:t xml:space="preserve"> </w:t>
      </w:r>
      <w:r w:rsidRPr="00286057">
        <w:rPr>
          <w:rFonts w:ascii="Times New Roman" w:hAnsi="Times New Roman"/>
          <w:b w:val="0"/>
          <w:noProof w:val="0"/>
          <w:szCs w:val="24"/>
        </w:rPr>
        <w:t>lapām</w:t>
      </w:r>
      <w:r w:rsidR="00387983" w:rsidRPr="00286057">
        <w:rPr>
          <w:rFonts w:ascii="Times New Roman" w:hAnsi="Times New Roman"/>
          <w:b w:val="0"/>
          <w:noProof w:val="0"/>
          <w:szCs w:val="24"/>
        </w:rPr>
        <w:t>;</w:t>
      </w:r>
    </w:p>
    <w:p w:rsidR="00D67D38" w:rsidRPr="00286057" w:rsidRDefault="00D67D38" w:rsidP="004A4007">
      <w:pPr>
        <w:pStyle w:val="BodyText2"/>
        <w:tabs>
          <w:tab w:val="left" w:pos="900"/>
        </w:tabs>
        <w:spacing w:line="240" w:lineRule="auto"/>
        <w:jc w:val="both"/>
        <w:rPr>
          <w:rFonts w:ascii="Times New Roman" w:hAnsi="Times New Roman"/>
          <w:noProof w:val="0"/>
          <w:szCs w:val="24"/>
        </w:rPr>
      </w:pPr>
      <w:r w:rsidRPr="00286057">
        <w:rPr>
          <w:rFonts w:ascii="Times New Roman" w:hAnsi="Times New Roman"/>
          <w:noProof w:val="0"/>
          <w:szCs w:val="24"/>
        </w:rPr>
        <w:t xml:space="preserve">2.pielikums </w:t>
      </w:r>
      <w:r w:rsidRPr="00286057">
        <w:rPr>
          <w:rFonts w:ascii="Times New Roman" w:hAnsi="Times New Roman"/>
          <w:b w:val="0"/>
          <w:noProof w:val="0"/>
          <w:szCs w:val="24"/>
        </w:rPr>
        <w:t>– Pretendenta pieteikuma forma dalībai iepirkumā uz 1 lapas</w:t>
      </w:r>
      <w:r w:rsidR="00387983" w:rsidRPr="00286057">
        <w:rPr>
          <w:rFonts w:ascii="Times New Roman" w:hAnsi="Times New Roman"/>
          <w:b w:val="0"/>
          <w:noProof w:val="0"/>
          <w:szCs w:val="24"/>
        </w:rPr>
        <w:t>;</w:t>
      </w:r>
    </w:p>
    <w:p w:rsidR="00D67D38" w:rsidRPr="00286057" w:rsidRDefault="00D67D38" w:rsidP="004A4007">
      <w:pPr>
        <w:pStyle w:val="BodyText2"/>
        <w:tabs>
          <w:tab w:val="left" w:pos="900"/>
        </w:tabs>
        <w:spacing w:line="240" w:lineRule="auto"/>
        <w:jc w:val="both"/>
        <w:rPr>
          <w:rFonts w:ascii="Times New Roman" w:hAnsi="Times New Roman"/>
          <w:b w:val="0"/>
          <w:noProof w:val="0"/>
          <w:szCs w:val="24"/>
        </w:rPr>
      </w:pPr>
      <w:r w:rsidRPr="00286057">
        <w:rPr>
          <w:rFonts w:ascii="Times New Roman" w:hAnsi="Times New Roman"/>
          <w:noProof w:val="0"/>
          <w:szCs w:val="24"/>
        </w:rPr>
        <w:t>3.pielikums</w:t>
      </w:r>
      <w:r w:rsidRPr="00286057">
        <w:rPr>
          <w:rFonts w:ascii="Times New Roman" w:hAnsi="Times New Roman"/>
          <w:b w:val="0"/>
          <w:noProof w:val="0"/>
          <w:szCs w:val="24"/>
        </w:rPr>
        <w:t xml:space="preserve"> – Pretendenta pieredzes apraksta forma uz 1 </w:t>
      </w:r>
      <w:r w:rsidR="00387983" w:rsidRPr="00286057">
        <w:rPr>
          <w:rFonts w:ascii="Times New Roman" w:hAnsi="Times New Roman"/>
          <w:b w:val="0"/>
          <w:noProof w:val="0"/>
          <w:szCs w:val="24"/>
        </w:rPr>
        <w:t>l</w:t>
      </w:r>
      <w:r w:rsidRPr="00286057">
        <w:rPr>
          <w:rFonts w:ascii="Times New Roman" w:hAnsi="Times New Roman"/>
          <w:b w:val="0"/>
          <w:noProof w:val="0"/>
          <w:szCs w:val="24"/>
        </w:rPr>
        <w:t>apas</w:t>
      </w:r>
      <w:r w:rsidR="00AC0A6B" w:rsidRPr="00286057">
        <w:rPr>
          <w:rFonts w:ascii="Times New Roman" w:hAnsi="Times New Roman"/>
          <w:b w:val="0"/>
          <w:noProof w:val="0"/>
          <w:szCs w:val="24"/>
        </w:rPr>
        <w:t>.</w:t>
      </w:r>
    </w:p>
    <w:p w:rsidR="00D67D38" w:rsidRPr="00286057" w:rsidRDefault="00BA3C10" w:rsidP="004A4007">
      <w:pPr>
        <w:tabs>
          <w:tab w:val="left" w:pos="900"/>
        </w:tabs>
        <w:spacing w:line="240" w:lineRule="auto"/>
        <w:jc w:val="both"/>
        <w:rPr>
          <w:noProof w:val="0"/>
          <w:szCs w:val="24"/>
        </w:rPr>
      </w:pPr>
      <w:r w:rsidRPr="00286057">
        <w:rPr>
          <w:b/>
          <w:noProof w:val="0"/>
          <w:szCs w:val="24"/>
        </w:rPr>
        <w:t>4.pielikums</w:t>
      </w:r>
      <w:r w:rsidRPr="00286057">
        <w:rPr>
          <w:noProof w:val="0"/>
          <w:szCs w:val="24"/>
        </w:rPr>
        <w:t xml:space="preserve"> </w:t>
      </w:r>
      <w:r w:rsidR="00AC7ED3" w:rsidRPr="00286057">
        <w:rPr>
          <w:noProof w:val="0"/>
          <w:szCs w:val="24"/>
        </w:rPr>
        <w:t>–</w:t>
      </w:r>
      <w:r w:rsidRPr="00286057">
        <w:rPr>
          <w:noProof w:val="0"/>
          <w:szCs w:val="24"/>
        </w:rPr>
        <w:t xml:space="preserve"> </w:t>
      </w:r>
      <w:r w:rsidR="00AC7ED3" w:rsidRPr="00286057">
        <w:rPr>
          <w:noProof w:val="0"/>
          <w:szCs w:val="24"/>
        </w:rPr>
        <w:t>CV forma uz 1 lapas;</w:t>
      </w:r>
    </w:p>
    <w:p w:rsidR="00BA3C10" w:rsidRPr="00286057" w:rsidRDefault="00BA3C10" w:rsidP="004A4007">
      <w:pPr>
        <w:tabs>
          <w:tab w:val="left" w:pos="900"/>
        </w:tabs>
        <w:spacing w:line="240" w:lineRule="auto"/>
        <w:jc w:val="both"/>
        <w:rPr>
          <w:noProof w:val="0"/>
          <w:szCs w:val="24"/>
        </w:rPr>
      </w:pPr>
      <w:r w:rsidRPr="00286057">
        <w:rPr>
          <w:b/>
          <w:noProof w:val="0"/>
          <w:szCs w:val="24"/>
        </w:rPr>
        <w:t>5.pielikums</w:t>
      </w:r>
      <w:r w:rsidR="00AC7ED3" w:rsidRPr="00286057">
        <w:rPr>
          <w:noProof w:val="0"/>
          <w:szCs w:val="24"/>
        </w:rPr>
        <w:t xml:space="preserve"> – Finanšu piedāvājuma forma uz 1 lapas;</w:t>
      </w:r>
    </w:p>
    <w:p w:rsidR="00D67D38" w:rsidRPr="00286057" w:rsidRDefault="00D67D38" w:rsidP="004A4007">
      <w:pPr>
        <w:pStyle w:val="Title"/>
        <w:rPr>
          <w:noProof w:val="0"/>
        </w:rPr>
        <w:sectPr w:rsidR="00D67D38" w:rsidRPr="00286057" w:rsidSect="00AC34DB">
          <w:footerReference w:type="default" r:id="rId10"/>
          <w:pgSz w:w="12240" w:h="15840"/>
          <w:pgMar w:top="1440" w:right="1185" w:bottom="1440" w:left="1440" w:header="709" w:footer="709" w:gutter="0"/>
          <w:cols w:space="708"/>
          <w:titlePg/>
          <w:docGrid w:linePitch="360"/>
        </w:sectPr>
      </w:pPr>
    </w:p>
    <w:p w:rsidR="00604E64" w:rsidRPr="00286057" w:rsidRDefault="00604E64" w:rsidP="003250A3">
      <w:pPr>
        <w:pStyle w:val="ListParagraph"/>
        <w:numPr>
          <w:ilvl w:val="0"/>
          <w:numId w:val="50"/>
        </w:numPr>
        <w:jc w:val="right"/>
        <w:rPr>
          <w:rFonts w:ascii="Times New Roman" w:hAnsi="Times New Roman" w:cs="Times New Roman"/>
          <w:b/>
          <w:sz w:val="24"/>
          <w:szCs w:val="24"/>
        </w:rPr>
      </w:pPr>
      <w:bookmarkStart w:id="13" w:name="OLE_LINK2"/>
      <w:bookmarkStart w:id="14" w:name="OLE_LINK1"/>
      <w:r w:rsidRPr="00286057">
        <w:rPr>
          <w:rFonts w:ascii="Times New Roman" w:hAnsi="Times New Roman" w:cs="Times New Roman"/>
          <w:b/>
          <w:sz w:val="24"/>
          <w:szCs w:val="24"/>
        </w:rPr>
        <w:t>pielikums</w:t>
      </w:r>
    </w:p>
    <w:p w:rsidR="00604E64" w:rsidRPr="00286057" w:rsidRDefault="00604E64" w:rsidP="004A4007">
      <w:pPr>
        <w:spacing w:line="240" w:lineRule="auto"/>
        <w:jc w:val="center"/>
        <w:rPr>
          <w:b/>
          <w:noProof w:val="0"/>
          <w:color w:val="00000A"/>
          <w:szCs w:val="24"/>
        </w:rPr>
      </w:pPr>
      <w:r w:rsidRPr="00286057">
        <w:rPr>
          <w:i/>
          <w:noProof w:val="0"/>
          <w:szCs w:val="24"/>
        </w:rPr>
        <w:t>iepirkuma</w:t>
      </w:r>
    </w:p>
    <w:p w:rsidR="003250A3" w:rsidRPr="00286057" w:rsidRDefault="00604E64" w:rsidP="004A4007">
      <w:pPr>
        <w:spacing w:line="240" w:lineRule="auto"/>
        <w:jc w:val="center"/>
        <w:rPr>
          <w:b/>
          <w:noProof w:val="0"/>
          <w:szCs w:val="24"/>
        </w:rPr>
      </w:pPr>
      <w:r w:rsidRPr="00286057">
        <w:rPr>
          <w:b/>
          <w:noProof w:val="0"/>
          <w:color w:val="00000A"/>
          <w:szCs w:val="24"/>
        </w:rPr>
        <w:t>„</w:t>
      </w:r>
      <w:r w:rsidR="004079BA" w:rsidRPr="00286057">
        <w:rPr>
          <w:b/>
          <w:noProof w:val="0"/>
          <w:szCs w:val="24"/>
        </w:rPr>
        <w:t xml:space="preserve"> Pasākumu kompleksa īstenošana, aktualizējot cilvēka papilomas vīrusu</w:t>
      </w:r>
    </w:p>
    <w:p w:rsidR="00604E64" w:rsidRPr="00286057" w:rsidRDefault="004079BA" w:rsidP="004A4007">
      <w:pPr>
        <w:spacing w:line="240" w:lineRule="auto"/>
        <w:jc w:val="center"/>
        <w:rPr>
          <w:b/>
          <w:bCs/>
          <w:iCs/>
          <w:noProof w:val="0"/>
          <w:szCs w:val="24"/>
        </w:rPr>
      </w:pPr>
      <w:r w:rsidRPr="00286057">
        <w:rPr>
          <w:b/>
          <w:noProof w:val="0"/>
          <w:szCs w:val="24"/>
        </w:rPr>
        <w:t xml:space="preserve"> radīto slimību riska un vakcinācijas, kā arī šo slimību profilakses jautājumus</w:t>
      </w:r>
      <w:r w:rsidR="00604E64" w:rsidRPr="00286057">
        <w:rPr>
          <w:b/>
          <w:noProof w:val="0"/>
          <w:color w:val="00000A"/>
          <w:szCs w:val="24"/>
        </w:rPr>
        <w:t>”</w:t>
      </w:r>
    </w:p>
    <w:p w:rsidR="00604E64" w:rsidRPr="00286057" w:rsidRDefault="00604E64" w:rsidP="004A4007">
      <w:pPr>
        <w:spacing w:line="240" w:lineRule="auto"/>
        <w:jc w:val="center"/>
        <w:rPr>
          <w:bCs/>
          <w:iCs/>
          <w:noProof w:val="0"/>
          <w:szCs w:val="24"/>
        </w:rPr>
      </w:pPr>
      <w:r w:rsidRPr="00286057">
        <w:rPr>
          <w:bCs/>
          <w:iCs/>
          <w:noProof w:val="0"/>
          <w:szCs w:val="24"/>
        </w:rPr>
        <w:t xml:space="preserve">(iepirkuma identifikācijas Nr. </w:t>
      </w:r>
      <w:r w:rsidRPr="00286057">
        <w:rPr>
          <w:noProof w:val="0"/>
          <w:szCs w:val="24"/>
        </w:rPr>
        <w:t xml:space="preserve">SPKC </w:t>
      </w:r>
      <w:r w:rsidR="00513C9A" w:rsidRPr="00286057">
        <w:rPr>
          <w:noProof w:val="0"/>
          <w:szCs w:val="24"/>
        </w:rPr>
        <w:t>2017/23</w:t>
      </w:r>
      <w:r w:rsidRPr="00286057">
        <w:rPr>
          <w:bCs/>
          <w:iCs/>
          <w:noProof w:val="0"/>
          <w:szCs w:val="24"/>
        </w:rPr>
        <w:t>)</w:t>
      </w:r>
    </w:p>
    <w:p w:rsidR="007D111A" w:rsidRPr="00286057" w:rsidRDefault="007D111A" w:rsidP="004A4007">
      <w:pPr>
        <w:spacing w:line="240" w:lineRule="auto"/>
        <w:jc w:val="center"/>
        <w:rPr>
          <w:b/>
          <w:i/>
          <w:noProof w:val="0"/>
          <w:szCs w:val="24"/>
        </w:rPr>
      </w:pPr>
    </w:p>
    <w:p w:rsidR="007D111A" w:rsidRPr="00286057" w:rsidRDefault="00BC7EB4" w:rsidP="004A4007">
      <w:pPr>
        <w:pStyle w:val="Title"/>
        <w:rPr>
          <w:noProof w:val="0"/>
        </w:rPr>
      </w:pPr>
      <w:r w:rsidRPr="00286057">
        <w:rPr>
          <w:noProof w:val="0"/>
        </w:rPr>
        <w:t>T</w:t>
      </w:r>
      <w:r w:rsidR="007D111A" w:rsidRPr="00286057">
        <w:rPr>
          <w:noProof w:val="0"/>
        </w:rPr>
        <w:t>ehniskā</w:t>
      </w:r>
      <w:r w:rsidR="0022455A" w:rsidRPr="00286057">
        <w:rPr>
          <w:noProof w:val="0"/>
        </w:rPr>
        <w:t xml:space="preserve"> specifikācija un </w:t>
      </w:r>
      <w:r w:rsidR="00AB7AC6" w:rsidRPr="00286057">
        <w:rPr>
          <w:noProof w:val="0"/>
        </w:rPr>
        <w:t xml:space="preserve">tehniskā </w:t>
      </w:r>
      <w:r w:rsidR="007D111A" w:rsidRPr="00286057">
        <w:rPr>
          <w:noProof w:val="0"/>
        </w:rPr>
        <w:t>piedāvājuma forma</w:t>
      </w:r>
    </w:p>
    <w:p w:rsidR="004C2A21" w:rsidRPr="00286057" w:rsidRDefault="004C2A21" w:rsidP="004A4007">
      <w:pPr>
        <w:spacing w:line="276" w:lineRule="auto"/>
        <w:rPr>
          <w:noProof w:val="0"/>
        </w:rPr>
      </w:pPr>
    </w:p>
    <w:p w:rsidR="0022455A" w:rsidRPr="00286057" w:rsidRDefault="004C2A21" w:rsidP="004A4007">
      <w:pPr>
        <w:spacing w:line="276" w:lineRule="auto"/>
        <w:rPr>
          <w:noProof w:val="0"/>
        </w:rPr>
      </w:pPr>
      <w:r w:rsidRPr="00286057">
        <w:rPr>
          <w:noProof w:val="0"/>
        </w:rPr>
        <w:t>Izstrādājot tehnisko piedāvājumu, pretendentam ir jāņem vērā:</w:t>
      </w:r>
    </w:p>
    <w:p w:rsidR="004C2A21" w:rsidRPr="00286057" w:rsidRDefault="004C2A21" w:rsidP="004A4007">
      <w:pPr>
        <w:spacing w:line="276" w:lineRule="auto"/>
        <w:rPr>
          <w:noProof w:val="0"/>
        </w:rPr>
      </w:pPr>
    </w:p>
    <w:p w:rsidR="004C2A21" w:rsidRPr="00286057" w:rsidRDefault="004C2A21" w:rsidP="004C2A21">
      <w:pPr>
        <w:pStyle w:val="ListParagraph"/>
        <w:numPr>
          <w:ilvl w:val="0"/>
          <w:numId w:val="43"/>
        </w:numPr>
        <w:rPr>
          <w:rFonts w:ascii="Times New Roman" w:eastAsia="Arial" w:hAnsi="Times New Roman" w:cs="Times New Roman"/>
          <w:b/>
          <w:noProof w:val="0"/>
          <w:sz w:val="24"/>
          <w:szCs w:val="24"/>
          <w:lang w:val="lv-LV"/>
        </w:rPr>
      </w:pPr>
      <w:r w:rsidRPr="00286057">
        <w:rPr>
          <w:rFonts w:ascii="Times New Roman" w:hAnsi="Times New Roman" w:cs="Times New Roman"/>
          <w:b/>
          <w:noProof w:val="0"/>
          <w:sz w:val="24"/>
          <w:lang w:val="lv-LV"/>
        </w:rPr>
        <w:t>Situācijas apraksts</w:t>
      </w:r>
    </w:p>
    <w:p w:rsidR="004C2A21" w:rsidRPr="00286057" w:rsidRDefault="004C2A21" w:rsidP="004C2A21">
      <w:pPr>
        <w:pStyle w:val="Heading4"/>
        <w:keepLines w:val="0"/>
        <w:shd w:val="clear" w:color="auto" w:fill="FFFFFF"/>
        <w:spacing w:before="0" w:line="240" w:lineRule="auto"/>
        <w:jc w:val="both"/>
        <w:textAlignment w:val="baseline"/>
        <w:rPr>
          <w:rFonts w:ascii="Times New Roman" w:hAnsi="Times New Roman" w:cs="Times New Roman"/>
          <w:b/>
          <w:noProof w:val="0"/>
          <w:color w:val="auto"/>
          <w:kern w:val="0"/>
          <w:szCs w:val="24"/>
          <w:lang w:eastAsia="en-US"/>
        </w:rPr>
      </w:pPr>
      <w:r w:rsidRPr="00286057">
        <w:rPr>
          <w:rFonts w:ascii="Times New Roman" w:hAnsi="Times New Roman" w:cs="Times New Roman"/>
          <w:b/>
          <w:noProof w:val="0"/>
          <w:color w:val="auto"/>
          <w:szCs w:val="24"/>
        </w:rPr>
        <w:t>Cilvēka papilomas vīruss un tā izraisītās slimības</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 xml:space="preserve">Ar CPV (latviski) vai HPV (angliski – </w:t>
      </w:r>
      <w:r w:rsidRPr="00286057">
        <w:rPr>
          <w:i/>
        </w:rPr>
        <w:t>human papilloma virus</w:t>
      </w:r>
      <w:r w:rsidRPr="00286057">
        <w:t>) tiek apzīmēts cilvēka papilomas vīruss, kas inficē ādas un gļotādu dziļākos slāņu un izraisa dažādu orgānu ļaundabīgus audzējus un labdabīgus ādas un gļotādu veidojumus.</w:t>
      </w:r>
      <w:r w:rsidRPr="00286057">
        <w:rPr>
          <w:b/>
          <w:color w:val="000000"/>
          <w:kern w:val="24"/>
        </w:rPr>
        <w:t xml:space="preserve"> </w:t>
      </w:r>
      <w:r w:rsidRPr="00286057">
        <w:t>Ir zināmi aptuveni 150 CPV tipi. Vairums no tiem ir tā saucamie zema riska vīrusa tipi, kas rada labdabīgus ādas un gļotādu veidojumus, piemēram, dzimumorgānu kārpas (t. sk. smailās kondilomas), balsenes papillomatozi.</w:t>
      </w:r>
      <w:r w:rsidRPr="00286057">
        <w:rPr>
          <w:color w:val="000000"/>
          <w:kern w:val="24"/>
        </w:rPr>
        <w:t xml:space="preserve"> Zema riska CPV tipi, kā, piemēram, 6. un 11. tips</w:t>
      </w:r>
      <w:r w:rsidR="00277EC4" w:rsidRPr="00286057">
        <w:rPr>
          <w:color w:val="000000"/>
          <w:kern w:val="24"/>
        </w:rPr>
        <w:t>,</w:t>
      </w:r>
      <w:r w:rsidRPr="00286057">
        <w:rPr>
          <w:color w:val="000000"/>
          <w:kern w:val="24"/>
        </w:rPr>
        <w:t xml:space="preserve"> 90% gadījumos ir dzimumorgānu kārpu (smailo kondilomu) ierosinātāji.</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 xml:space="preserve">Savukārt augsta riska tipi var veicināt tādas izmaiņas dzemdes kakla, maksts, ārējo dzimumorgānu, taisnās zarnas, kā arī mutes un rīkles gļotādas šūnās, kas izraisa priekšvēža un pēc tam arī vēža attīstību: dzemdes kakla vēzis (visbiežākais CPV izraisītais vēzis), ārējo dzimumorgānu vēzis, maksts audzēji, kolorektālās daļas (resnā zarnas, taisnā zarnas) vēzis, mutes dobuma, lūpu, rīkles mutes daļas vēzis u.c. Visbiežākie dzemdes kakla vēža izraisītāji ir CPV 16. un 18. tips – aptuveni 72% no visiem dzemdes kakla ļaundabīgo audzēju gadījumiem saistīti tieši ar šiem CPV tipiem. </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 xml:space="preserve">CPV ir ļoti lipīgi un līdz ar to plaši sastopami. Ar šiem vīrusiem var viegli inficēties katrs. Parasti CPV tiek pārnesti dzimumsakaru vai sadzīves kontaktu laikā. Pētījumi liecina, ka 50% – 80% sieviešu iegūst CPV dzīves laikā. Gan vīrietis, gan sieviete var kļūt par CPV nēsātāju un izplatītāju, nejūtot nekādas izmaiņas veselības stāvoklī. Ņemot vērā to, ka inficētais cilvēks nemana nekādas saslimšanas pazīmes, viņš vai viņa neapzināti inficē savu partneri. </w:t>
      </w:r>
    </w:p>
    <w:p w:rsidR="004C2A21" w:rsidRPr="00286057" w:rsidRDefault="004C2A21" w:rsidP="004C2A21">
      <w:pPr>
        <w:pStyle w:val="NormalWeb"/>
        <w:shd w:val="clear" w:color="auto" w:fill="FFFFFF"/>
        <w:spacing w:before="0" w:beforeAutospacing="0" w:after="0" w:afterAutospacing="0"/>
        <w:jc w:val="both"/>
        <w:textAlignment w:val="baseline"/>
      </w:pPr>
    </w:p>
    <w:p w:rsidR="004C2A21" w:rsidRPr="00286057" w:rsidRDefault="004C2A21" w:rsidP="004C2A21">
      <w:pPr>
        <w:pStyle w:val="Heading4"/>
        <w:keepLines w:val="0"/>
        <w:shd w:val="clear" w:color="auto" w:fill="FFFFFF"/>
        <w:spacing w:before="0" w:line="240" w:lineRule="auto"/>
        <w:jc w:val="both"/>
        <w:textAlignment w:val="baseline"/>
        <w:rPr>
          <w:rFonts w:ascii="Times New Roman" w:hAnsi="Times New Roman" w:cs="Times New Roman"/>
          <w:b/>
          <w:noProof w:val="0"/>
          <w:color w:val="auto"/>
          <w:szCs w:val="24"/>
        </w:rPr>
      </w:pPr>
      <w:r w:rsidRPr="00286057">
        <w:rPr>
          <w:rFonts w:ascii="Times New Roman" w:hAnsi="Times New Roman" w:cs="Times New Roman"/>
          <w:b/>
          <w:noProof w:val="0"/>
          <w:color w:val="auto"/>
          <w:szCs w:val="24"/>
        </w:rPr>
        <w:t>Ar CPV saistīto slimību izplatība</w:t>
      </w:r>
    </w:p>
    <w:p w:rsidR="004C2A21" w:rsidRPr="00286057"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286057">
        <w:rPr>
          <w:rFonts w:ascii="Times New Roman" w:hAnsi="Times New Roman" w:cs="Times New Roman"/>
          <w:b/>
          <w:i w:val="0"/>
          <w:noProof w:val="0"/>
          <w:color w:val="auto"/>
          <w:szCs w:val="24"/>
        </w:rPr>
        <w:t>Dzemdes kakla vēzis</w:t>
      </w:r>
      <w:r w:rsidRPr="00286057">
        <w:rPr>
          <w:rFonts w:ascii="Times New Roman" w:hAnsi="Times New Roman" w:cs="Times New Roman"/>
          <w:i w:val="0"/>
          <w:noProof w:val="0"/>
          <w:color w:val="auto"/>
          <w:szCs w:val="24"/>
        </w:rPr>
        <w:t xml:space="preserve">. Pasaules Veselības organizācijas (turpmāk – PVO) dati liecina, ka dzemdes kakla vēzis ir otrais izplatītākais vēzis sieviešu vidū: 2012. gadā aptuveni 270 000 sievietes nomira no dzemdes kakla vēža. </w:t>
      </w:r>
    </w:p>
    <w:p w:rsidR="004C2A21" w:rsidRPr="00286057"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286057">
        <w:rPr>
          <w:rFonts w:ascii="Times New Roman" w:hAnsi="Times New Roman" w:cs="Times New Roman"/>
          <w:i w:val="0"/>
          <w:noProof w:val="0"/>
          <w:color w:val="auto"/>
          <w:szCs w:val="24"/>
        </w:rPr>
        <w:t>Kā jau minēts, galvenais dzemdes kakla vēža cēlonis (99%) ir augsta riska CPV ilgstoša atrašanās gļotādas šūnās, kas ir raksturīgs šim vīrusam. Pētījumi ir pierādījuši, ka, lai izveidotos pirmās priekšvēža izmaiņas, ir jāpaiet vismaz 3 gadiem, savukārt vēža izmaiņas rodas ne ātrāk kā 10 līdz 15 gadus pēc inficēšanās ar CPV.</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Dzemdes kakla vēzis ir otrs izplatītākais vēža veids aiz krūts vēža Eiropas Savienībā (ES) sieviet</w:t>
      </w:r>
      <w:r w:rsidR="00972539" w:rsidRPr="00286057">
        <w:t>ēm</w:t>
      </w:r>
      <w:r w:rsidRPr="00286057">
        <w:t xml:space="preserve"> vecumā no 15 līdz 44 gadiem. Katru gadu ES tiek novēroti aptuveni 33 000 dzemdes kakla vēža saslimšanas un 15 000 nāves gadījumi.</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Arī Latvijā dzemdes kakla vēzis ir otrs biežāk sastopamais audzējs sievietēm līdz 45 gadu vecumam un trešais izplatītākais vēža izraisītas nāves cēlonis sievietēm pēc krūts un plaušu vēža.</w:t>
      </w:r>
    </w:p>
    <w:p w:rsidR="004C2A21" w:rsidRPr="00286057" w:rsidRDefault="004C2A21" w:rsidP="006B568C">
      <w:pPr>
        <w:spacing w:line="240" w:lineRule="auto"/>
        <w:ind w:firstLine="720"/>
        <w:jc w:val="both"/>
        <w:rPr>
          <w:noProof w:val="0"/>
          <w:szCs w:val="24"/>
        </w:rPr>
      </w:pPr>
      <w:r w:rsidRPr="00286057">
        <w:rPr>
          <w:noProof w:val="0"/>
          <w:szCs w:val="24"/>
        </w:rPr>
        <w:t>Pēc Latvijas Statistikas gada grāmatas datiem, katru gadu Latvijā dzemdes kakla vēzis vidēji diagnosticēts 244 sievietēm un 117 sievietes mirst no šīs slimības jeb aptuveni 10 sievietes mēnesī.  Kā liecina Slimību profilakses un kontroles centra (turpmāk – SPKC) ar noteiktām slimībām slimojošo pacientu reģistra par pacientiem, kuriem diagnosticēta onkoloģiska slimība, kuri uzskaitē ņemti 2015. gadā (turpmāk – Reģistrs): visvairāk dzemdes kakla vēzis ir sievietēm vecuma grupā no 45 līdz 49 gadi – 48,9 gadījumi uz 100 000 sieviešu. Saslimstība ar dzemdes kakla vēzi pēdējo 10 gadu laikā ir ievērojami pieaugusi (skatīt g</w:t>
      </w:r>
      <w:r w:rsidR="006B568C" w:rsidRPr="00286057">
        <w:rPr>
          <w:noProof w:val="0"/>
          <w:szCs w:val="24"/>
        </w:rPr>
        <w:t xml:space="preserve">rafiku) – ik mēnesi šī slimība </w:t>
      </w:r>
      <w:r w:rsidRPr="00286057">
        <w:rPr>
          <w:noProof w:val="0"/>
          <w:szCs w:val="24"/>
        </w:rPr>
        <w:t xml:space="preserve">tiek diagnosticēta 20 – 23 sievietēm. </w:t>
      </w:r>
    </w:p>
    <w:p w:rsidR="004C2A21" w:rsidRPr="00286057" w:rsidRDefault="004C2A21" w:rsidP="004C2A21">
      <w:pPr>
        <w:pStyle w:val="NormalWeb"/>
        <w:shd w:val="clear" w:color="auto" w:fill="FFFFFF"/>
        <w:spacing w:before="0" w:beforeAutospacing="0" w:after="0" w:afterAutospacing="0"/>
        <w:jc w:val="both"/>
        <w:textAlignment w:val="baseline"/>
      </w:pPr>
    </w:p>
    <w:p w:rsidR="004C2A21" w:rsidRPr="00286057" w:rsidRDefault="004C2A21" w:rsidP="004C2A21">
      <w:pPr>
        <w:pStyle w:val="NormalWeb"/>
        <w:shd w:val="clear" w:color="auto" w:fill="FFFFFF"/>
        <w:spacing w:before="0" w:beforeAutospacing="0" w:after="0" w:afterAutospacing="0"/>
        <w:jc w:val="both"/>
        <w:textAlignment w:val="baseline"/>
      </w:pPr>
      <w:r w:rsidRPr="00286057">
        <w:rPr>
          <w:i/>
          <w:iCs/>
        </w:rPr>
        <w:t>1. tabula</w:t>
      </w:r>
      <w:r w:rsidRPr="00286057">
        <w:t xml:space="preserve">. </w:t>
      </w:r>
      <w:r w:rsidRPr="00286057">
        <w:rPr>
          <w:b/>
        </w:rPr>
        <w:t>Dzemdes kakla vēzis 2006.-2015. gadā Latvijā</w:t>
      </w:r>
    </w:p>
    <w:tbl>
      <w:tblPr>
        <w:tblW w:w="0" w:type="auto"/>
        <w:tblCellMar>
          <w:left w:w="0" w:type="dxa"/>
          <w:right w:w="0" w:type="dxa"/>
        </w:tblCellMar>
        <w:tblLook w:val="04A0" w:firstRow="1" w:lastRow="0" w:firstColumn="1" w:lastColumn="0" w:noHBand="0" w:noVBand="1"/>
      </w:tblPr>
      <w:tblGrid>
        <w:gridCol w:w="1486"/>
        <w:gridCol w:w="783"/>
        <w:gridCol w:w="785"/>
        <w:gridCol w:w="785"/>
        <w:gridCol w:w="785"/>
        <w:gridCol w:w="785"/>
        <w:gridCol w:w="785"/>
        <w:gridCol w:w="785"/>
        <w:gridCol w:w="785"/>
        <w:gridCol w:w="785"/>
        <w:gridCol w:w="785"/>
      </w:tblGrid>
      <w:tr w:rsidR="004C2A21" w:rsidRPr="00286057" w:rsidTr="004E172C">
        <w:tc>
          <w:tcPr>
            <w:tcW w:w="1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A21" w:rsidRPr="00286057" w:rsidRDefault="00FB1F63" w:rsidP="00580FE1">
            <w:pPr>
              <w:pStyle w:val="NormalWeb"/>
              <w:spacing w:before="0" w:beforeAutospacing="0" w:after="0" w:afterAutospacing="0" w:line="252" w:lineRule="auto"/>
              <w:jc w:val="both"/>
              <w:textAlignment w:val="baseline"/>
              <w:rPr>
                <w:lang w:eastAsia="en-US"/>
              </w:rPr>
            </w:pPr>
            <w:r w:rsidRPr="00286057">
              <w:rPr>
                <w:lang w:eastAsia="en-US"/>
              </w:rPr>
              <w:t>Gads</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2006.</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2007.</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2008.</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2009.</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2010.</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2011.</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2012.</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2013.</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2014.</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2015.</w:t>
            </w:r>
          </w:p>
        </w:tc>
      </w:tr>
      <w:tr w:rsidR="004C2A21" w:rsidRPr="00286057" w:rsidTr="004E172C">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Dzemdes kakla vēža gadījumu skaits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233</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236</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201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231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253</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260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245</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270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270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244</w:t>
            </w:r>
          </w:p>
        </w:tc>
      </w:tr>
      <w:tr w:rsidR="004C2A21" w:rsidRPr="00286057" w:rsidTr="004E172C">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Saslimstība ar dzemdes kakla vēzi (uz 100 000 sieviešu)</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19,4</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19,8</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17,1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19,9</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22,2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23,2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22,2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24,8</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25,0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22,8</w:t>
            </w:r>
          </w:p>
        </w:tc>
      </w:tr>
      <w:tr w:rsidR="004C2A21" w:rsidRPr="00286057" w:rsidTr="004E172C">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Nāves gadījumu skaits no dzemdes kakla vēža</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109</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109</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103</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98</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142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121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130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132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111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286057" w:rsidRDefault="004C2A21" w:rsidP="004C2A21">
            <w:pPr>
              <w:pStyle w:val="NormalWeb"/>
              <w:spacing w:before="0" w:beforeAutospacing="0" w:after="0" w:afterAutospacing="0" w:line="252" w:lineRule="auto"/>
              <w:jc w:val="both"/>
              <w:textAlignment w:val="baseline"/>
              <w:rPr>
                <w:lang w:eastAsia="en-US"/>
              </w:rPr>
            </w:pPr>
            <w:r w:rsidRPr="00286057">
              <w:rPr>
                <w:lang w:eastAsia="en-US"/>
              </w:rPr>
              <w:t>117</w:t>
            </w:r>
          </w:p>
        </w:tc>
      </w:tr>
    </w:tbl>
    <w:p w:rsidR="004C2A21" w:rsidRPr="00286057" w:rsidRDefault="004C2A21" w:rsidP="004C2A21">
      <w:pPr>
        <w:jc w:val="both"/>
        <w:rPr>
          <w:rFonts w:eastAsia="Calibri"/>
          <w:noProof w:val="0"/>
          <w:szCs w:val="24"/>
        </w:rPr>
      </w:pPr>
    </w:p>
    <w:p w:rsidR="004C2A21" w:rsidRPr="00286057" w:rsidRDefault="004C2A21" w:rsidP="004C2A21">
      <w:pPr>
        <w:jc w:val="both"/>
        <w:rPr>
          <w:rFonts w:eastAsia="Calibri"/>
          <w:i/>
          <w:noProof w:val="0"/>
          <w:szCs w:val="24"/>
        </w:rPr>
      </w:pPr>
      <w:r w:rsidRPr="00286057">
        <w:rPr>
          <w:rFonts w:eastAsia="Calibri"/>
          <w:i/>
          <w:noProof w:val="0"/>
          <w:szCs w:val="24"/>
        </w:rPr>
        <w:t xml:space="preserve">1. grafiks. </w:t>
      </w:r>
      <w:r w:rsidRPr="00286057">
        <w:rPr>
          <w:rFonts w:eastAsia="Calibri"/>
          <w:b/>
          <w:noProof w:val="0"/>
          <w:szCs w:val="24"/>
        </w:rPr>
        <w:t>Saslimstība ar dzemdes kakla vēzi (uz 100 000 sieviešu) Latvijā 2006. - 2015. gadā</w:t>
      </w:r>
    </w:p>
    <w:p w:rsidR="004C2A21" w:rsidRPr="00286057" w:rsidRDefault="004C2A21" w:rsidP="004C2A21">
      <w:pPr>
        <w:pStyle w:val="NormalWeb"/>
        <w:shd w:val="clear" w:color="auto" w:fill="FFFFFF"/>
        <w:spacing w:before="0" w:beforeAutospacing="0" w:after="0" w:afterAutospacing="0"/>
        <w:jc w:val="both"/>
        <w:textAlignment w:val="baseline"/>
      </w:pPr>
      <w:r w:rsidRPr="00286057">
        <w:rPr>
          <w:noProof/>
        </w:rPr>
        <w:drawing>
          <wp:inline distT="0" distB="0" distL="0" distR="0" wp14:anchorId="15785E3A" wp14:editId="45C394BC">
            <wp:extent cx="4019550" cy="23025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777" t="12914" r="824" b="1324"/>
                    <a:stretch>
                      <a:fillRect/>
                    </a:stretch>
                  </pic:blipFill>
                  <pic:spPr bwMode="auto">
                    <a:xfrm>
                      <a:off x="0" y="0"/>
                      <a:ext cx="4019550" cy="2302510"/>
                    </a:xfrm>
                    <a:prstGeom prst="rect">
                      <a:avLst/>
                    </a:prstGeom>
                    <a:noFill/>
                  </pic:spPr>
                </pic:pic>
              </a:graphicData>
            </a:graphic>
          </wp:inline>
        </w:drawing>
      </w:r>
    </w:p>
    <w:p w:rsidR="004C2A21" w:rsidRPr="00286057" w:rsidRDefault="004C2A21" w:rsidP="004C2A21">
      <w:pPr>
        <w:pStyle w:val="NormalWeb"/>
        <w:shd w:val="clear" w:color="auto" w:fill="FFFFFF"/>
        <w:spacing w:before="0" w:beforeAutospacing="0" w:after="0" w:afterAutospacing="0"/>
        <w:jc w:val="both"/>
        <w:textAlignment w:val="baseline"/>
      </w:pP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Dzemdes kakla vēzis (t.sk. pirmsvēža bojājumi) sievietēm rada ļoti nopietnas veselības, psiholoģiskās un sociālās problēmas un ir arī emocionālā un fiziskā stresa cēlonis. Šobrīd ne tikai skaidri izpētīts šī vēža iemesls – ilgstoša CPV infekcija, bet arī ir pieejamas drošas un efektīvas vakcīnas pret CPV izraisītajām onkoloģiskajām slimībām, t.sk. pret dzemdes kakla vēzi un dzimumorgānu kārpām. Ir iespējama arī priekšvēža izmaiņu diagnostika un pilnīga izārstēšanās.</w:t>
      </w:r>
    </w:p>
    <w:p w:rsidR="004C2A21" w:rsidRPr="00286057" w:rsidRDefault="004C2A21" w:rsidP="006B568C">
      <w:pPr>
        <w:spacing w:line="240" w:lineRule="auto"/>
        <w:ind w:firstLine="720"/>
        <w:jc w:val="both"/>
        <w:rPr>
          <w:noProof w:val="0"/>
          <w:szCs w:val="24"/>
        </w:rPr>
      </w:pPr>
    </w:p>
    <w:p w:rsidR="004C2A21" w:rsidRPr="00286057" w:rsidRDefault="004C2A21" w:rsidP="006B568C">
      <w:pPr>
        <w:spacing w:line="240" w:lineRule="auto"/>
        <w:ind w:firstLine="720"/>
        <w:jc w:val="both"/>
        <w:rPr>
          <w:b/>
          <w:noProof w:val="0"/>
          <w:szCs w:val="24"/>
        </w:rPr>
      </w:pPr>
    </w:p>
    <w:p w:rsidR="004C2A21" w:rsidRPr="00286057" w:rsidRDefault="004C2A21" w:rsidP="006B568C">
      <w:pPr>
        <w:spacing w:line="240" w:lineRule="auto"/>
        <w:ind w:firstLine="720"/>
        <w:jc w:val="both"/>
        <w:rPr>
          <w:noProof w:val="0"/>
          <w:szCs w:val="24"/>
        </w:rPr>
      </w:pPr>
      <w:r w:rsidRPr="00286057">
        <w:rPr>
          <w:b/>
          <w:noProof w:val="0"/>
          <w:szCs w:val="24"/>
        </w:rPr>
        <w:t>Ārējo dzimumorgānu vēzis un maksts audzēji</w:t>
      </w:r>
      <w:r w:rsidRPr="00286057">
        <w:rPr>
          <w:noProof w:val="0"/>
          <w:szCs w:val="24"/>
        </w:rPr>
        <w:t xml:space="preserve"> ir retāk sastopami vēža veidi. Visbiežāk </w:t>
      </w:r>
      <w:r w:rsidR="0036457F" w:rsidRPr="00286057">
        <w:rPr>
          <w:noProof w:val="0"/>
          <w:szCs w:val="24"/>
        </w:rPr>
        <w:t xml:space="preserve">tie </w:t>
      </w:r>
      <w:r w:rsidRPr="00286057">
        <w:rPr>
          <w:noProof w:val="0"/>
          <w:szCs w:val="24"/>
        </w:rPr>
        <w:t xml:space="preserve">skar sievietes 70-80 gadu vecumā. Retos gadījumos tas ir sastopams sievietēm vecumā līdz 35 gadiem. Vidēji 29% gadījumos ārējo dzimumorgānu vēža izraisītājs ir CPV. </w:t>
      </w:r>
    </w:p>
    <w:p w:rsidR="004C2A21" w:rsidRPr="00286057" w:rsidRDefault="004C2A21" w:rsidP="006B568C">
      <w:pPr>
        <w:spacing w:line="240" w:lineRule="auto"/>
        <w:ind w:firstLine="720"/>
        <w:jc w:val="both"/>
        <w:rPr>
          <w:noProof w:val="0"/>
          <w:szCs w:val="24"/>
        </w:rPr>
      </w:pPr>
      <w:r w:rsidRPr="00286057">
        <w:rPr>
          <w:noProof w:val="0"/>
          <w:szCs w:val="24"/>
        </w:rPr>
        <w:t>Latvijā ārējo dzimumorgānu, maksts vēža attīstības risks ir vērojams</w:t>
      </w:r>
      <w:r w:rsidR="0036457F" w:rsidRPr="00286057">
        <w:rPr>
          <w:noProof w:val="0"/>
          <w:szCs w:val="24"/>
        </w:rPr>
        <w:t>,</w:t>
      </w:r>
      <w:r w:rsidRPr="00286057">
        <w:rPr>
          <w:noProof w:val="0"/>
          <w:szCs w:val="24"/>
        </w:rPr>
        <w:t xml:space="preserve"> sākot ar 45 – 49 gadu vecumu, kur proporcionāli gadu pieaugumam pieaug minēto vēžu skaits, </w:t>
      </w:r>
      <w:r w:rsidR="0036457F" w:rsidRPr="00286057">
        <w:rPr>
          <w:noProof w:val="0"/>
          <w:szCs w:val="24"/>
        </w:rPr>
        <w:t xml:space="preserve">un </w:t>
      </w:r>
      <w:r w:rsidRPr="00286057">
        <w:rPr>
          <w:noProof w:val="0"/>
          <w:szCs w:val="24"/>
        </w:rPr>
        <w:t xml:space="preserve">visvairāk ārējo dzimumorgānu un maksts vēža </w:t>
      </w:r>
      <w:r w:rsidR="0036457F" w:rsidRPr="00286057">
        <w:rPr>
          <w:noProof w:val="0"/>
          <w:szCs w:val="24"/>
        </w:rPr>
        <w:t xml:space="preserve">gadījumu </w:t>
      </w:r>
      <w:r w:rsidRPr="00286057">
        <w:rPr>
          <w:noProof w:val="0"/>
          <w:szCs w:val="24"/>
        </w:rPr>
        <w:t>ir reģistrēti vecumā virs 80 gadiem – 17,6 uz 100 000 sieviešu (55 gadījumi) (SPKC dati par uzskaitē esošiem pacientiem 2015.</w:t>
      </w:r>
      <w:r w:rsidR="006B568C" w:rsidRPr="00286057">
        <w:rPr>
          <w:noProof w:val="0"/>
          <w:szCs w:val="24"/>
        </w:rPr>
        <w:t> </w:t>
      </w:r>
      <w:r w:rsidRPr="00286057">
        <w:rPr>
          <w:noProof w:val="0"/>
          <w:szCs w:val="24"/>
        </w:rPr>
        <w:t xml:space="preserve">gada beigās). </w:t>
      </w:r>
    </w:p>
    <w:p w:rsidR="004C2A21" w:rsidRPr="00286057" w:rsidRDefault="004C2A21" w:rsidP="006B568C">
      <w:pPr>
        <w:spacing w:line="240" w:lineRule="auto"/>
        <w:ind w:firstLine="720"/>
        <w:jc w:val="both"/>
        <w:rPr>
          <w:noProof w:val="0"/>
          <w:szCs w:val="24"/>
        </w:rPr>
      </w:pPr>
    </w:p>
    <w:p w:rsidR="004C2A21" w:rsidRPr="00286057" w:rsidRDefault="004C2A21" w:rsidP="006B568C">
      <w:pPr>
        <w:spacing w:line="240" w:lineRule="auto"/>
        <w:ind w:firstLine="720"/>
        <w:jc w:val="both"/>
        <w:rPr>
          <w:noProof w:val="0"/>
          <w:szCs w:val="24"/>
        </w:rPr>
      </w:pPr>
      <w:r w:rsidRPr="00286057">
        <w:rPr>
          <w:b/>
          <w:noProof w:val="0"/>
          <w:szCs w:val="24"/>
        </w:rPr>
        <w:t xml:space="preserve">Kolorektālās daļas (resnā zarnas, taisnā zarnas) vēzis ir </w:t>
      </w:r>
      <w:r w:rsidRPr="00286057">
        <w:rPr>
          <w:noProof w:val="0"/>
          <w:szCs w:val="24"/>
        </w:rPr>
        <w:t>salīdzinoši retāks</w:t>
      </w:r>
      <w:r w:rsidRPr="00286057">
        <w:rPr>
          <w:b/>
          <w:noProof w:val="0"/>
          <w:szCs w:val="24"/>
        </w:rPr>
        <w:t xml:space="preserve"> </w:t>
      </w:r>
      <w:r w:rsidRPr="00286057">
        <w:rPr>
          <w:noProof w:val="0"/>
          <w:szCs w:val="24"/>
        </w:rPr>
        <w:t xml:space="preserve">vēža veids, kas pārsvarā skar pusmūža vecuma cilvēkus. </w:t>
      </w:r>
      <w:r w:rsidR="00972539" w:rsidRPr="00286057">
        <w:rPr>
          <w:noProof w:val="0"/>
          <w:szCs w:val="24"/>
        </w:rPr>
        <w:t>ES</w:t>
      </w:r>
      <w:r w:rsidRPr="00286057">
        <w:rPr>
          <w:noProof w:val="0"/>
          <w:szCs w:val="24"/>
        </w:rPr>
        <w:t xml:space="preserve"> ik gadu taisnās zarnas vēzis tiek diagnosticēts aptuveni 2 000 vīriešiem un 2 300 sievietēm. Kā riska faktors šim vēža veidam ir HIV infekcija un augsta riska seksuālā uzvedība (piemēram, bieža partneru maiņa, dzimumdzīve bez prezervatīva). 80-90% anālā kanāla plakanšūnu karcinomas gadījumos tiek konstatēta CPV klātbūtne.</w:t>
      </w:r>
    </w:p>
    <w:p w:rsidR="004C2A21" w:rsidRPr="00286057" w:rsidRDefault="004C2A21" w:rsidP="006B568C">
      <w:pPr>
        <w:spacing w:line="240" w:lineRule="auto"/>
        <w:ind w:firstLine="720"/>
        <w:jc w:val="both"/>
        <w:rPr>
          <w:noProof w:val="0"/>
          <w:szCs w:val="24"/>
        </w:rPr>
      </w:pPr>
      <w:r w:rsidRPr="00286057">
        <w:rPr>
          <w:noProof w:val="0"/>
          <w:szCs w:val="24"/>
        </w:rPr>
        <w:t xml:space="preserve">Kā liecina Reģistra dati, </w:t>
      </w:r>
      <w:r w:rsidR="007F3B89" w:rsidRPr="00286057">
        <w:rPr>
          <w:noProof w:val="0"/>
          <w:szCs w:val="24"/>
        </w:rPr>
        <w:t xml:space="preserve">Latvijā </w:t>
      </w:r>
      <w:r w:rsidRPr="00286057">
        <w:rPr>
          <w:noProof w:val="0"/>
          <w:szCs w:val="24"/>
        </w:rPr>
        <w:t>2015.</w:t>
      </w:r>
      <w:r w:rsidR="006B568C" w:rsidRPr="00286057">
        <w:rPr>
          <w:noProof w:val="0"/>
          <w:szCs w:val="24"/>
        </w:rPr>
        <w:t> </w:t>
      </w:r>
      <w:r w:rsidRPr="00286057">
        <w:rPr>
          <w:noProof w:val="0"/>
          <w:szCs w:val="24"/>
        </w:rPr>
        <w:t>gadā kolorektālās daļas vēzis tika reģistrēts 1089 cilvēkiem, no kuriem vislielākais vēžu skaits tika reģistrēts</w:t>
      </w:r>
      <w:r w:rsidR="00580FE1" w:rsidRPr="00286057">
        <w:rPr>
          <w:noProof w:val="0"/>
          <w:szCs w:val="24"/>
        </w:rPr>
        <w:t>,</w:t>
      </w:r>
      <w:r w:rsidRPr="00286057">
        <w:rPr>
          <w:noProof w:val="0"/>
          <w:szCs w:val="24"/>
        </w:rPr>
        <w:t xml:space="preserve"> sākot ar vecumu 50 gadi un vairāk. Atklāto kolorektālās daļas </w:t>
      </w:r>
      <w:r w:rsidR="00580FE1" w:rsidRPr="00286057">
        <w:rPr>
          <w:noProof w:val="0"/>
          <w:szCs w:val="24"/>
        </w:rPr>
        <w:t xml:space="preserve">vēža gadījumu </w:t>
      </w:r>
      <w:r w:rsidRPr="00286057">
        <w:rPr>
          <w:noProof w:val="0"/>
          <w:szCs w:val="24"/>
        </w:rPr>
        <w:t>skaits aug proporcionāli cilvēka vecumam, proti, vīriešu vidū vecuma posmā no 50 līdz 54 gadi</w:t>
      </w:r>
      <w:r w:rsidR="00580FE1" w:rsidRPr="00286057">
        <w:rPr>
          <w:noProof w:val="0"/>
          <w:szCs w:val="24"/>
        </w:rPr>
        <w:t>em</w:t>
      </w:r>
      <w:r w:rsidRPr="00286057">
        <w:rPr>
          <w:noProof w:val="0"/>
          <w:szCs w:val="24"/>
        </w:rPr>
        <w:t xml:space="preserve"> tika reģistrēti 40,1 gadījumi uz 100 000, bet vecumā </w:t>
      </w:r>
      <w:r w:rsidR="006B568C" w:rsidRPr="00286057">
        <w:rPr>
          <w:noProof w:val="0"/>
          <w:szCs w:val="24"/>
        </w:rPr>
        <w:t>no 55 līdz 59</w:t>
      </w:r>
      <w:r w:rsidR="00580FE1" w:rsidRPr="00286057">
        <w:rPr>
          <w:noProof w:val="0"/>
          <w:szCs w:val="24"/>
        </w:rPr>
        <w:t xml:space="preserve"> gadiem –</w:t>
      </w:r>
      <w:r w:rsidRPr="00286057">
        <w:rPr>
          <w:noProof w:val="0"/>
          <w:szCs w:val="24"/>
        </w:rPr>
        <w:t xml:space="preserve"> jau 65,2 gadījumi uz 100 000 vīriešiem. Savukārt sieviešu vidū attiecīgajā vecumā bija reģistrēti 22 un 40 gadījumi uz 100 000 sievietēm. </w:t>
      </w:r>
    </w:p>
    <w:p w:rsidR="004C2A21" w:rsidRPr="00286057" w:rsidRDefault="004C2A21" w:rsidP="006B568C">
      <w:pPr>
        <w:spacing w:line="240" w:lineRule="auto"/>
        <w:ind w:firstLine="720"/>
        <w:jc w:val="both"/>
        <w:rPr>
          <w:noProof w:val="0"/>
          <w:szCs w:val="24"/>
        </w:rPr>
      </w:pPr>
    </w:p>
    <w:p w:rsidR="004C2A21" w:rsidRPr="00286057" w:rsidRDefault="004C2A21" w:rsidP="006B568C">
      <w:pPr>
        <w:spacing w:line="240" w:lineRule="auto"/>
        <w:ind w:firstLine="720"/>
        <w:jc w:val="both"/>
        <w:rPr>
          <w:noProof w:val="0"/>
          <w:szCs w:val="24"/>
        </w:rPr>
      </w:pPr>
      <w:r w:rsidRPr="00286057">
        <w:rPr>
          <w:noProof w:val="0"/>
          <w:szCs w:val="24"/>
        </w:rPr>
        <w:t xml:space="preserve">Ar CPV ir saistīti arī </w:t>
      </w:r>
      <w:r w:rsidRPr="00286057">
        <w:rPr>
          <w:b/>
          <w:noProof w:val="0"/>
          <w:szCs w:val="24"/>
        </w:rPr>
        <w:t>mutes dobuma, lūpu, rīkles mutes daļas vēzis</w:t>
      </w:r>
      <w:r w:rsidRPr="00286057">
        <w:rPr>
          <w:noProof w:val="0"/>
          <w:szCs w:val="24"/>
        </w:rPr>
        <w:t>. Kā liecina 2015.</w:t>
      </w:r>
      <w:r w:rsidR="006B568C" w:rsidRPr="00286057">
        <w:rPr>
          <w:noProof w:val="0"/>
          <w:szCs w:val="24"/>
        </w:rPr>
        <w:t> </w:t>
      </w:r>
      <w:r w:rsidRPr="00286057">
        <w:rPr>
          <w:noProof w:val="0"/>
          <w:szCs w:val="24"/>
        </w:rPr>
        <w:t xml:space="preserve">gada Reģistra dati, minētie vēža veidi tika reģistrēti 205 cilvēkiem. Šie vēža veidi izplatītāki ir vīriešu vidū. Piemēram, vecuma posmā, kurā ir visaugstākā šo vēžu izplatība vīriešiem </w:t>
      </w:r>
      <w:r w:rsidR="00580FE1" w:rsidRPr="00286057">
        <w:rPr>
          <w:noProof w:val="0"/>
          <w:szCs w:val="24"/>
        </w:rPr>
        <w:t>(</w:t>
      </w:r>
      <w:r w:rsidRPr="00286057">
        <w:rPr>
          <w:noProof w:val="0"/>
          <w:szCs w:val="24"/>
        </w:rPr>
        <w:t>70 – 74 gadi</w:t>
      </w:r>
      <w:r w:rsidR="00580FE1" w:rsidRPr="00286057">
        <w:rPr>
          <w:noProof w:val="0"/>
          <w:szCs w:val="24"/>
        </w:rPr>
        <w:t>)</w:t>
      </w:r>
      <w:r w:rsidRPr="00286057">
        <w:rPr>
          <w:noProof w:val="0"/>
          <w:szCs w:val="24"/>
        </w:rPr>
        <w:t xml:space="preserve"> ir reģistrēti 62,9 gadījumi uz 100 000 vīriešu, savukārt sievietēm tajā pašā vecuma grupā – 4,9 gadījumi uz 100 000 sieviešu. </w:t>
      </w:r>
    </w:p>
    <w:p w:rsidR="004C2A21" w:rsidRPr="00286057" w:rsidRDefault="004C2A21" w:rsidP="006B568C">
      <w:pPr>
        <w:spacing w:line="240" w:lineRule="auto"/>
        <w:ind w:firstLine="720"/>
        <w:jc w:val="both"/>
        <w:rPr>
          <w:noProof w:val="0"/>
          <w:szCs w:val="24"/>
        </w:rPr>
      </w:pPr>
    </w:p>
    <w:p w:rsidR="004C2A21" w:rsidRPr="00286057"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286057">
        <w:rPr>
          <w:rFonts w:ascii="Times New Roman" w:hAnsi="Times New Roman" w:cs="Times New Roman"/>
          <w:i w:val="0"/>
          <w:noProof w:val="0"/>
          <w:color w:val="auto"/>
          <w:szCs w:val="24"/>
        </w:rPr>
        <w:t xml:space="preserve">CPV izraisa arī tik ļoti izplatīto seksuāli transmisīvo infekciju (STI) – </w:t>
      </w:r>
      <w:r w:rsidRPr="00286057">
        <w:rPr>
          <w:rFonts w:ascii="Times New Roman" w:hAnsi="Times New Roman" w:cs="Times New Roman"/>
          <w:b/>
          <w:i w:val="0"/>
          <w:noProof w:val="0"/>
          <w:color w:val="auto"/>
          <w:szCs w:val="24"/>
        </w:rPr>
        <w:t>smailās kondilomas jeb dzimumorgānu kārpiņas.</w:t>
      </w:r>
      <w:r w:rsidRPr="00286057">
        <w:rPr>
          <w:rFonts w:ascii="Times New Roman" w:hAnsi="Times New Roman" w:cs="Times New Roman"/>
          <w:i w:val="0"/>
          <w:noProof w:val="0"/>
          <w:color w:val="auto"/>
          <w:szCs w:val="24"/>
        </w:rPr>
        <w:t xml:space="preserve"> Latvij</w:t>
      </w:r>
      <w:r w:rsidR="006F5BC1" w:rsidRPr="00286057">
        <w:rPr>
          <w:rFonts w:ascii="Times New Roman" w:hAnsi="Times New Roman" w:cs="Times New Roman"/>
          <w:i w:val="0"/>
          <w:noProof w:val="0"/>
          <w:color w:val="auto"/>
          <w:szCs w:val="24"/>
        </w:rPr>
        <w:t>ā pieejamā tetravalentā un deviņ</w:t>
      </w:r>
      <w:r w:rsidRPr="00286057">
        <w:rPr>
          <w:rFonts w:ascii="Times New Roman" w:hAnsi="Times New Roman" w:cs="Times New Roman"/>
          <w:i w:val="0"/>
          <w:noProof w:val="0"/>
          <w:color w:val="auto"/>
          <w:szCs w:val="24"/>
        </w:rPr>
        <w:t>valentā vakcīna nodrošina arī aizsardzību pret minētajiem CPV tipiem, kas visbiežāk izraisa smailās kondilomas. Minētās vakcīnas gan nav valsts apmaksātas.</w:t>
      </w:r>
    </w:p>
    <w:p w:rsidR="004C2A21" w:rsidRPr="00286057"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286057">
        <w:rPr>
          <w:rFonts w:ascii="Times New Roman" w:hAnsi="Times New Roman" w:cs="Times New Roman"/>
          <w:i w:val="0"/>
          <w:noProof w:val="0"/>
          <w:color w:val="auto"/>
          <w:szCs w:val="24"/>
        </w:rPr>
        <w:t xml:space="preserve">No 2015. gadā veiktā pētījuma “Dzimumorgānu kārpiņu prevalence Baltijas valstīs: dati no šķērsgriezuma pētījuma Igaunijā, Latvijā un Lietuvā” rezultātiem var secināt, ka Latvijā dzimumorgānu kārpiņu izplatība (prevalence) 20 – 24 gadus vecu vīriešu vidū ir visaugstākā – 26%, savukārt sievietes attiecīgajā vecuma posmā 18% gadījumu norādīja, ka viņām jelkad dzīvē ir diagnosticētas dzimumorgānu kārpiņas (pašu ziņotais </w:t>
      </w:r>
      <w:r w:rsidRPr="00286057">
        <w:rPr>
          <w:rFonts w:ascii="Times New Roman" w:hAnsi="Times New Roman" w:cs="Times New Roman"/>
          <w:noProof w:val="0"/>
          <w:color w:val="auto"/>
          <w:szCs w:val="24"/>
        </w:rPr>
        <w:t>(self reported)</w:t>
      </w:r>
      <w:r w:rsidRPr="00286057">
        <w:rPr>
          <w:rFonts w:ascii="Times New Roman" w:hAnsi="Times New Roman" w:cs="Times New Roman"/>
          <w:i w:val="0"/>
          <w:noProof w:val="0"/>
          <w:color w:val="auto"/>
          <w:szCs w:val="24"/>
        </w:rPr>
        <w:t>).</w:t>
      </w:r>
    </w:p>
    <w:p w:rsidR="004C2A21" w:rsidRPr="00286057"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286057">
        <w:rPr>
          <w:rFonts w:ascii="Times New Roman" w:hAnsi="Times New Roman" w:cs="Times New Roman"/>
          <w:i w:val="0"/>
          <w:noProof w:val="0"/>
          <w:color w:val="auto"/>
          <w:szCs w:val="24"/>
        </w:rPr>
        <w:t>ES valstīs, t. sk. Latvijā</w:t>
      </w:r>
      <w:r w:rsidR="00580FE1" w:rsidRPr="00286057">
        <w:rPr>
          <w:rFonts w:ascii="Times New Roman" w:hAnsi="Times New Roman" w:cs="Times New Roman"/>
          <w:i w:val="0"/>
          <w:noProof w:val="0"/>
          <w:color w:val="auto"/>
          <w:szCs w:val="24"/>
        </w:rPr>
        <w:t>,</w:t>
      </w:r>
      <w:r w:rsidRPr="00286057">
        <w:rPr>
          <w:rFonts w:ascii="Times New Roman" w:hAnsi="Times New Roman" w:cs="Times New Roman"/>
          <w:i w:val="0"/>
          <w:noProof w:val="0"/>
          <w:color w:val="auto"/>
          <w:szCs w:val="24"/>
        </w:rPr>
        <w:t xml:space="preserve"> smailās kondilomas nav pakļautas reģistrācijai, tāpēc nav iespējams precīzi noteikt, cik kopā valstī ir reģistrēta šī STI.</w:t>
      </w:r>
    </w:p>
    <w:p w:rsidR="004C2A21" w:rsidRPr="00286057" w:rsidRDefault="004C2A21" w:rsidP="004C2A21">
      <w:pPr>
        <w:spacing w:line="240" w:lineRule="auto"/>
        <w:jc w:val="both"/>
        <w:rPr>
          <w:noProof w:val="0"/>
          <w:szCs w:val="24"/>
        </w:rPr>
      </w:pPr>
    </w:p>
    <w:p w:rsidR="004C2A21" w:rsidRPr="00286057" w:rsidRDefault="004C2A21" w:rsidP="004C2A21">
      <w:pPr>
        <w:pStyle w:val="Heading4"/>
        <w:keepLines w:val="0"/>
        <w:shd w:val="clear" w:color="auto" w:fill="FFFFFF"/>
        <w:spacing w:before="0" w:line="240" w:lineRule="auto"/>
        <w:jc w:val="both"/>
        <w:textAlignment w:val="baseline"/>
        <w:rPr>
          <w:rFonts w:ascii="Times New Roman" w:hAnsi="Times New Roman" w:cs="Times New Roman"/>
          <w:b/>
          <w:noProof w:val="0"/>
          <w:color w:val="auto"/>
          <w:kern w:val="0"/>
          <w:szCs w:val="24"/>
          <w:lang w:eastAsia="en-US"/>
        </w:rPr>
      </w:pPr>
      <w:r w:rsidRPr="00286057">
        <w:rPr>
          <w:rFonts w:ascii="Times New Roman" w:hAnsi="Times New Roman" w:cs="Times New Roman"/>
          <w:b/>
          <w:noProof w:val="0"/>
          <w:color w:val="auto"/>
          <w:szCs w:val="24"/>
        </w:rPr>
        <w:t>CPV infekcija un ar to saistīto onkoloģisko slimību, t.sk. dzemdes kakla vēža</w:t>
      </w:r>
      <w:r w:rsidR="00580FE1" w:rsidRPr="00286057">
        <w:rPr>
          <w:rFonts w:ascii="Times New Roman" w:hAnsi="Times New Roman" w:cs="Times New Roman"/>
          <w:b/>
          <w:noProof w:val="0"/>
          <w:color w:val="auto"/>
          <w:szCs w:val="24"/>
        </w:rPr>
        <w:t>,</w:t>
      </w:r>
      <w:r w:rsidRPr="00286057">
        <w:rPr>
          <w:rFonts w:ascii="Times New Roman" w:hAnsi="Times New Roman" w:cs="Times New Roman"/>
          <w:b/>
          <w:noProof w:val="0"/>
          <w:color w:val="auto"/>
          <w:szCs w:val="24"/>
        </w:rPr>
        <w:t xml:space="preserve"> profilakse</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 xml:space="preserve">Inficēšanās risku ar CPV, lietojot prezervatīvu, iespējams mazināt tikai daļēji. Taču tas pilnībā no šī vīrusa nepasargā, jo CPV tiek pārnests, saskaroties ne tikai ar gļotādām, bet arī ar ārējo dzimumorgānu ādu. Jo vairāk dzīves laikā ir </w:t>
      </w:r>
      <w:r w:rsidR="00406606" w:rsidRPr="00286057">
        <w:t>dzimumpartneru</w:t>
      </w:r>
      <w:r w:rsidRPr="00286057">
        <w:t xml:space="preserve">, jo lielāka iespēja inficēties ar CPV. Jo agrāk sāk dzīvot dzimumdzīvi, jo mazāk nobriedusi ir meitenes dzimumorgānu gļotāda, jo tā ir uzņēmīgāka pret dažādām STI, tai skaitā CPV. Atšķirībā no citām onkoloģiskām slimībām, dzemdes kakla vēzis ir sastopams jau vecumā no 25 gadiem, bet visaugstākā CPV infekcijas sastopamība ir gados jaunām sievietēm, t.i., līdz 25 gadu vecumam. Visefektīvāk no inficēšanās ar biežākajiem CPV tipiem pasargā tikai vakcīna. </w:t>
      </w:r>
    </w:p>
    <w:p w:rsidR="004C2A21" w:rsidRPr="00286057" w:rsidRDefault="004C2A21" w:rsidP="004C2A21">
      <w:pPr>
        <w:pStyle w:val="NormalWeb"/>
        <w:shd w:val="clear" w:color="auto" w:fill="FFFFFF"/>
        <w:spacing w:before="0" w:beforeAutospacing="0" w:after="0" w:afterAutospacing="0"/>
        <w:jc w:val="both"/>
        <w:textAlignment w:val="baseline"/>
      </w:pPr>
    </w:p>
    <w:p w:rsidR="004C2A21" w:rsidRPr="00286057" w:rsidRDefault="004C2A21" w:rsidP="004C2A21">
      <w:pPr>
        <w:pStyle w:val="Heading4"/>
        <w:spacing w:line="240" w:lineRule="auto"/>
        <w:jc w:val="both"/>
        <w:rPr>
          <w:rFonts w:ascii="Times New Roman" w:hAnsi="Times New Roman" w:cs="Times New Roman"/>
          <w:noProof w:val="0"/>
          <w:color w:val="auto"/>
          <w:kern w:val="0"/>
          <w:szCs w:val="24"/>
          <w:lang w:eastAsia="en-US"/>
        </w:rPr>
      </w:pPr>
      <w:r w:rsidRPr="00286057">
        <w:rPr>
          <w:rFonts w:ascii="Times New Roman" w:hAnsi="Times New Roman" w:cs="Times New Roman"/>
          <w:b/>
          <w:noProof w:val="0"/>
          <w:color w:val="auto"/>
          <w:szCs w:val="24"/>
        </w:rPr>
        <w:t>Vakcīna pret cilvēka papilomas vīrusu infekciju</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2010. gada 1. septembrī Latvijā ir uzsākta valsts apmaksāta 12 gadus vecu meiteņu vakcinācija pret CPV infekciju. Latvijā vakcinē meitenes 12 gadu vecumā, lai tās būtu saņēmušas aizsardzību pret CPV pirms dzimumdzīves uzsākšanas. Vakcinācija novērš lielāko daļu dzemdes kakla vēža gadījumu pirms to attīstības, pasargājot sievieti no emocionālām un fiziskām ciešanām, kā arī no nāves.</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Ir ļoti svarīgi meitenei vakcinēties vēl pirms dzimumattiecību sākuma. Tā kā Eiropā un arī Latvijā vidējais vecums, kad meitenes uzsāk dzimumdzīvi, ir 16 gadi, tas var notikt arī agrāk, tāpēc šī vakcīna tiek rekomendēta tieši 12 gadus vecām meitenēm, lai nodrošinātu aizsardzību iespējami savlaicīgi. Šajā vecuma grupā ir daudz labāka organisma reakcija uz poti, kas sekmē imūnās sistēmas efektīvāku atbildi pret CPV.</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 xml:space="preserve">Lai iegūtu pilnvērtīgu aizsardzību pret CPV, meitenei ir jāsaņem pilns vakcinācijas kurss: divas vakcīnas vecumā no 12 līdz 15 gadiem, vecākām meitenēm tās ir trīs vakcīnas. Vakcinācija ir jāveic noteiktos intervālos – divu vakcīnu režīmā </w:t>
      </w:r>
      <w:r w:rsidR="00972539" w:rsidRPr="00286057">
        <w:t>tās ir divas vakcīnas ar 6 mēnešu intervālu,</w:t>
      </w:r>
      <w:r w:rsidRPr="00286057">
        <w:t xml:space="preserve"> savukārt trīs vakcīnu režīmā</w:t>
      </w:r>
      <w:r w:rsidR="00972539" w:rsidRPr="00286057">
        <w:t xml:space="preserve"> sākumā tās ir divas vakcīnas ar 1 mēneša intervālu</w:t>
      </w:r>
      <w:r w:rsidRPr="00286057">
        <w:t xml:space="preserve"> un ne vēlāk kā sešus mēnešus pēc pirmās vakcīnas tiek veikta trešā vakcinācija.</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Vakcīna tiek ievadīta augšdelma muskulī.</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Kopumā vakcīnas pret CPV infekciju ne ar ko neatšķiras no citām mūsdienu vakcīnām, ko bērns saņem pirmajos dzīves gados un vēlāk. To efektivitāte un drošums pieradīti pētījumos.</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 xml:space="preserve">Latvijā vakcinācija pret CPV infekciju tiek organizēta pie ģimenes ārsta. Lai uzsāktu vakcināciju, ārstniecības personai ir jāsaņem atļauja no meitenes vecākiem (pēc 14 gadu vecuma bērnam pašam ir tiesības izlemt par vakcinācijas uzsākšanu). Ja vecāki nepiekrīt vakcinācijai, ārstniecības personāls respektēs vecāku izvēli un meitene vakcināciju nesaņems. Tomēr vecākiem jāatceras, ka no vakcinācijas ieteicams atteikties tikai tad, kad pilnībā noskaidroti, izprasti un ar ārstniecības personu, nevis draudzenēm, paziņām vai anonīmiem “konsultantiem” sociālajos tīklos, pārrunāti vakcinācijas ieguvumi un iespēja izsargāties no onkoloģiskās saslimšanas nākotnē. </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 xml:space="preserve">Lai gan ģimenes ārstiem būtu jāseko līdzi, kad bērniem jāsaņem vakcīnas, arī paši vecāki var aktīvi interesēties un vest meiteni uz vakcināciju pret CPV infekciju pie ģimenes ārsta. Ja meitene kāda iemesla dēļ </w:t>
      </w:r>
      <w:r w:rsidR="00C12693" w:rsidRPr="00286057">
        <w:t xml:space="preserve">nav bijusi </w:t>
      </w:r>
      <w:r w:rsidRPr="00286057">
        <w:t>vakcinēta 12 gadu vecumā, to var izdarīt arī vēlāk līdz 18 gadu sasniegšanai ar valsts apmaksātu vakcīnu. Vēlāk vakcinācija pret CPV infekciju jau ir maksas pakalpojums.</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 xml:space="preserve">Šobrīd ES ir reģistrētas un tiek lietotas trīs vakcīnas pret CPV infekciju. Latvijā valsts apmaksātā vakcinācijas kalendāra ietvaros meitenes tiek vakcinētas ar vakcīnu, kas tika izraudzīta valsts iepirkuma procedūras rezultātā. Minētajā vakcīnā ir iekļauti 2 CPV tipi (16. un 18.), kas ir galvenie dzemdes kakla vēzi izraisošie tipi visā pasaulē. </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 xml:space="preserve"> Pārējo divu vakcīnu, kuras pieejamas, sastāvā vēl papildus ir iekļauti citi izplatītākie onkogēnie tipi, kas ierosina dzimumorgānu kārpas. Vakcinēties iesaka ne tikai meitenēm, kuras vēl nav uzsākušas dzimumdzīvi, bet arī jebkurai sievietei un arī zēniem un vīriešiem, jo transmisijas, infekcijas un saslimšanas risks un gadījumi ir aktuāli abiem dzimumiem. Bet, kā jau ir minēts, vakcinācija pret CPV infekciju sievietēm un vīriešiem ir maksas pakalpojums.</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 xml:space="preserve">Reakcijas pēc vakcinācijas ir retas – neliels apsārtums un jutīgums injekcijas vietā vienu vai divas dienas. Citas biežāk ziņotās reakcijas ir galvassāpes, muskuļu sāpes, nogurums un neliels drudzis. Iepriekš minētās situācijas ir parastas, sagaidāmas un nav veselību apdraudošas. Ziņošana par nopietniem nevēlamiem notikumiem pēc vakcinācijas reakcijām ir obligāta Latvijā un citās valstīs. Saskaņā ar PVO klasifikāciju nevēlamiem notikumiem pēc vakcinācijas ne vienmēr ir saistība ar vakcīnu, nereti tie ir sakritības gadījumi (kāda cita slimība) vai ar imunizācijas radīto uztraukumu saistītas akūtas reakcijas (piemēram, ģībonis). Tāpēc katrs nopietns nevēlamais notikums pēc vakcinācijas ir pakļauts izmeklēšanai un izvērtēšanai. </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 xml:space="preserve">Gan meitenes vecākiem, gan pašai meitenei jāatceras, ka vakcīna pret CPV infekciju nepasargā no citām dzimumorgānu sistēmas slimībām, t. sk. STI (piemēram, </w:t>
      </w:r>
      <w:r w:rsidR="00C12693" w:rsidRPr="00286057">
        <w:t>hlamidiozes</w:t>
      </w:r>
      <w:r w:rsidRPr="00286057">
        <w:t>, gonorejas, sifilisa), citām onkoloģiskām slimībām vai nevēlamas grūtniecības.</w:t>
      </w:r>
    </w:p>
    <w:p w:rsidR="004C2A21" w:rsidRPr="00286057" w:rsidRDefault="004C2A21" w:rsidP="006B568C">
      <w:pPr>
        <w:spacing w:line="240" w:lineRule="auto"/>
        <w:ind w:firstLine="720"/>
        <w:jc w:val="both"/>
        <w:rPr>
          <w:noProof w:val="0"/>
          <w:szCs w:val="24"/>
        </w:rPr>
      </w:pPr>
      <w:r w:rsidRPr="00286057">
        <w:rPr>
          <w:noProof w:val="0"/>
          <w:szCs w:val="24"/>
        </w:rPr>
        <w:t> Neraugoties uz to, ka vakcinācija pret CPV infekciju ir iekļauta valsts apmaksātā vakcinācijas kalendārā 12 gadus vecām meitenēm, vakcinācijas aptvere ir ļoti zema un neatbilst Sabiedrības veselības pamatnostādnēs 2014. – 2020. gadam noteiktajam darbības rezultātam E3 “Palielināta vakcinācijas aptvere” (rezultatīvai rādītājs imunizācijas aptvere pret CPV infekciju ≥65% 2017. gadā un ≥70% 2020. gadā). Līdz 2016. gada beigām vakcinēto meiteņu skaitam vajadzēja būt 53 000, bet meiteņu skaits, kuras saņēma pirmo vakcīnu, ir aptuveni 32 500. Vakcinācijas aptvere ar pirmo vakcīnu pret CPV infekciju 2015. gadā bija 49,4%, 2016. gadā – 44,2%. Vakcinācijas aptverei vērojama tendence samazināties no gada uz gadu (skatīt 2. tabulu). Vakcinācijas aptveres rādītāju ir būtiski palielināt, lai pēc iespējas vairāk samazinātu ar CPV saistīto slimību, īpaši onkoloģisko, izplatību sabiedrībā, kā arī pēc iespējas palielinātu veselīgi nodzīvoto mūža ilgumu.</w:t>
      </w:r>
    </w:p>
    <w:p w:rsidR="004C2A21" w:rsidRPr="00286057" w:rsidRDefault="004C2A21" w:rsidP="006B568C">
      <w:pPr>
        <w:spacing w:line="240" w:lineRule="auto"/>
        <w:ind w:firstLine="720"/>
        <w:jc w:val="both"/>
        <w:rPr>
          <w:noProof w:val="0"/>
          <w:szCs w:val="24"/>
        </w:rPr>
      </w:pPr>
      <w:r w:rsidRPr="00286057">
        <w:rPr>
          <w:noProof w:val="0"/>
          <w:szCs w:val="24"/>
        </w:rPr>
        <w:t xml:space="preserve">Rakstiski noformēto atteikumu īpatsvars no vakcinācijas pret CPV infekciju 2016. gadā bija 25,7%, un, salīdzinot ar citām vakcinācijām, atteikumu īpatsvars no vakcinācijas pret CPV infekciju bija visaugstākais (piemēram, 2016. gadā rakstiski noformēto atteikumu īpatsvars no otrās potes pret masalām (7 gadi) bija 2,1%). Turklāt atteikumu īpatsvaram no vakcinācijas pret CPV infekciju ir izteikta pieauguma tendence: </w:t>
      </w:r>
      <w:r w:rsidR="006F5BC1" w:rsidRPr="00286057">
        <w:rPr>
          <w:noProof w:val="0"/>
          <w:szCs w:val="24"/>
        </w:rPr>
        <w:t>no 2012.–2014. </w:t>
      </w:r>
      <w:r w:rsidRPr="00286057">
        <w:rPr>
          <w:noProof w:val="0"/>
          <w:szCs w:val="24"/>
        </w:rPr>
        <w:t>gada</w:t>
      </w:r>
      <w:r w:rsidR="006F5BC1" w:rsidRPr="00286057">
        <w:rPr>
          <w:noProof w:val="0"/>
          <w:szCs w:val="24"/>
        </w:rPr>
        <w:t>m</w:t>
      </w:r>
      <w:r w:rsidRPr="00286057">
        <w:rPr>
          <w:noProof w:val="0"/>
          <w:szCs w:val="24"/>
        </w:rPr>
        <w:t xml:space="preserve"> tas bija ap 12%, 2015.</w:t>
      </w:r>
      <w:r w:rsidR="006F5BC1" w:rsidRPr="00286057">
        <w:rPr>
          <w:noProof w:val="0"/>
          <w:szCs w:val="24"/>
        </w:rPr>
        <w:t> </w:t>
      </w:r>
      <w:r w:rsidRPr="00286057">
        <w:rPr>
          <w:noProof w:val="0"/>
          <w:szCs w:val="24"/>
        </w:rPr>
        <w:t xml:space="preserve">gadā – 20,8% (skatīt 2. tabulu). Tas arī neatbilst Sabiedrības veselības pamatnostādnēs </w:t>
      </w:r>
      <w:r w:rsidR="006F5BC1" w:rsidRPr="00286057">
        <w:rPr>
          <w:noProof w:val="0"/>
          <w:szCs w:val="24"/>
        </w:rPr>
        <w:t>2014.–2020. </w:t>
      </w:r>
      <w:r w:rsidRPr="00286057">
        <w:rPr>
          <w:noProof w:val="0"/>
          <w:szCs w:val="24"/>
        </w:rPr>
        <w:t>gadam noteiktajam darbības rezultātam E4 “Palielinājusies sabiedrības izpratne par vakcinācijas nozīmi” (rezultatīvai</w:t>
      </w:r>
      <w:r w:rsidR="006F5BC1" w:rsidRPr="00286057">
        <w:rPr>
          <w:noProof w:val="0"/>
          <w:szCs w:val="24"/>
        </w:rPr>
        <w:t>s</w:t>
      </w:r>
      <w:r w:rsidRPr="00286057">
        <w:rPr>
          <w:noProof w:val="0"/>
          <w:szCs w:val="24"/>
        </w:rPr>
        <w:t xml:space="preserve"> rādītājs “rakstiski noformēto atteikumu īpatsvars no bērnu vakcinācijas pret CPV infekciju ≤12% 2017. gadā un ≤8% 2020. gadā).</w:t>
      </w:r>
    </w:p>
    <w:p w:rsidR="004C2A21" w:rsidRPr="00286057" w:rsidRDefault="004C2A21" w:rsidP="004C2A21">
      <w:pPr>
        <w:spacing w:line="240" w:lineRule="auto"/>
        <w:jc w:val="both"/>
        <w:rPr>
          <w:i/>
          <w:noProof w:val="0"/>
          <w:szCs w:val="24"/>
        </w:rPr>
      </w:pPr>
    </w:p>
    <w:p w:rsidR="004C2A21" w:rsidRPr="00286057" w:rsidRDefault="004C2A21" w:rsidP="004C2A21">
      <w:pPr>
        <w:spacing w:line="240" w:lineRule="auto"/>
        <w:jc w:val="both"/>
        <w:rPr>
          <w:b/>
          <w:noProof w:val="0"/>
          <w:szCs w:val="24"/>
        </w:rPr>
      </w:pPr>
      <w:r w:rsidRPr="00286057">
        <w:rPr>
          <w:i/>
          <w:noProof w:val="0"/>
          <w:szCs w:val="24"/>
        </w:rPr>
        <w:t>2. tabula</w:t>
      </w:r>
      <w:r w:rsidRPr="00286057">
        <w:rPr>
          <w:noProof w:val="0"/>
          <w:szCs w:val="24"/>
        </w:rPr>
        <w:t xml:space="preserve">. </w:t>
      </w:r>
      <w:r w:rsidRPr="00286057">
        <w:rPr>
          <w:b/>
          <w:noProof w:val="0"/>
          <w:szCs w:val="24"/>
        </w:rPr>
        <w:t>Vakcinācijas aptvere pret CPV infekciju un rakstiski noformēto atteikumu īpatsvars no vakcinācijas pret CPV infekciju 2011. - 2016. gadā Latvijā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935"/>
        <w:gridCol w:w="936"/>
        <w:gridCol w:w="936"/>
        <w:gridCol w:w="935"/>
        <w:gridCol w:w="936"/>
        <w:gridCol w:w="936"/>
      </w:tblGrid>
      <w:tr w:rsidR="004C2A21" w:rsidRPr="00286057" w:rsidTr="004E172C">
        <w:tc>
          <w:tcPr>
            <w:tcW w:w="4219" w:type="dxa"/>
            <w:shd w:val="clear" w:color="auto" w:fill="auto"/>
          </w:tcPr>
          <w:p w:rsidR="004C2A21" w:rsidRPr="00286057" w:rsidRDefault="004C2A21" w:rsidP="004C2A21">
            <w:pPr>
              <w:spacing w:line="240" w:lineRule="auto"/>
              <w:jc w:val="both"/>
              <w:rPr>
                <w:noProof w:val="0"/>
                <w:szCs w:val="24"/>
              </w:rPr>
            </w:pPr>
            <w:r w:rsidRPr="00286057">
              <w:rPr>
                <w:noProof w:val="0"/>
                <w:szCs w:val="24"/>
              </w:rPr>
              <w:t>Gadi</w:t>
            </w:r>
          </w:p>
        </w:tc>
        <w:tc>
          <w:tcPr>
            <w:tcW w:w="935" w:type="dxa"/>
            <w:shd w:val="clear" w:color="auto" w:fill="auto"/>
          </w:tcPr>
          <w:p w:rsidR="004C2A21" w:rsidRPr="00286057" w:rsidRDefault="004C2A21" w:rsidP="004C2A21">
            <w:pPr>
              <w:spacing w:line="240" w:lineRule="auto"/>
              <w:jc w:val="both"/>
              <w:rPr>
                <w:noProof w:val="0"/>
                <w:szCs w:val="24"/>
              </w:rPr>
            </w:pPr>
            <w:r w:rsidRPr="00286057">
              <w:rPr>
                <w:noProof w:val="0"/>
                <w:szCs w:val="24"/>
              </w:rPr>
              <w:t>2011.</w:t>
            </w:r>
          </w:p>
        </w:tc>
        <w:tc>
          <w:tcPr>
            <w:tcW w:w="936" w:type="dxa"/>
            <w:shd w:val="clear" w:color="auto" w:fill="auto"/>
          </w:tcPr>
          <w:p w:rsidR="004C2A21" w:rsidRPr="00286057" w:rsidRDefault="004C2A21" w:rsidP="004C2A21">
            <w:pPr>
              <w:spacing w:line="240" w:lineRule="auto"/>
              <w:jc w:val="both"/>
              <w:rPr>
                <w:noProof w:val="0"/>
                <w:szCs w:val="24"/>
              </w:rPr>
            </w:pPr>
            <w:r w:rsidRPr="00286057">
              <w:rPr>
                <w:noProof w:val="0"/>
                <w:szCs w:val="24"/>
              </w:rPr>
              <w:t>2012.</w:t>
            </w:r>
          </w:p>
        </w:tc>
        <w:tc>
          <w:tcPr>
            <w:tcW w:w="936" w:type="dxa"/>
            <w:shd w:val="clear" w:color="auto" w:fill="auto"/>
          </w:tcPr>
          <w:p w:rsidR="004C2A21" w:rsidRPr="00286057" w:rsidRDefault="004C2A21" w:rsidP="004C2A21">
            <w:pPr>
              <w:spacing w:line="240" w:lineRule="auto"/>
              <w:jc w:val="both"/>
              <w:rPr>
                <w:noProof w:val="0"/>
                <w:szCs w:val="24"/>
              </w:rPr>
            </w:pPr>
            <w:r w:rsidRPr="00286057">
              <w:rPr>
                <w:noProof w:val="0"/>
                <w:szCs w:val="24"/>
              </w:rPr>
              <w:t>2013.</w:t>
            </w:r>
          </w:p>
        </w:tc>
        <w:tc>
          <w:tcPr>
            <w:tcW w:w="935" w:type="dxa"/>
            <w:shd w:val="clear" w:color="auto" w:fill="auto"/>
          </w:tcPr>
          <w:p w:rsidR="004C2A21" w:rsidRPr="00286057" w:rsidRDefault="004C2A21" w:rsidP="004C2A21">
            <w:pPr>
              <w:spacing w:line="240" w:lineRule="auto"/>
              <w:jc w:val="both"/>
              <w:rPr>
                <w:noProof w:val="0"/>
                <w:szCs w:val="24"/>
              </w:rPr>
            </w:pPr>
            <w:r w:rsidRPr="00286057">
              <w:rPr>
                <w:noProof w:val="0"/>
                <w:szCs w:val="24"/>
              </w:rPr>
              <w:t>2014.</w:t>
            </w:r>
          </w:p>
        </w:tc>
        <w:tc>
          <w:tcPr>
            <w:tcW w:w="936" w:type="dxa"/>
            <w:shd w:val="clear" w:color="auto" w:fill="auto"/>
          </w:tcPr>
          <w:p w:rsidR="004C2A21" w:rsidRPr="00286057" w:rsidRDefault="004C2A21" w:rsidP="004C2A21">
            <w:pPr>
              <w:spacing w:line="240" w:lineRule="auto"/>
              <w:jc w:val="both"/>
              <w:rPr>
                <w:noProof w:val="0"/>
                <w:szCs w:val="24"/>
              </w:rPr>
            </w:pPr>
            <w:r w:rsidRPr="00286057">
              <w:rPr>
                <w:noProof w:val="0"/>
                <w:szCs w:val="24"/>
              </w:rPr>
              <w:t>2015.</w:t>
            </w:r>
          </w:p>
        </w:tc>
        <w:tc>
          <w:tcPr>
            <w:tcW w:w="936" w:type="dxa"/>
            <w:shd w:val="clear" w:color="auto" w:fill="auto"/>
          </w:tcPr>
          <w:p w:rsidR="004C2A21" w:rsidRPr="00286057" w:rsidRDefault="004C2A21" w:rsidP="004C2A21">
            <w:pPr>
              <w:spacing w:line="240" w:lineRule="auto"/>
              <w:jc w:val="both"/>
              <w:rPr>
                <w:noProof w:val="0"/>
                <w:szCs w:val="24"/>
              </w:rPr>
            </w:pPr>
            <w:r w:rsidRPr="00286057">
              <w:rPr>
                <w:noProof w:val="0"/>
                <w:szCs w:val="24"/>
              </w:rPr>
              <w:t>2016.</w:t>
            </w:r>
          </w:p>
        </w:tc>
      </w:tr>
      <w:tr w:rsidR="004C2A21" w:rsidRPr="00286057" w:rsidTr="004E172C">
        <w:tc>
          <w:tcPr>
            <w:tcW w:w="4219" w:type="dxa"/>
            <w:shd w:val="clear" w:color="auto" w:fill="auto"/>
          </w:tcPr>
          <w:p w:rsidR="004C2A21" w:rsidRPr="00286057" w:rsidRDefault="004C2A21" w:rsidP="004C2A21">
            <w:pPr>
              <w:spacing w:line="240" w:lineRule="auto"/>
              <w:jc w:val="both"/>
              <w:rPr>
                <w:noProof w:val="0"/>
                <w:szCs w:val="24"/>
              </w:rPr>
            </w:pPr>
            <w:r w:rsidRPr="00286057">
              <w:rPr>
                <w:noProof w:val="0"/>
                <w:szCs w:val="24"/>
              </w:rPr>
              <w:t>Vakcinācijas aptvere (1.pote)* pret CPV infekciju Latvijā</w:t>
            </w:r>
          </w:p>
        </w:tc>
        <w:tc>
          <w:tcPr>
            <w:tcW w:w="935" w:type="dxa"/>
            <w:shd w:val="clear" w:color="auto" w:fill="auto"/>
          </w:tcPr>
          <w:p w:rsidR="004C2A21" w:rsidRPr="00286057" w:rsidRDefault="004C2A21" w:rsidP="004C2A21">
            <w:pPr>
              <w:spacing w:line="240" w:lineRule="auto"/>
              <w:jc w:val="both"/>
              <w:rPr>
                <w:noProof w:val="0"/>
                <w:szCs w:val="24"/>
              </w:rPr>
            </w:pPr>
            <w:r w:rsidRPr="00286057">
              <w:rPr>
                <w:noProof w:val="0"/>
                <w:szCs w:val="24"/>
              </w:rPr>
              <w:t>61,0 %</w:t>
            </w:r>
          </w:p>
        </w:tc>
        <w:tc>
          <w:tcPr>
            <w:tcW w:w="936" w:type="dxa"/>
            <w:shd w:val="clear" w:color="auto" w:fill="auto"/>
          </w:tcPr>
          <w:p w:rsidR="004C2A21" w:rsidRPr="00286057" w:rsidRDefault="004C2A21" w:rsidP="004C2A21">
            <w:pPr>
              <w:spacing w:line="240" w:lineRule="auto"/>
              <w:jc w:val="both"/>
              <w:rPr>
                <w:noProof w:val="0"/>
                <w:szCs w:val="24"/>
              </w:rPr>
            </w:pPr>
            <w:r w:rsidRPr="00286057">
              <w:rPr>
                <w:noProof w:val="0"/>
                <w:szCs w:val="24"/>
              </w:rPr>
              <w:t>56,9 %</w:t>
            </w:r>
          </w:p>
        </w:tc>
        <w:tc>
          <w:tcPr>
            <w:tcW w:w="936" w:type="dxa"/>
            <w:shd w:val="clear" w:color="auto" w:fill="auto"/>
          </w:tcPr>
          <w:p w:rsidR="004C2A21" w:rsidRPr="00286057" w:rsidRDefault="004C2A21" w:rsidP="004C2A21">
            <w:pPr>
              <w:spacing w:line="240" w:lineRule="auto"/>
              <w:jc w:val="both"/>
              <w:rPr>
                <w:noProof w:val="0"/>
                <w:szCs w:val="24"/>
              </w:rPr>
            </w:pPr>
            <w:r w:rsidRPr="00286057">
              <w:rPr>
                <w:noProof w:val="0"/>
                <w:szCs w:val="24"/>
              </w:rPr>
              <w:t>57,9 %</w:t>
            </w:r>
          </w:p>
        </w:tc>
        <w:tc>
          <w:tcPr>
            <w:tcW w:w="935" w:type="dxa"/>
            <w:shd w:val="clear" w:color="auto" w:fill="auto"/>
          </w:tcPr>
          <w:p w:rsidR="004C2A21" w:rsidRPr="00286057" w:rsidRDefault="004C2A21" w:rsidP="004C2A21">
            <w:pPr>
              <w:spacing w:line="240" w:lineRule="auto"/>
              <w:jc w:val="both"/>
              <w:rPr>
                <w:noProof w:val="0"/>
                <w:szCs w:val="24"/>
              </w:rPr>
            </w:pPr>
            <w:r w:rsidRPr="00286057">
              <w:rPr>
                <w:noProof w:val="0"/>
                <w:szCs w:val="24"/>
              </w:rPr>
              <w:t>50,2 %</w:t>
            </w:r>
          </w:p>
        </w:tc>
        <w:tc>
          <w:tcPr>
            <w:tcW w:w="936" w:type="dxa"/>
            <w:shd w:val="clear" w:color="auto" w:fill="auto"/>
          </w:tcPr>
          <w:p w:rsidR="004C2A21" w:rsidRPr="00286057" w:rsidRDefault="004C2A21" w:rsidP="004C2A21">
            <w:pPr>
              <w:spacing w:line="240" w:lineRule="auto"/>
              <w:jc w:val="both"/>
              <w:rPr>
                <w:noProof w:val="0"/>
                <w:szCs w:val="24"/>
              </w:rPr>
            </w:pPr>
            <w:r w:rsidRPr="00286057">
              <w:rPr>
                <w:noProof w:val="0"/>
                <w:szCs w:val="24"/>
              </w:rPr>
              <w:t>49,4 %</w:t>
            </w:r>
          </w:p>
        </w:tc>
        <w:tc>
          <w:tcPr>
            <w:tcW w:w="936" w:type="dxa"/>
            <w:shd w:val="clear" w:color="auto" w:fill="auto"/>
          </w:tcPr>
          <w:p w:rsidR="004C2A21" w:rsidRPr="00286057" w:rsidRDefault="004C2A21" w:rsidP="004C2A21">
            <w:pPr>
              <w:spacing w:line="240" w:lineRule="auto"/>
              <w:jc w:val="both"/>
              <w:rPr>
                <w:noProof w:val="0"/>
                <w:szCs w:val="24"/>
              </w:rPr>
            </w:pPr>
            <w:r w:rsidRPr="00286057">
              <w:rPr>
                <w:noProof w:val="0"/>
                <w:szCs w:val="24"/>
              </w:rPr>
              <w:t>44,2 %</w:t>
            </w:r>
          </w:p>
        </w:tc>
      </w:tr>
      <w:tr w:rsidR="004C2A21" w:rsidRPr="00286057" w:rsidTr="004E172C">
        <w:tc>
          <w:tcPr>
            <w:tcW w:w="4219" w:type="dxa"/>
            <w:shd w:val="clear" w:color="auto" w:fill="auto"/>
          </w:tcPr>
          <w:p w:rsidR="004C2A21" w:rsidRPr="00286057" w:rsidRDefault="004C2A21" w:rsidP="004C2A21">
            <w:pPr>
              <w:spacing w:line="240" w:lineRule="auto"/>
              <w:jc w:val="both"/>
              <w:rPr>
                <w:noProof w:val="0"/>
                <w:szCs w:val="24"/>
              </w:rPr>
            </w:pPr>
            <w:r w:rsidRPr="00286057">
              <w:rPr>
                <w:noProof w:val="0"/>
                <w:szCs w:val="24"/>
              </w:rPr>
              <w:t>Rakstiski noformēto atteikumu īpatsvars no vakcinācijas pret CPV infekciju**</w:t>
            </w:r>
          </w:p>
        </w:tc>
        <w:tc>
          <w:tcPr>
            <w:tcW w:w="935" w:type="dxa"/>
            <w:shd w:val="clear" w:color="auto" w:fill="auto"/>
          </w:tcPr>
          <w:p w:rsidR="004C2A21" w:rsidRPr="00286057" w:rsidRDefault="004C2A21" w:rsidP="004C2A21">
            <w:pPr>
              <w:spacing w:line="240" w:lineRule="auto"/>
              <w:jc w:val="both"/>
              <w:rPr>
                <w:noProof w:val="0"/>
                <w:szCs w:val="24"/>
              </w:rPr>
            </w:pPr>
            <w:r w:rsidRPr="00286057">
              <w:rPr>
                <w:noProof w:val="0"/>
                <w:szCs w:val="24"/>
              </w:rPr>
              <w:t>12,8 %</w:t>
            </w:r>
          </w:p>
        </w:tc>
        <w:tc>
          <w:tcPr>
            <w:tcW w:w="936" w:type="dxa"/>
            <w:shd w:val="clear" w:color="auto" w:fill="auto"/>
          </w:tcPr>
          <w:p w:rsidR="004C2A21" w:rsidRPr="00286057" w:rsidRDefault="004C2A21" w:rsidP="004C2A21">
            <w:pPr>
              <w:spacing w:line="240" w:lineRule="auto"/>
              <w:jc w:val="both"/>
              <w:rPr>
                <w:noProof w:val="0"/>
                <w:szCs w:val="24"/>
              </w:rPr>
            </w:pPr>
            <w:r w:rsidRPr="00286057">
              <w:rPr>
                <w:noProof w:val="0"/>
                <w:szCs w:val="24"/>
              </w:rPr>
              <w:t>12,2 %</w:t>
            </w:r>
          </w:p>
        </w:tc>
        <w:tc>
          <w:tcPr>
            <w:tcW w:w="936" w:type="dxa"/>
            <w:shd w:val="clear" w:color="auto" w:fill="auto"/>
          </w:tcPr>
          <w:p w:rsidR="004C2A21" w:rsidRPr="00286057" w:rsidRDefault="004C2A21" w:rsidP="004C2A21">
            <w:pPr>
              <w:spacing w:line="240" w:lineRule="auto"/>
              <w:jc w:val="both"/>
              <w:rPr>
                <w:noProof w:val="0"/>
                <w:szCs w:val="24"/>
              </w:rPr>
            </w:pPr>
            <w:r w:rsidRPr="00286057">
              <w:rPr>
                <w:noProof w:val="0"/>
                <w:szCs w:val="24"/>
              </w:rPr>
              <w:t>12,4 %</w:t>
            </w:r>
          </w:p>
        </w:tc>
        <w:tc>
          <w:tcPr>
            <w:tcW w:w="935" w:type="dxa"/>
            <w:shd w:val="clear" w:color="auto" w:fill="auto"/>
          </w:tcPr>
          <w:p w:rsidR="004C2A21" w:rsidRPr="00286057" w:rsidRDefault="004C2A21" w:rsidP="004C2A21">
            <w:pPr>
              <w:spacing w:line="240" w:lineRule="auto"/>
              <w:jc w:val="both"/>
              <w:rPr>
                <w:noProof w:val="0"/>
                <w:szCs w:val="24"/>
              </w:rPr>
            </w:pPr>
            <w:r w:rsidRPr="00286057">
              <w:rPr>
                <w:noProof w:val="0"/>
                <w:szCs w:val="24"/>
              </w:rPr>
              <w:t>12,9 %</w:t>
            </w:r>
          </w:p>
        </w:tc>
        <w:tc>
          <w:tcPr>
            <w:tcW w:w="936" w:type="dxa"/>
            <w:shd w:val="clear" w:color="auto" w:fill="auto"/>
          </w:tcPr>
          <w:p w:rsidR="004C2A21" w:rsidRPr="00286057" w:rsidRDefault="004C2A21" w:rsidP="004C2A21">
            <w:pPr>
              <w:spacing w:line="240" w:lineRule="auto"/>
              <w:jc w:val="both"/>
              <w:rPr>
                <w:noProof w:val="0"/>
                <w:szCs w:val="24"/>
              </w:rPr>
            </w:pPr>
            <w:r w:rsidRPr="00286057">
              <w:rPr>
                <w:noProof w:val="0"/>
                <w:szCs w:val="24"/>
              </w:rPr>
              <w:t>20,8 %</w:t>
            </w:r>
          </w:p>
        </w:tc>
        <w:tc>
          <w:tcPr>
            <w:tcW w:w="936" w:type="dxa"/>
            <w:shd w:val="clear" w:color="auto" w:fill="auto"/>
          </w:tcPr>
          <w:p w:rsidR="004C2A21" w:rsidRPr="00286057" w:rsidRDefault="004C2A21" w:rsidP="004C2A21">
            <w:pPr>
              <w:spacing w:line="240" w:lineRule="auto"/>
              <w:jc w:val="both"/>
              <w:rPr>
                <w:noProof w:val="0"/>
                <w:szCs w:val="24"/>
              </w:rPr>
            </w:pPr>
            <w:r w:rsidRPr="00286057">
              <w:rPr>
                <w:noProof w:val="0"/>
                <w:szCs w:val="24"/>
              </w:rPr>
              <w:t>25,7 %</w:t>
            </w:r>
          </w:p>
        </w:tc>
      </w:tr>
    </w:tbl>
    <w:p w:rsidR="004C2A21" w:rsidRPr="00286057" w:rsidRDefault="004C2A21" w:rsidP="004C2A21">
      <w:pPr>
        <w:spacing w:line="240" w:lineRule="auto"/>
        <w:jc w:val="both"/>
        <w:rPr>
          <w:noProof w:val="0"/>
          <w:sz w:val="22"/>
          <w:szCs w:val="24"/>
        </w:rPr>
      </w:pPr>
      <w:r w:rsidRPr="00286057">
        <w:rPr>
          <w:noProof w:val="0"/>
          <w:sz w:val="22"/>
          <w:szCs w:val="24"/>
        </w:rPr>
        <w:t>* Aprēķināta pēc Ministru kabineta 26.09.2000. noteikumu Nr.330 “Vakcinācijas noteikumi” 3. pielikuma datiem</w:t>
      </w:r>
    </w:p>
    <w:p w:rsidR="004C2A21" w:rsidRPr="00286057" w:rsidRDefault="004C2A21" w:rsidP="004C2A21">
      <w:pPr>
        <w:spacing w:line="240" w:lineRule="auto"/>
        <w:jc w:val="both"/>
        <w:rPr>
          <w:b/>
          <w:noProof w:val="0"/>
          <w:sz w:val="22"/>
          <w:szCs w:val="24"/>
        </w:rPr>
      </w:pPr>
      <w:r w:rsidRPr="00286057">
        <w:rPr>
          <w:noProof w:val="0"/>
          <w:sz w:val="22"/>
          <w:szCs w:val="24"/>
        </w:rPr>
        <w:t>** Aprēķināts pēc Ministru kabineta 26.09.2000. noteikumu Nr.330 “Vakcinācijas noteikumi” 5. pielikuma datiem</w:t>
      </w:r>
    </w:p>
    <w:p w:rsidR="004C2A21" w:rsidRPr="00286057" w:rsidRDefault="004C2A21" w:rsidP="004C2A21">
      <w:pPr>
        <w:spacing w:line="240" w:lineRule="auto"/>
        <w:jc w:val="both"/>
        <w:rPr>
          <w:noProof w:val="0"/>
          <w:szCs w:val="24"/>
        </w:rPr>
      </w:pPr>
    </w:p>
    <w:p w:rsidR="004C2A21" w:rsidRPr="00286057" w:rsidRDefault="004C2A21" w:rsidP="006B568C">
      <w:pPr>
        <w:spacing w:line="240" w:lineRule="auto"/>
        <w:ind w:firstLine="720"/>
        <w:jc w:val="both"/>
        <w:rPr>
          <w:noProof w:val="0"/>
          <w:szCs w:val="24"/>
        </w:rPr>
      </w:pPr>
      <w:r w:rsidRPr="00286057">
        <w:rPr>
          <w:noProof w:val="0"/>
          <w:szCs w:val="24"/>
        </w:rPr>
        <w:t>Vakcinācijas aptvere pa reģioniem ar pirmo vakcīnu atšķiras. Īpaši zema aptvere 2016.gadā bija Rīgā – 29,4% un Pierīgas reģionā – 33,4%. Savukārt vakcinācijas aptvere ar pabeigtu vakcinācijas kursu pret CPV infekciju Rīgā 2016. gadā bija vien 23,3%, bet Pierīgā – 42,4%, kamēr Vidzemē tā bija 65,4% un Zemgalē – 55,7%. Visaugstākais atteikumu īpatsvars bija Rīgas un Latgales reģionā (skatīt 2. grafiku).</w:t>
      </w:r>
    </w:p>
    <w:p w:rsidR="004C2A21" w:rsidRPr="00286057" w:rsidRDefault="004C2A21" w:rsidP="004C2A21">
      <w:pPr>
        <w:spacing w:line="240" w:lineRule="auto"/>
        <w:jc w:val="both"/>
        <w:rPr>
          <w:i/>
          <w:noProof w:val="0"/>
          <w:szCs w:val="24"/>
        </w:rPr>
      </w:pPr>
    </w:p>
    <w:p w:rsidR="004C2A21" w:rsidRPr="00286057" w:rsidRDefault="004C2A21" w:rsidP="004C2A21">
      <w:pPr>
        <w:spacing w:line="240" w:lineRule="auto"/>
        <w:jc w:val="both"/>
        <w:rPr>
          <w:noProof w:val="0"/>
          <w:szCs w:val="24"/>
        </w:rPr>
      </w:pPr>
      <w:r w:rsidRPr="00286057">
        <w:rPr>
          <w:i/>
          <w:noProof w:val="0"/>
          <w:szCs w:val="24"/>
        </w:rPr>
        <w:t>2. grafiks</w:t>
      </w:r>
      <w:r w:rsidRPr="00286057">
        <w:rPr>
          <w:noProof w:val="0"/>
          <w:szCs w:val="24"/>
        </w:rPr>
        <w:t xml:space="preserve">. </w:t>
      </w:r>
      <w:r w:rsidRPr="00286057">
        <w:rPr>
          <w:b/>
          <w:noProof w:val="0"/>
          <w:szCs w:val="24"/>
        </w:rPr>
        <w:t>Vakcinācijas aptvere ar pilnu vakcinācijas kursu pret cilvēka papilomas vīrusa infekciju un atteikumu īpatsvars* Latvijas reģionos 2016. gadā</w:t>
      </w:r>
    </w:p>
    <w:p w:rsidR="004C2A21" w:rsidRPr="00286057" w:rsidRDefault="004C2A21" w:rsidP="004C2A21">
      <w:pPr>
        <w:spacing w:line="240" w:lineRule="auto"/>
        <w:jc w:val="both"/>
        <w:rPr>
          <w:noProof w:val="0"/>
          <w:szCs w:val="24"/>
        </w:rPr>
      </w:pPr>
      <w:r w:rsidRPr="00286057">
        <w:rPr>
          <w:szCs w:val="24"/>
        </w:rPr>
        <w:drawing>
          <wp:inline distT="0" distB="0" distL="0" distR="0" wp14:anchorId="7B2DDCF1" wp14:editId="2981F1ED">
            <wp:extent cx="6108700" cy="2120900"/>
            <wp:effectExtent l="0" t="0" r="254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C2A21" w:rsidRPr="00286057" w:rsidRDefault="004C2A21" w:rsidP="004C2A21">
      <w:pPr>
        <w:spacing w:line="240" w:lineRule="auto"/>
        <w:jc w:val="both"/>
        <w:rPr>
          <w:b/>
          <w:noProof w:val="0"/>
          <w:sz w:val="22"/>
          <w:szCs w:val="24"/>
        </w:rPr>
      </w:pPr>
      <w:r w:rsidRPr="00286057">
        <w:rPr>
          <w:noProof w:val="0"/>
          <w:sz w:val="22"/>
          <w:szCs w:val="24"/>
        </w:rPr>
        <w:t>* Aprēķināti pēc Ministru kabineta 26.09.2000. noteikumu Nr.330 “Vakcinācijas noteikumi” 5. pielikuma datiem.</w:t>
      </w:r>
    </w:p>
    <w:p w:rsidR="004C2A21" w:rsidRPr="00286057" w:rsidRDefault="004C2A21" w:rsidP="004C2A21">
      <w:pPr>
        <w:spacing w:line="240" w:lineRule="auto"/>
        <w:jc w:val="both"/>
        <w:rPr>
          <w:noProof w:val="0"/>
          <w:szCs w:val="24"/>
        </w:rPr>
      </w:pPr>
    </w:p>
    <w:p w:rsidR="004C2A21" w:rsidRPr="00286057" w:rsidRDefault="004C2A21" w:rsidP="006B568C">
      <w:pPr>
        <w:spacing w:line="240" w:lineRule="auto"/>
        <w:ind w:firstLine="720"/>
        <w:jc w:val="both"/>
        <w:rPr>
          <w:noProof w:val="0"/>
          <w:szCs w:val="24"/>
        </w:rPr>
      </w:pPr>
      <w:r w:rsidRPr="00286057">
        <w:rPr>
          <w:noProof w:val="0"/>
          <w:szCs w:val="24"/>
        </w:rPr>
        <w:t>SPKC veiktā pētījuma “Bērnu imunizācijas rādītāju pārraudzības un vakcinācijas kavējošo iemeslu apzināšanas pētījums Latvijā 2015. gadā” dati liecina, ka 14,9% aptaujāto veselības aprūpes speciālistu šaubījās par vakcīnas pret CPV infekciju izmantošanu bērniem, bet 7,4% nebija viedokļa par šīs vakcīnas izmantošanu. Ievērojama daļa aptaujāto veselības aprūpes speciālistu vakcinēšanos pret CPV infekciju neuzskatīja par svarīgu – 8,1% aptaujāto atzīmēja, ka tā ir nesvarīga, savukārt 15% aptaujāto norādīja, ka nav tik svarīga, bet 18,2% respondentu nebija viedokļa šajā jautājumā. Pētījuma rezultāti liecina, ka speciālistiem ir nepietiekamas zināšanas par CPV infekciju, vakcīnām un vakcinācijas nepieciešamību. Aptaujājot bērnu vecākus par infekcijas slimību apdraudējumu bērna veselībai, tie norādīja, ka, salīdzinot ar citām slimībām, CPV infekciju uzskata par mazāk apdraudošu</w:t>
      </w:r>
      <w:r w:rsidR="00972539" w:rsidRPr="00286057">
        <w:rPr>
          <w:noProof w:val="0"/>
          <w:szCs w:val="24"/>
        </w:rPr>
        <w:t xml:space="preserve">. </w:t>
      </w:r>
      <w:r w:rsidRPr="00286057">
        <w:rPr>
          <w:noProof w:val="0"/>
          <w:szCs w:val="24"/>
        </w:rPr>
        <w:t xml:space="preserve">30,1% bērnu vecāku nebija viedokļa par šo infekciju. </w:t>
      </w:r>
    </w:p>
    <w:p w:rsidR="004C2A21" w:rsidRPr="00286057" w:rsidRDefault="004C2A21" w:rsidP="006B568C">
      <w:pPr>
        <w:spacing w:line="240" w:lineRule="auto"/>
        <w:ind w:firstLine="720"/>
        <w:jc w:val="both"/>
        <w:rPr>
          <w:noProof w:val="0"/>
          <w:szCs w:val="24"/>
        </w:rPr>
      </w:pPr>
      <w:r w:rsidRPr="00286057">
        <w:rPr>
          <w:noProof w:val="0"/>
          <w:szCs w:val="24"/>
        </w:rPr>
        <w:t xml:space="preserve">Vecāku atteikumu vakcinēt savu meitu pret CPV infekciju augstais īpatsvars varētu būt skaidrojams ar pašu vecāku nepietiekamajām zināšanām par CPV infekciju un onkoloģisko slimību risku, kā arī ar ārstniecības personu nepietiekamajām zināšanām par CPV infekciju un neefektīvu komunikāciju ar meiteņu vecākiem par vakcinācijas pret CPV infekciju nepieciešamību. Tādēļ veselības aprūpes speciālistiem būtu nepieciešams organizēt izglītojušus un informējošus pasākumus, lai veicinātu izpratni par CPV slogu indivīda un sabiedrības veselībai, kā arī vakcinācijas aptveres palielināšanu valstī. </w:t>
      </w:r>
    </w:p>
    <w:p w:rsidR="004C2A21" w:rsidRPr="00286057" w:rsidRDefault="004C2A21" w:rsidP="004C2A21">
      <w:pPr>
        <w:pStyle w:val="Heading4"/>
        <w:spacing w:line="240" w:lineRule="auto"/>
        <w:jc w:val="both"/>
        <w:rPr>
          <w:rFonts w:ascii="Times New Roman" w:hAnsi="Times New Roman" w:cs="Times New Roman"/>
          <w:noProof w:val="0"/>
          <w:szCs w:val="24"/>
        </w:rPr>
      </w:pPr>
    </w:p>
    <w:p w:rsidR="004C2A21" w:rsidRPr="00286057" w:rsidRDefault="006B568C" w:rsidP="004C2A21">
      <w:pPr>
        <w:pStyle w:val="Heading4"/>
        <w:spacing w:line="240" w:lineRule="auto"/>
        <w:jc w:val="both"/>
        <w:rPr>
          <w:rFonts w:ascii="Times New Roman" w:hAnsi="Times New Roman" w:cs="Times New Roman"/>
          <w:b/>
          <w:noProof w:val="0"/>
          <w:color w:val="auto"/>
          <w:szCs w:val="24"/>
        </w:rPr>
      </w:pPr>
      <w:r w:rsidRPr="00286057">
        <w:rPr>
          <w:rFonts w:ascii="Times New Roman" w:hAnsi="Times New Roman" w:cs="Times New Roman"/>
          <w:b/>
          <w:noProof w:val="0"/>
          <w:color w:val="auto"/>
          <w:szCs w:val="24"/>
        </w:rPr>
        <w:t xml:space="preserve">Kā vērtēt </w:t>
      </w:r>
      <w:r w:rsidR="004C2A21" w:rsidRPr="00286057">
        <w:rPr>
          <w:rFonts w:ascii="Times New Roman" w:hAnsi="Times New Roman" w:cs="Times New Roman"/>
          <w:b/>
          <w:noProof w:val="0"/>
          <w:color w:val="auto"/>
          <w:szCs w:val="24"/>
        </w:rPr>
        <w:t>vakcinācijas pretinieku un skeptiķu izteikumus?</w:t>
      </w:r>
    </w:p>
    <w:p w:rsidR="004C2A21" w:rsidRPr="00286057" w:rsidRDefault="00972539" w:rsidP="006B568C">
      <w:pPr>
        <w:pStyle w:val="NormalWeb"/>
        <w:shd w:val="clear" w:color="auto" w:fill="FFFFFF"/>
        <w:spacing w:before="0" w:beforeAutospacing="0" w:after="0" w:afterAutospacing="0"/>
        <w:ind w:firstLine="720"/>
        <w:jc w:val="both"/>
        <w:textAlignment w:val="baseline"/>
      </w:pPr>
      <w:r w:rsidRPr="00286057">
        <w:t>Vakcinācija</w:t>
      </w:r>
      <w:r w:rsidR="004C2A21" w:rsidRPr="00286057">
        <w:t xml:space="preserve"> pret CPV infekciju ir ES reģistrēta centralizēta procedūra – tas nozīmē, ka Eiropas Zāļu aģentūra (EMA) un Eiropas Komisija atzinusi, ka pie apstiprinātām indikācijām šīs vakcīnas ir kvalitatīvas, drošas un efektīvas lietošanai visās ES un Eiropas Ekonomiskās zonas valstīs. Centralizēti ES reģistrēto zāļu, tai skaitā arī vakcīnas pret CPV infekciju, drošumu uzrauga EMA un dalībvalstu atbildīgās iestādes. EMA un Latvijas Zāļu valsts aģentūras rīcībā nav ziņojumu, kas vedinātu apšaubīt CPV vakcīnu drošumu un efektivitāti.</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PVO un Eiropas Medicīnas Aģentūra (EMA), pamatojoties uz pētījumos iegūtajiem pierādījumiem</w:t>
      </w:r>
      <w:r w:rsidR="006B568C" w:rsidRPr="00286057">
        <w:t>,</w:t>
      </w:r>
      <w:r w:rsidRPr="00286057">
        <w:t xml:space="preserve"> ir paziņojusi, ka vakcīnām pret CPV infekciju nav saistības ar komplekso reģionālo sāpju sindromu (CRPS), posturālo ortostātisko tahikardijas sindromu (POTS) un citām nepatiesi saistītām medicīniskām problēmām.</w:t>
      </w:r>
    </w:p>
    <w:p w:rsidR="004C2A21" w:rsidRPr="00286057" w:rsidRDefault="004C2A21" w:rsidP="004C2A21">
      <w:pPr>
        <w:pStyle w:val="Heading4"/>
        <w:spacing w:line="240" w:lineRule="auto"/>
        <w:jc w:val="both"/>
        <w:rPr>
          <w:rFonts w:ascii="Times New Roman" w:hAnsi="Times New Roman" w:cs="Times New Roman"/>
          <w:noProof w:val="0"/>
          <w:szCs w:val="24"/>
        </w:rPr>
      </w:pPr>
    </w:p>
    <w:p w:rsidR="004C2A21" w:rsidRPr="00286057" w:rsidRDefault="004C2A21" w:rsidP="004C2A21">
      <w:pPr>
        <w:pStyle w:val="Heading4"/>
        <w:spacing w:line="240" w:lineRule="auto"/>
        <w:jc w:val="both"/>
        <w:rPr>
          <w:rFonts w:ascii="Times New Roman" w:hAnsi="Times New Roman" w:cs="Times New Roman"/>
          <w:b/>
          <w:noProof w:val="0"/>
          <w:color w:val="auto"/>
          <w:kern w:val="0"/>
          <w:szCs w:val="24"/>
          <w:lang w:eastAsia="en-US"/>
        </w:rPr>
      </w:pPr>
      <w:r w:rsidRPr="00286057">
        <w:rPr>
          <w:rFonts w:ascii="Times New Roman" w:hAnsi="Times New Roman" w:cs="Times New Roman"/>
          <w:b/>
          <w:noProof w:val="0"/>
          <w:color w:val="auto"/>
          <w:szCs w:val="24"/>
        </w:rPr>
        <w:t>Ko iesaka Pasaules Veselības organizācija un Eiropas Slimību profilakses un kontroles centrs?</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PVO iesaka veikt pusaudžu meiteņu vakcināciju visās valstīs, kur dzemdes kakla vēža un citu ar CPV saistītu slimību profilakse ir sabiedrības veselības prioritāte.</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Eiropas Slimību profilakses un kontroles centrs (ECDC) norāda, ka pieejamās vakcīnas ir drošas un aizsargā pret biežākajiem augsta riska CPV tipiem – 16. un 18., kas izraisa aptuveni 73% dzemdes kakla vēža gadījumu Eiropā. Lielos pētījumos pierādīts, ka vakcīnas novērš vairāk nekā 90% no pirmsvēža bojājumiem, kas saistīti ar 16. un 18. CPV tipu.  </w:t>
      </w:r>
    </w:p>
    <w:p w:rsidR="004C2A21" w:rsidRPr="00286057" w:rsidRDefault="004C2A21" w:rsidP="006B568C">
      <w:pPr>
        <w:pStyle w:val="NormalWeb"/>
        <w:shd w:val="clear" w:color="auto" w:fill="FFFFFF"/>
        <w:spacing w:before="0" w:beforeAutospacing="0" w:after="0" w:afterAutospacing="0"/>
        <w:ind w:firstLine="720"/>
        <w:jc w:val="both"/>
        <w:textAlignment w:val="baseline"/>
      </w:pPr>
      <w:r w:rsidRPr="00286057">
        <w:t>Patlaban meiteņu imunizācijai pret CPV infekciju izmantotās vakcīnas ir drošas, tiek labi panestas un ir ļoti efektīvas, lai novērstu CPV infekciju, dzemdes kakla pirmsvēža bojājumus un vēzi, kas saistīti ar vakcīnā iekļautiem CPV</w:t>
      </w:r>
      <w:r w:rsidRPr="00286057" w:rsidDel="00E456A1">
        <w:t xml:space="preserve"> </w:t>
      </w:r>
      <w:r w:rsidRPr="00286057">
        <w:t>tipiem.</w:t>
      </w:r>
    </w:p>
    <w:p w:rsidR="004C2A21" w:rsidRPr="00286057" w:rsidRDefault="004C2A21" w:rsidP="006B568C">
      <w:pPr>
        <w:spacing w:line="240" w:lineRule="auto"/>
        <w:ind w:firstLine="720"/>
        <w:jc w:val="both"/>
        <w:rPr>
          <w:noProof w:val="0"/>
          <w:color w:val="00000A"/>
          <w:szCs w:val="24"/>
        </w:rPr>
      </w:pPr>
    </w:p>
    <w:p w:rsidR="004C2A21" w:rsidRPr="00286057" w:rsidRDefault="004079BA" w:rsidP="006B568C">
      <w:pPr>
        <w:pStyle w:val="NormalWeb"/>
        <w:shd w:val="clear" w:color="auto" w:fill="FFFFFF"/>
        <w:spacing w:before="0" w:beforeAutospacing="0" w:after="0" w:afterAutospacing="0"/>
        <w:ind w:firstLine="720"/>
        <w:jc w:val="both"/>
        <w:textAlignment w:val="baseline"/>
        <w:rPr>
          <w:color w:val="00000A"/>
        </w:rPr>
      </w:pPr>
      <w:r w:rsidRPr="00286057">
        <w:t>Aktualizēt cilvēka papilomas vīrusu radīto slimību riska un vakcinācijas, kā arī šo slimību profilakses jautājumus</w:t>
      </w:r>
      <w:r w:rsidR="004C2A21" w:rsidRPr="00286057">
        <w:rPr>
          <w:color w:val="00000A"/>
        </w:rPr>
        <w:t xml:space="preserve"> plānots trīs gadus. </w:t>
      </w:r>
      <w:r w:rsidR="006B568C" w:rsidRPr="00286057">
        <w:rPr>
          <w:color w:val="00000A"/>
        </w:rPr>
        <w:t>2018.–2019. gad</w:t>
      </w:r>
      <w:r w:rsidRPr="00286057">
        <w:rPr>
          <w:color w:val="00000A"/>
        </w:rPr>
        <w:t>ā paredzēts</w:t>
      </w:r>
      <w:r w:rsidR="004C2A21" w:rsidRPr="00286057">
        <w:rPr>
          <w:color w:val="00000A"/>
        </w:rPr>
        <w:t xml:space="preserve"> </w:t>
      </w:r>
      <w:r w:rsidRPr="00286057">
        <w:rPr>
          <w:color w:val="00000A"/>
        </w:rPr>
        <w:t>uzrunāt</w:t>
      </w:r>
      <w:r w:rsidR="006B568C" w:rsidRPr="00286057">
        <w:rPr>
          <w:color w:val="00000A"/>
        </w:rPr>
        <w:t xml:space="preserve"> un </w:t>
      </w:r>
      <w:r w:rsidRPr="00286057">
        <w:rPr>
          <w:color w:val="00000A"/>
        </w:rPr>
        <w:t>sasniegt</w:t>
      </w:r>
      <w:r w:rsidR="004C2A21" w:rsidRPr="00286057">
        <w:rPr>
          <w:color w:val="00000A"/>
        </w:rPr>
        <w:t xml:space="preserve"> bērnu vecāku</w:t>
      </w:r>
      <w:r w:rsidRPr="00286057">
        <w:rPr>
          <w:color w:val="00000A"/>
        </w:rPr>
        <w:t>s un pusaudzes, kā arī turpināt</w:t>
      </w:r>
      <w:r w:rsidR="004C2A21" w:rsidRPr="00286057">
        <w:rPr>
          <w:color w:val="00000A"/>
        </w:rPr>
        <w:t xml:space="preserve"> informēt ārstniecības personas.</w:t>
      </w:r>
    </w:p>
    <w:p w:rsidR="004C2A21" w:rsidRPr="00286057" w:rsidRDefault="004C2A21" w:rsidP="004C2A21">
      <w:pPr>
        <w:pStyle w:val="NormalWeb"/>
        <w:shd w:val="clear" w:color="auto" w:fill="FFFFFF"/>
        <w:spacing w:before="0" w:beforeAutospacing="0" w:after="0" w:afterAutospacing="0"/>
        <w:jc w:val="both"/>
        <w:textAlignment w:val="baseline"/>
      </w:pPr>
    </w:p>
    <w:p w:rsidR="004C2A21" w:rsidRPr="00286057" w:rsidRDefault="004C2A21" w:rsidP="004C2A21">
      <w:pPr>
        <w:pStyle w:val="ListParagraph"/>
        <w:numPr>
          <w:ilvl w:val="0"/>
          <w:numId w:val="38"/>
        </w:numPr>
        <w:spacing w:after="0" w:line="240" w:lineRule="auto"/>
        <w:contextualSpacing w:val="0"/>
        <w:jc w:val="both"/>
        <w:rPr>
          <w:rFonts w:ascii="Times New Roman" w:hAnsi="Times New Roman"/>
          <w:b/>
          <w:noProof w:val="0"/>
          <w:vanish/>
          <w:sz w:val="24"/>
          <w:szCs w:val="24"/>
          <w:lang w:val="lv-LV"/>
        </w:rPr>
      </w:pPr>
    </w:p>
    <w:p w:rsidR="004C2A21" w:rsidRPr="00286057" w:rsidRDefault="004C2A21" w:rsidP="004C2A21">
      <w:pPr>
        <w:pStyle w:val="ListParagraph"/>
        <w:numPr>
          <w:ilvl w:val="0"/>
          <w:numId w:val="38"/>
        </w:numPr>
        <w:spacing w:after="0" w:line="240" w:lineRule="auto"/>
        <w:contextualSpacing w:val="0"/>
        <w:jc w:val="both"/>
        <w:rPr>
          <w:rFonts w:ascii="Times New Roman" w:hAnsi="Times New Roman"/>
          <w:b/>
          <w:noProof w:val="0"/>
          <w:sz w:val="24"/>
          <w:szCs w:val="24"/>
          <w:lang w:val="lv-LV"/>
        </w:rPr>
      </w:pPr>
      <w:r w:rsidRPr="00286057">
        <w:rPr>
          <w:rFonts w:ascii="Times New Roman" w:hAnsi="Times New Roman"/>
          <w:b/>
          <w:noProof w:val="0"/>
          <w:sz w:val="24"/>
          <w:szCs w:val="24"/>
          <w:lang w:val="lv-LV"/>
        </w:rPr>
        <w:t xml:space="preserve">Pasākumu kompleksa komunikācijas mērķis: </w:t>
      </w:r>
    </w:p>
    <w:p w:rsidR="004C2A21" w:rsidRPr="00286057" w:rsidRDefault="004C2A21" w:rsidP="004C2A21">
      <w:pPr>
        <w:suppressAutoHyphens w:val="0"/>
        <w:spacing w:line="240" w:lineRule="auto"/>
        <w:rPr>
          <w:b/>
          <w:noProof w:val="0"/>
          <w:szCs w:val="24"/>
        </w:rPr>
      </w:pPr>
      <w:r w:rsidRPr="00286057">
        <w:rPr>
          <w:noProof w:val="0"/>
          <w:szCs w:val="24"/>
        </w:rPr>
        <w:t xml:space="preserve">Saprotamā, saistošā un uz rīcību motivējošā veidā informēt mērķauditoriju par slimībām, kuras izraisa CPV, vakcinācijas pret CPV infekciju nozīmi onkoloģisko slimību profilaksē, kā arī tās efektivitāti un drošumu. </w:t>
      </w:r>
    </w:p>
    <w:p w:rsidR="004C2A21" w:rsidRPr="00286057" w:rsidRDefault="004C2A21" w:rsidP="004C2A21">
      <w:pPr>
        <w:spacing w:line="240" w:lineRule="auto"/>
        <w:ind w:left="785"/>
        <w:rPr>
          <w:b/>
          <w:noProof w:val="0"/>
          <w:szCs w:val="24"/>
        </w:rPr>
      </w:pPr>
    </w:p>
    <w:p w:rsidR="004C2A21" w:rsidRPr="00286057" w:rsidRDefault="004C2A21" w:rsidP="004C2A21">
      <w:pPr>
        <w:pStyle w:val="ListParagraph"/>
        <w:numPr>
          <w:ilvl w:val="0"/>
          <w:numId w:val="38"/>
        </w:numPr>
        <w:spacing w:after="0" w:line="240" w:lineRule="auto"/>
        <w:contextualSpacing w:val="0"/>
        <w:jc w:val="both"/>
        <w:rPr>
          <w:rFonts w:ascii="Times New Roman" w:hAnsi="Times New Roman"/>
          <w:b/>
          <w:noProof w:val="0"/>
          <w:sz w:val="24"/>
          <w:szCs w:val="24"/>
          <w:lang w:val="lv-LV"/>
        </w:rPr>
      </w:pPr>
      <w:r w:rsidRPr="00286057">
        <w:rPr>
          <w:rFonts w:ascii="Times New Roman" w:hAnsi="Times New Roman"/>
          <w:b/>
          <w:noProof w:val="0"/>
          <w:sz w:val="24"/>
          <w:szCs w:val="24"/>
          <w:lang w:val="lv-LV"/>
        </w:rPr>
        <w:t xml:space="preserve">Mērķauditorija: </w:t>
      </w:r>
    </w:p>
    <w:p w:rsidR="004C2A21" w:rsidRPr="00286057" w:rsidRDefault="004C2A21" w:rsidP="004C2A21">
      <w:pPr>
        <w:spacing w:line="240" w:lineRule="auto"/>
        <w:jc w:val="both"/>
        <w:rPr>
          <w:noProof w:val="0"/>
          <w:szCs w:val="24"/>
        </w:rPr>
      </w:pPr>
      <w:r w:rsidRPr="00286057">
        <w:rPr>
          <w:noProof w:val="0"/>
          <w:szCs w:val="24"/>
        </w:rPr>
        <w:t>Primārā mērķauditorija – veselības aprūpes speciālisti (ģimenes ārsti, ginekologi, pediatri, onkologi, medicīnas māsas, bērnu infektologi, vecmātes).</w:t>
      </w:r>
    </w:p>
    <w:p w:rsidR="004C2A21" w:rsidRPr="00286057" w:rsidRDefault="004C2A21" w:rsidP="004C2A21">
      <w:pPr>
        <w:spacing w:line="240" w:lineRule="auto"/>
        <w:jc w:val="both"/>
        <w:rPr>
          <w:noProof w:val="0"/>
          <w:szCs w:val="24"/>
        </w:rPr>
      </w:pPr>
      <w:r w:rsidRPr="00286057">
        <w:rPr>
          <w:noProof w:val="0"/>
          <w:szCs w:val="24"/>
        </w:rPr>
        <w:t xml:space="preserve">Sekundārā mērķauditorija – bērnu vecāki, mediji, izglītības iestādes, nevalstiskās organizācijas, veselības aprūpes iestādes. </w:t>
      </w:r>
    </w:p>
    <w:p w:rsidR="004C2A21" w:rsidRPr="00286057" w:rsidRDefault="004C2A21" w:rsidP="004C2A21">
      <w:pPr>
        <w:spacing w:line="240" w:lineRule="auto"/>
        <w:jc w:val="both"/>
        <w:rPr>
          <w:noProof w:val="0"/>
          <w:szCs w:val="24"/>
        </w:rPr>
      </w:pPr>
    </w:p>
    <w:p w:rsidR="004C2A21" w:rsidRPr="00286057" w:rsidRDefault="004C2A21" w:rsidP="004C2A21">
      <w:pPr>
        <w:widowControl w:val="0"/>
        <w:numPr>
          <w:ilvl w:val="0"/>
          <w:numId w:val="38"/>
        </w:numPr>
        <w:tabs>
          <w:tab w:val="left" w:pos="0"/>
        </w:tabs>
        <w:overflowPunct w:val="0"/>
        <w:autoSpaceDE w:val="0"/>
        <w:autoSpaceDN w:val="0"/>
        <w:adjustRightInd w:val="0"/>
        <w:spacing w:line="240" w:lineRule="auto"/>
        <w:ind w:right="-1"/>
        <w:jc w:val="both"/>
        <w:rPr>
          <w:b/>
          <w:noProof w:val="0"/>
          <w:szCs w:val="24"/>
          <w:lang w:eastAsia="x-none"/>
        </w:rPr>
      </w:pPr>
      <w:r w:rsidRPr="00286057">
        <w:rPr>
          <w:b/>
          <w:noProof w:val="0"/>
          <w:szCs w:val="24"/>
          <w:lang w:eastAsia="x-none"/>
        </w:rPr>
        <w:t>Pasākumu kompleksa aktīvās īstenošanas laiks</w:t>
      </w:r>
      <w:r w:rsidR="00110247" w:rsidRPr="00286057">
        <w:rPr>
          <w:rStyle w:val="FootnoteReference"/>
          <w:b/>
          <w:noProof w:val="0"/>
          <w:szCs w:val="24"/>
          <w:lang w:eastAsia="x-none"/>
        </w:rPr>
        <w:footnoteReference w:id="3"/>
      </w:r>
      <w:r w:rsidRPr="00286057">
        <w:rPr>
          <w:b/>
          <w:noProof w:val="0"/>
          <w:szCs w:val="24"/>
          <w:lang w:eastAsia="x-none"/>
        </w:rPr>
        <w:t>:</w:t>
      </w:r>
      <w:r w:rsidRPr="00286057">
        <w:rPr>
          <w:noProof w:val="0"/>
          <w:szCs w:val="24"/>
          <w:lang w:eastAsia="x-none"/>
        </w:rPr>
        <w:t xml:space="preserve"> 2017.gada septembris – 2017.gada 11.decembris.</w:t>
      </w:r>
    </w:p>
    <w:p w:rsidR="004C2A21" w:rsidRPr="00286057" w:rsidRDefault="004C2A21" w:rsidP="004C2A21">
      <w:pPr>
        <w:widowControl w:val="0"/>
        <w:tabs>
          <w:tab w:val="left" w:pos="0"/>
        </w:tabs>
        <w:overflowPunct w:val="0"/>
        <w:autoSpaceDE w:val="0"/>
        <w:autoSpaceDN w:val="0"/>
        <w:adjustRightInd w:val="0"/>
        <w:spacing w:line="240" w:lineRule="auto"/>
        <w:ind w:left="720" w:right="-1"/>
        <w:jc w:val="both"/>
        <w:rPr>
          <w:b/>
          <w:noProof w:val="0"/>
          <w:szCs w:val="24"/>
          <w:lang w:eastAsia="x-none"/>
        </w:rPr>
      </w:pPr>
    </w:p>
    <w:p w:rsidR="004C2A21" w:rsidRPr="00286057" w:rsidRDefault="004C2A21" w:rsidP="004C2A21">
      <w:pPr>
        <w:widowControl w:val="0"/>
        <w:numPr>
          <w:ilvl w:val="0"/>
          <w:numId w:val="38"/>
        </w:numPr>
        <w:tabs>
          <w:tab w:val="left" w:pos="0"/>
        </w:tabs>
        <w:overflowPunct w:val="0"/>
        <w:autoSpaceDE w:val="0"/>
        <w:autoSpaceDN w:val="0"/>
        <w:adjustRightInd w:val="0"/>
        <w:spacing w:line="240" w:lineRule="auto"/>
        <w:ind w:right="-1"/>
        <w:jc w:val="both"/>
        <w:rPr>
          <w:b/>
          <w:noProof w:val="0"/>
          <w:szCs w:val="24"/>
          <w:lang w:eastAsia="x-none"/>
        </w:rPr>
      </w:pPr>
      <w:r w:rsidRPr="00286057">
        <w:rPr>
          <w:b/>
          <w:noProof w:val="0"/>
          <w:szCs w:val="24"/>
        </w:rPr>
        <w:t xml:space="preserve">Minimālās </w:t>
      </w:r>
      <w:r w:rsidRPr="00286057">
        <w:rPr>
          <w:b/>
          <w:bCs/>
          <w:noProof w:val="0"/>
          <w:szCs w:val="24"/>
        </w:rPr>
        <w:t>prasības pasākumu kompleksa īstenošanai:</w:t>
      </w:r>
    </w:p>
    <w:p w:rsidR="004C2A21" w:rsidRPr="00286057" w:rsidRDefault="004C2A21" w:rsidP="004C2A21">
      <w:pPr>
        <w:pStyle w:val="ListParagraph"/>
        <w:widowControl w:val="0"/>
        <w:numPr>
          <w:ilvl w:val="0"/>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Cs/>
          <w:noProof w:val="0"/>
          <w:vanish/>
          <w:sz w:val="24"/>
          <w:szCs w:val="24"/>
          <w:lang w:val="lv-LV"/>
        </w:rPr>
      </w:pPr>
    </w:p>
    <w:p w:rsidR="004C2A21" w:rsidRPr="00286057" w:rsidRDefault="004C2A21" w:rsidP="004C2A21">
      <w:pPr>
        <w:pStyle w:val="ListParagraph"/>
        <w:widowControl w:val="0"/>
        <w:numPr>
          <w:ilvl w:val="0"/>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Cs/>
          <w:noProof w:val="0"/>
          <w:vanish/>
          <w:sz w:val="24"/>
          <w:szCs w:val="24"/>
          <w:lang w:val="lv-LV"/>
        </w:rPr>
      </w:pPr>
    </w:p>
    <w:p w:rsidR="004C2A21" w:rsidRPr="00286057"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286057">
        <w:rPr>
          <w:rFonts w:ascii="Times New Roman" w:hAnsi="Times New Roman"/>
          <w:bCs/>
          <w:noProof w:val="0"/>
          <w:sz w:val="24"/>
          <w:szCs w:val="24"/>
          <w:lang w:val="lv-LV"/>
        </w:rPr>
        <w:t xml:space="preserve"> Pasākumu komplekss tiek īstenots saskaņā ar Pretendenta iesniegto koncepciju</w:t>
      </w:r>
      <w:r w:rsidR="003F3F44" w:rsidRPr="00286057">
        <w:rPr>
          <w:rFonts w:ascii="Times New Roman" w:hAnsi="Times New Roman"/>
          <w:bCs/>
          <w:noProof w:val="0"/>
          <w:sz w:val="24"/>
          <w:szCs w:val="24"/>
          <w:lang w:val="lv-LV"/>
        </w:rPr>
        <w:t xml:space="preserve">. </w:t>
      </w:r>
      <w:r w:rsidR="003F3F44" w:rsidRPr="00286057">
        <w:rPr>
          <w:rFonts w:ascii="Times New Roman" w:hAnsi="Times New Roman" w:cs="Times New Roman"/>
          <w:noProof w:val="0"/>
          <w:sz w:val="24"/>
          <w:szCs w:val="24"/>
          <w:lang w:val="lv-LV"/>
        </w:rPr>
        <w:t xml:space="preserve">Pasūtītājs patur tiesības kopā ar Pretendentu koriģēt un veikt izmaiņas </w:t>
      </w:r>
      <w:r w:rsidR="00803BB8" w:rsidRPr="00286057">
        <w:rPr>
          <w:rFonts w:ascii="Times New Roman" w:hAnsi="Times New Roman" w:cs="Times New Roman"/>
          <w:noProof w:val="0"/>
          <w:sz w:val="24"/>
          <w:szCs w:val="24"/>
          <w:lang w:val="lv-LV"/>
        </w:rPr>
        <w:t>p</w:t>
      </w:r>
      <w:r w:rsidR="003F3F44" w:rsidRPr="00286057">
        <w:rPr>
          <w:rFonts w:ascii="Times New Roman" w:hAnsi="Times New Roman" w:cs="Times New Roman"/>
          <w:noProof w:val="0"/>
          <w:sz w:val="24"/>
          <w:szCs w:val="24"/>
          <w:lang w:val="lv-LV"/>
        </w:rPr>
        <w:t>asākumu kompleksa aktivitāšu saturā</w:t>
      </w:r>
      <w:r w:rsidRPr="00286057">
        <w:rPr>
          <w:rFonts w:ascii="Times New Roman" w:hAnsi="Times New Roman"/>
          <w:bCs/>
          <w:noProof w:val="0"/>
          <w:sz w:val="24"/>
          <w:szCs w:val="24"/>
          <w:lang w:val="lv-LV"/>
        </w:rPr>
        <w:t>;</w:t>
      </w:r>
    </w:p>
    <w:p w:rsidR="004C2A21" w:rsidRPr="00286057"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286057">
        <w:rPr>
          <w:rFonts w:ascii="Times New Roman" w:hAnsi="Times New Roman"/>
          <w:bCs/>
          <w:noProof w:val="0"/>
          <w:sz w:val="24"/>
          <w:szCs w:val="24"/>
          <w:lang w:val="lv-LV"/>
        </w:rPr>
        <w:t xml:space="preserve"> Pretendents nodrošina, ka pasākumu kompleksa aktivitātes ir piemērotas mērķauditorijai;</w:t>
      </w:r>
    </w:p>
    <w:p w:rsidR="004C2A21" w:rsidRPr="00286057"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286057">
        <w:rPr>
          <w:rFonts w:ascii="Times New Roman" w:hAnsi="Times New Roman"/>
          <w:bCs/>
          <w:noProof w:val="0"/>
          <w:sz w:val="24"/>
          <w:szCs w:val="24"/>
          <w:lang w:val="lv-LV"/>
        </w:rPr>
        <w:t xml:space="preserve"> Pretendents izstrādā pasākumu kompleksa īstenošanas laika grafiku, izdalot katrā pasākumu kompleksa posmā īstenojamās aktivitātes;</w:t>
      </w:r>
    </w:p>
    <w:p w:rsidR="004C2A21" w:rsidRPr="00286057"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286057">
        <w:rPr>
          <w:rFonts w:ascii="Times New Roman" w:hAnsi="Times New Roman"/>
          <w:bCs/>
          <w:noProof w:val="0"/>
          <w:sz w:val="24"/>
          <w:szCs w:val="24"/>
          <w:lang w:val="lv-LV"/>
        </w:rPr>
        <w:t xml:space="preserve"> Pretendents izstrādā vizuālos, audiālos un digitālos risinājumus, kurus izmanto pasākumu kompleksa īstenošanā;</w:t>
      </w:r>
    </w:p>
    <w:p w:rsidR="004C2A21" w:rsidRPr="00286057"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286057">
        <w:rPr>
          <w:rFonts w:ascii="Times New Roman" w:hAnsi="Times New Roman"/>
          <w:bCs/>
          <w:noProof w:val="0"/>
          <w:sz w:val="24"/>
          <w:szCs w:val="24"/>
          <w:lang w:val="lv-LV"/>
        </w:rPr>
        <w:t xml:space="preserve"> Pretendents izstrādā 2 (divas) preses relīzes, pasākumu kompleksu uzsākot un to noslēdzot;</w:t>
      </w:r>
    </w:p>
    <w:p w:rsidR="004C2A21" w:rsidRPr="00286057"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286057">
        <w:rPr>
          <w:rFonts w:ascii="Times New Roman" w:hAnsi="Times New Roman"/>
          <w:bCs/>
          <w:noProof w:val="0"/>
          <w:sz w:val="24"/>
          <w:szCs w:val="24"/>
          <w:lang w:val="lv-LV"/>
        </w:rPr>
        <w:t xml:space="preserve"> Pretendents nodrošina visu informatīvo ziņu izplatīšanu un izvietošanu, izņemot preses relīžu valsts valodā nosūtīšanu, ko nodrošina Pasūtītājs;</w:t>
      </w:r>
    </w:p>
    <w:p w:rsidR="004C2A21" w:rsidRPr="00286057"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286057">
        <w:rPr>
          <w:rFonts w:ascii="Times New Roman" w:hAnsi="Times New Roman"/>
          <w:bCs/>
          <w:noProof w:val="0"/>
          <w:sz w:val="24"/>
          <w:szCs w:val="24"/>
          <w:lang w:val="lv-LV"/>
        </w:rPr>
        <w:t xml:space="preserve"> Pretendents nodrošina vienotas pasākumu kompleksa vizuālās identitātes un saukļa izstrādi;</w:t>
      </w:r>
    </w:p>
    <w:p w:rsidR="004C2A21" w:rsidRPr="00286057"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cs="Times New Roman"/>
          <w:b/>
          <w:noProof w:val="0"/>
          <w:sz w:val="24"/>
          <w:szCs w:val="24"/>
          <w:lang w:val="lv-LV" w:eastAsia="x-none"/>
        </w:rPr>
      </w:pPr>
      <w:r w:rsidRPr="00286057">
        <w:rPr>
          <w:rFonts w:ascii="Times New Roman" w:hAnsi="Times New Roman"/>
          <w:bCs/>
          <w:noProof w:val="0"/>
          <w:sz w:val="24"/>
          <w:szCs w:val="24"/>
          <w:lang w:val="lv-LV"/>
        </w:rPr>
        <w:t xml:space="preserve"> Pretendents īsteno sadarbību ar atbilstošās jomas asociācijām un citām profesionālajām organizācijām, plānojot un īstenojot pasākumu kompleksa aktivitātes, piedāvājumā norādot iespējamās iesaistāmās organizācijas, tai skaitā, iesaistot mērķauditorijai atbilstošus viedokļu </w:t>
      </w:r>
      <w:r w:rsidRPr="00286057">
        <w:rPr>
          <w:rFonts w:ascii="Times New Roman" w:hAnsi="Times New Roman" w:cs="Times New Roman"/>
          <w:bCs/>
          <w:noProof w:val="0"/>
          <w:sz w:val="24"/>
          <w:szCs w:val="24"/>
          <w:lang w:val="lv-LV"/>
        </w:rPr>
        <w:t>līderus</w:t>
      </w:r>
      <w:r w:rsidR="003F3F44" w:rsidRPr="00286057">
        <w:rPr>
          <w:rFonts w:ascii="Times New Roman" w:hAnsi="Times New Roman" w:cs="Times New Roman"/>
          <w:bCs/>
          <w:noProof w:val="0"/>
          <w:sz w:val="24"/>
          <w:szCs w:val="24"/>
          <w:lang w:val="lv-LV"/>
        </w:rPr>
        <w:t xml:space="preserve">, </w:t>
      </w:r>
      <w:r w:rsidR="003F3F44" w:rsidRPr="00286057">
        <w:rPr>
          <w:rFonts w:ascii="Times New Roman" w:hAnsi="Times New Roman" w:cs="Times New Roman"/>
          <w:noProof w:val="0"/>
          <w:sz w:val="24"/>
          <w:szCs w:val="24"/>
          <w:lang w:val="lv-LV"/>
        </w:rPr>
        <w:t xml:space="preserve">kuri var tikt </w:t>
      </w:r>
      <w:r w:rsidR="00A53394" w:rsidRPr="00286057">
        <w:rPr>
          <w:rFonts w:ascii="Times New Roman" w:hAnsi="Times New Roman" w:cs="Times New Roman"/>
          <w:noProof w:val="0"/>
          <w:sz w:val="24"/>
          <w:szCs w:val="24"/>
          <w:lang w:val="lv-LV"/>
        </w:rPr>
        <w:t xml:space="preserve">mainīti </w:t>
      </w:r>
      <w:r w:rsidR="00110247" w:rsidRPr="00286057">
        <w:rPr>
          <w:rFonts w:ascii="Times New Roman" w:hAnsi="Times New Roman" w:cs="Times New Roman"/>
          <w:noProof w:val="0"/>
          <w:sz w:val="24"/>
          <w:szCs w:val="24"/>
          <w:lang w:val="lv-LV"/>
        </w:rPr>
        <w:t>pēc saskaņošanas ar Pasūtītāju;</w:t>
      </w:r>
    </w:p>
    <w:p w:rsidR="004C2A21" w:rsidRPr="00286057"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286057">
        <w:rPr>
          <w:rFonts w:ascii="Times New Roman" w:hAnsi="Times New Roman"/>
          <w:bCs/>
          <w:noProof w:val="0"/>
          <w:sz w:val="24"/>
          <w:szCs w:val="24"/>
          <w:lang w:val="lv-LV"/>
        </w:rPr>
        <w:t xml:space="preserve"> Pretendents nodrošina vismaz 3 (trīs) tematisko rakstu sagatavošanu un izvietošanu mērķauditorijai atbilstošos, specializētos drukātajos un e-preses izdevumos, piedāvājumā skaidrojot izvēlēto tēmu aktualitāti un izvēlēto mediju efektivitāti mērķauditorijas sasniegšanā;</w:t>
      </w:r>
    </w:p>
    <w:p w:rsidR="00B17D42" w:rsidRPr="00286057" w:rsidRDefault="00B17D42" w:rsidP="00B17D42">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 xml:space="preserve">Pretendents nodrošina ekspertu (t.i., ginekologu, onkologu, infektologu un citu speciālistu pēc Pretendenta ieskatiem) sagatavotu lekciju, informatīvu rakstu, citu informatīvu palīgmateriālu par CPV infekciju, vakcināciju, CPV infekcijas </w:t>
      </w:r>
      <w:r w:rsidR="000D7847" w:rsidRPr="00286057">
        <w:rPr>
          <w:rFonts w:ascii="Times New Roman" w:hAnsi="Times New Roman"/>
          <w:bCs/>
          <w:noProof w:val="0"/>
          <w:sz w:val="24"/>
          <w:szCs w:val="24"/>
          <w:lang w:val="lv-LV"/>
        </w:rPr>
        <w:t>sekām u.c. atbilstošām tēmām</w:t>
      </w:r>
      <w:r w:rsidRPr="00286057">
        <w:rPr>
          <w:rFonts w:ascii="Times New Roman" w:hAnsi="Times New Roman"/>
          <w:bCs/>
          <w:noProof w:val="0"/>
          <w:sz w:val="24"/>
          <w:szCs w:val="24"/>
          <w:lang w:val="lv-LV"/>
        </w:rPr>
        <w:t xml:space="preserve"> sagatavošanu ievietošanai Pasūtītāja interneta vietnē.</w:t>
      </w:r>
    </w:p>
    <w:p w:rsidR="004C2A21" w:rsidRPr="00286057"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286057">
        <w:rPr>
          <w:rFonts w:ascii="Times New Roman" w:hAnsi="Times New Roman"/>
          <w:bCs/>
          <w:noProof w:val="0"/>
          <w:sz w:val="24"/>
          <w:szCs w:val="24"/>
          <w:lang w:val="lv-LV"/>
        </w:rPr>
        <w:t xml:space="preserve">Pretendents īsteno 5 (piecus) seminārus ģimenes ārstiem, ģimenes ārstu medicīnas māsām un ģimenes ārstu palīgiem (turpmāk – semināri), aptverot vismaz 300 (trīs simti) mērķauditorijas pārstāvju, ar mērķi skaidrot vakcinācijas pret CPV infekciju nozīmi, kā arī nepieciešamību to rekomendēt pacientiem. </w:t>
      </w:r>
    </w:p>
    <w:p w:rsidR="004C2A21" w:rsidRPr="00286057"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286057">
        <w:rPr>
          <w:rFonts w:ascii="Times New Roman" w:hAnsi="Times New Roman"/>
          <w:bCs/>
          <w:noProof w:val="0"/>
          <w:sz w:val="24"/>
          <w:szCs w:val="24"/>
          <w:lang w:val="lv-LV"/>
        </w:rPr>
        <w:t>Pretendents nodrošina semināru programmas izstrādi, iekļaujot šādas tēmas</w:t>
      </w:r>
      <w:r w:rsidR="00CB3CB8" w:rsidRPr="00286057">
        <w:rPr>
          <w:rStyle w:val="FootnoteReference"/>
          <w:rFonts w:ascii="Times New Roman" w:hAnsi="Times New Roman"/>
          <w:bCs/>
          <w:noProof w:val="0"/>
          <w:sz w:val="24"/>
          <w:szCs w:val="24"/>
          <w:lang w:val="lv-LV"/>
        </w:rPr>
        <w:footnoteReference w:id="4"/>
      </w:r>
      <w:r w:rsidRPr="00286057">
        <w:rPr>
          <w:rFonts w:ascii="Times New Roman" w:hAnsi="Times New Roman"/>
          <w:bCs/>
          <w:noProof w:val="0"/>
          <w:sz w:val="24"/>
          <w:szCs w:val="24"/>
          <w:lang w:val="lv-LV"/>
        </w:rPr>
        <w:t>:</w:t>
      </w:r>
    </w:p>
    <w:p w:rsidR="004C2A21" w:rsidRPr="00286057" w:rsidRDefault="004C2A21" w:rsidP="004C2A21">
      <w:pPr>
        <w:pStyle w:val="ListParagraph"/>
        <w:widowControl w:val="0"/>
        <w:numPr>
          <w:ilvl w:val="2"/>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CPV infekcijas klīniskie aspekti: etioloģija, epidemioloģija, riska faktori, patoģenēze, klīniskā norise (izraisītās slimības), diagnostika un ārstēšana</w:t>
      </w:r>
      <w:r w:rsidRPr="00286057">
        <w:rPr>
          <w:rFonts w:ascii="Times New Roman" w:hAnsi="Times New Roman"/>
          <w:noProof w:val="0"/>
          <w:sz w:val="24"/>
          <w:szCs w:val="24"/>
          <w:lang w:val="lv-LV"/>
        </w:rPr>
        <w:t xml:space="preserve">, </w:t>
      </w:r>
      <w:r w:rsidRPr="00286057">
        <w:rPr>
          <w:rFonts w:ascii="Times New Roman" w:hAnsi="Times New Roman"/>
          <w:bCs/>
          <w:noProof w:val="0"/>
          <w:sz w:val="24"/>
          <w:szCs w:val="24"/>
          <w:lang w:val="lv-LV"/>
        </w:rPr>
        <w:t>klīnisko gadījumu piemēri;</w:t>
      </w:r>
    </w:p>
    <w:p w:rsidR="004C2A21" w:rsidRPr="00286057" w:rsidRDefault="004C2A21" w:rsidP="004C2A21">
      <w:pPr>
        <w:pStyle w:val="ListParagraph"/>
        <w:widowControl w:val="0"/>
        <w:numPr>
          <w:ilvl w:val="2"/>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 xml:space="preserve">CPV infekcijas un to izraisīto slimību profilakse: </w:t>
      </w:r>
    </w:p>
    <w:p w:rsidR="004C2A21" w:rsidRPr="00286057" w:rsidRDefault="004C2A21" w:rsidP="004C2A21">
      <w:pPr>
        <w:pStyle w:val="ListParagraph"/>
        <w:widowControl w:val="0"/>
        <w:numPr>
          <w:ilvl w:val="3"/>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vakcinācija (vakcīnas, vakcīnu sastāvs, iedarbības mehānisms, vakcinācijas shēmas, vakcinācijas efektivitāte un drošums, dabīgās infekcijas un vakcinācijas rezultātā radītās imunitātes atšķirības, situāciju izskatīšana, kad vakcinācija tiek nokavēta u.tml., PVO un ECDC pozīcija vakcinācijas pret CPV infekciju jomā, normatīvo aktu prasības);</w:t>
      </w:r>
    </w:p>
    <w:p w:rsidR="004C2A21" w:rsidRPr="00286057" w:rsidRDefault="004C2A21" w:rsidP="004C2A21">
      <w:pPr>
        <w:pStyle w:val="ListParagraph"/>
        <w:widowControl w:val="0"/>
        <w:numPr>
          <w:ilvl w:val="3"/>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dzemdes kakla vēža skrīnings;</w:t>
      </w:r>
    </w:p>
    <w:p w:rsidR="004C2A21" w:rsidRPr="00286057" w:rsidRDefault="004C2A21" w:rsidP="004C2A21">
      <w:pPr>
        <w:pStyle w:val="ListParagraph"/>
        <w:numPr>
          <w:ilvl w:val="2"/>
          <w:numId w:val="42"/>
        </w:numPr>
        <w:suppressAutoHyphens/>
        <w:spacing w:after="0" w:line="100" w:lineRule="atLeast"/>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komunikācijas ar pacientiem un sabiedrību vakcinācijas pret CPV jautājumos: problēmas, kas ir saistītās ar CPV vakcinācijas aptveres palielināšan</w:t>
      </w:r>
      <w:r w:rsidR="00972539" w:rsidRPr="00286057">
        <w:rPr>
          <w:rFonts w:ascii="Times New Roman" w:hAnsi="Times New Roman"/>
          <w:bCs/>
          <w:noProof w:val="0"/>
          <w:sz w:val="24"/>
          <w:szCs w:val="24"/>
          <w:lang w:val="lv-LV"/>
        </w:rPr>
        <w:t xml:space="preserve">u Latvijā un citās ES valstīs, </w:t>
      </w:r>
      <w:r w:rsidRPr="00286057">
        <w:rPr>
          <w:rFonts w:ascii="Times New Roman" w:hAnsi="Times New Roman"/>
          <w:bCs/>
          <w:noProof w:val="0"/>
          <w:sz w:val="24"/>
          <w:szCs w:val="24"/>
          <w:lang w:val="lv-LV"/>
        </w:rPr>
        <w:t xml:space="preserve">mērķauditorijas vidū valdošie mīti un patiesība par CPV infekciju un vakcīnām; citu valstu labā pieredze un prakse vakcinācijas pret CPV programmas īstenošanā, sociālekonomiskie ieguvumi, praktiski ieteikumi ārstniecības personām, kā pārliecināt un skaidrot nepieciešamību mērķauditorijai vakcinēties pret CPV, </w:t>
      </w:r>
      <w:r w:rsidR="007D02B6" w:rsidRPr="00286057">
        <w:rPr>
          <w:rFonts w:ascii="Times New Roman" w:hAnsi="Times New Roman"/>
          <w:bCs/>
          <w:noProof w:val="0"/>
          <w:sz w:val="24"/>
          <w:szCs w:val="24"/>
          <w:lang w:val="lv-LV"/>
        </w:rPr>
        <w:t xml:space="preserve">par </w:t>
      </w:r>
      <w:r w:rsidRPr="00286057">
        <w:rPr>
          <w:rFonts w:ascii="Times New Roman" w:hAnsi="Times New Roman"/>
          <w:bCs/>
          <w:noProof w:val="0"/>
          <w:sz w:val="24"/>
          <w:szCs w:val="24"/>
          <w:lang w:val="lv-LV"/>
        </w:rPr>
        <w:t>vakcinācijas drošību, efektivitāti, blakusparādībām (piemēram, kā runāt ar vecākiem).</w:t>
      </w:r>
    </w:p>
    <w:p w:rsidR="004C2A21" w:rsidRPr="00286057"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Pretendents nodrošina, ka katra semināra programmas apjoms ir ne mazāks kā 6 (sešas) akadēmiskās stundas.</w:t>
      </w:r>
    </w:p>
    <w:p w:rsidR="004C2A21" w:rsidRPr="00286057"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 xml:space="preserve"> Pasūtītājs nodrošina, ka </w:t>
      </w:r>
      <w:r w:rsidR="00EB39EF" w:rsidRPr="00286057">
        <w:rPr>
          <w:rFonts w:ascii="Times New Roman" w:hAnsi="Times New Roman"/>
          <w:bCs/>
          <w:noProof w:val="0"/>
          <w:sz w:val="24"/>
          <w:szCs w:val="24"/>
          <w:lang w:val="lv-LV"/>
        </w:rPr>
        <w:t>semināru dalībnieki</w:t>
      </w:r>
      <w:r w:rsidRPr="00286057">
        <w:rPr>
          <w:rFonts w:ascii="Times New Roman" w:hAnsi="Times New Roman"/>
          <w:bCs/>
          <w:noProof w:val="0"/>
          <w:sz w:val="24"/>
          <w:szCs w:val="24"/>
          <w:lang w:val="lv-LV"/>
        </w:rPr>
        <w:t xml:space="preserve"> tiek nodrošināti ar tālākizglītības punktu saņemšanu par dalību seminārā atbilstoši Ministru kabineta noteikumiem Nr.943 “Ārstniecības personu sertifikācijas kārtība” un sertifikātu izsniegšanu. </w:t>
      </w:r>
    </w:p>
    <w:p w:rsidR="004C2A21" w:rsidRPr="00286057"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Pretendents nodrošina semināru norisi Latvijas statistiskos reģionos – 1 (vienu) Vidzemē, 1 (vienu) Latgalē, 1 (vienu) Kurzemē, 1 (vienu) Zemgalē, 1 (vienu) Rīgā vai Pierīgā.</w:t>
      </w:r>
    </w:p>
    <w:p w:rsidR="004C2A21" w:rsidRPr="00286057"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Pretendents nodrošina, ka pirmais seminārs (kas vienlaicīgi ir pasākumu kompleksa atklāšanas pasākums) notiek Rīgas vai</w:t>
      </w:r>
      <w:r w:rsidR="00B17D42" w:rsidRPr="00286057">
        <w:rPr>
          <w:rFonts w:ascii="Times New Roman" w:hAnsi="Times New Roman"/>
          <w:bCs/>
          <w:noProof w:val="0"/>
          <w:sz w:val="24"/>
          <w:szCs w:val="24"/>
          <w:lang w:val="lv-LV"/>
        </w:rPr>
        <w:t xml:space="preserve"> Pierīgas statistiskajā reģionā</w:t>
      </w:r>
      <w:r w:rsidRPr="00286057">
        <w:rPr>
          <w:rFonts w:ascii="Times New Roman" w:hAnsi="Times New Roman"/>
          <w:bCs/>
          <w:noProof w:val="0"/>
          <w:sz w:val="24"/>
          <w:szCs w:val="24"/>
          <w:lang w:val="lv-LV"/>
        </w:rPr>
        <w:t>. Atklāšanas pasākums pēc Pretendenta izvēles un saskaņā ar pasākumu kompleksa koncepciju var tikt papi</w:t>
      </w:r>
      <w:r w:rsidR="00B17D42" w:rsidRPr="00286057">
        <w:rPr>
          <w:rFonts w:ascii="Times New Roman" w:hAnsi="Times New Roman"/>
          <w:bCs/>
          <w:noProof w:val="0"/>
          <w:sz w:val="24"/>
          <w:szCs w:val="24"/>
          <w:lang w:val="lv-LV"/>
        </w:rPr>
        <w:t xml:space="preserve">ldināts ar tiešraidi internetā </w:t>
      </w:r>
      <w:r w:rsidRPr="00286057">
        <w:rPr>
          <w:rFonts w:ascii="Times New Roman" w:hAnsi="Times New Roman"/>
          <w:bCs/>
          <w:noProof w:val="0"/>
          <w:sz w:val="24"/>
          <w:szCs w:val="24"/>
          <w:lang w:val="lv-LV"/>
        </w:rPr>
        <w:t xml:space="preserve">vai citām aktivitātēm pēc Pretendenta izvēles. </w:t>
      </w:r>
    </w:p>
    <w:p w:rsidR="00B17D42" w:rsidRPr="00286057" w:rsidRDefault="00B17D42"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 xml:space="preserve">Pretendents nodrošina, ka semināru lekcijas tiek filmētas un iegūtais materiāls tiek izmantots videolekciju un galveno runātāju citātu (īsu video interviju, piem., Q&amp;A formāts) izveidošanai (par videolekciju skaitu Pretendents vienojas ar Pasūtītāju), kuras tiek izvietotas Pasūtītāja interneta vietnē un </w:t>
      </w:r>
      <w:r w:rsidRPr="00286057">
        <w:rPr>
          <w:rFonts w:ascii="Times New Roman" w:hAnsi="Times New Roman"/>
          <w:noProof w:val="0"/>
          <w:sz w:val="24"/>
          <w:szCs w:val="24"/>
          <w:lang w:val="lv-LV"/>
        </w:rPr>
        <w:t xml:space="preserve">interneta vietnē </w:t>
      </w:r>
      <w:r w:rsidRPr="00286057">
        <w:rPr>
          <w:rFonts w:ascii="Times New Roman" w:hAnsi="Times New Roman"/>
          <w:i/>
          <w:noProof w:val="0"/>
          <w:sz w:val="24"/>
          <w:szCs w:val="24"/>
          <w:lang w:val="lv-LV"/>
        </w:rPr>
        <w:t xml:space="preserve">www.youtube.com </w:t>
      </w:r>
      <w:r w:rsidRPr="00286057">
        <w:rPr>
          <w:rFonts w:ascii="Times New Roman" w:hAnsi="Times New Roman"/>
          <w:noProof w:val="0"/>
          <w:sz w:val="24"/>
          <w:szCs w:val="24"/>
          <w:lang w:val="lv-LV"/>
        </w:rPr>
        <w:t xml:space="preserve">vai tai analogā. </w:t>
      </w:r>
      <w:r w:rsidRPr="00286057">
        <w:rPr>
          <w:rFonts w:ascii="Times New Roman" w:hAnsi="Times New Roman"/>
          <w:bCs/>
          <w:noProof w:val="0"/>
          <w:sz w:val="24"/>
          <w:szCs w:val="24"/>
          <w:lang w:val="lv-LV"/>
        </w:rPr>
        <w:t>vai citām aktivitātēm pēc Pretendenta izvēles</w:t>
      </w:r>
    </w:p>
    <w:p w:rsidR="004C2A21" w:rsidRPr="00286057"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 xml:space="preserve">Pretendents nodrošina semināru norises laika grafika izveidošanu, norises vietu apzināšanu un koordinēšanu un </w:t>
      </w:r>
      <w:r w:rsidR="00BC0D6D" w:rsidRPr="00286057">
        <w:rPr>
          <w:rFonts w:ascii="Times New Roman" w:hAnsi="Times New Roman"/>
          <w:bCs/>
          <w:noProof w:val="0"/>
          <w:sz w:val="24"/>
          <w:szCs w:val="24"/>
          <w:lang w:val="lv-LV"/>
        </w:rPr>
        <w:t xml:space="preserve">semināru organizēšanu un </w:t>
      </w:r>
      <w:r w:rsidRPr="00286057">
        <w:rPr>
          <w:rFonts w:ascii="Times New Roman" w:hAnsi="Times New Roman"/>
          <w:bCs/>
          <w:noProof w:val="0"/>
          <w:sz w:val="24"/>
          <w:szCs w:val="24"/>
          <w:lang w:val="lv-LV"/>
        </w:rPr>
        <w:t xml:space="preserve">vadīšanu (t.sk. </w:t>
      </w:r>
      <w:r w:rsidR="00B17D42" w:rsidRPr="00286057">
        <w:rPr>
          <w:rFonts w:ascii="Times New Roman" w:hAnsi="Times New Roman"/>
          <w:bCs/>
          <w:noProof w:val="0"/>
          <w:sz w:val="24"/>
          <w:szCs w:val="24"/>
          <w:lang w:val="lv-LV"/>
        </w:rPr>
        <w:t xml:space="preserve">atalgojumu lektoriem, </w:t>
      </w:r>
      <w:r w:rsidRPr="00286057">
        <w:rPr>
          <w:rFonts w:ascii="Times New Roman" w:hAnsi="Times New Roman"/>
          <w:bCs/>
          <w:noProof w:val="0"/>
          <w:sz w:val="24"/>
          <w:szCs w:val="24"/>
          <w:lang w:val="lv-LV"/>
        </w:rPr>
        <w:t>norisei nepieciešamo tehnisko resursu nodrošināšanu, piemērot</w:t>
      </w:r>
      <w:r w:rsidR="00BC0D6D" w:rsidRPr="00286057">
        <w:rPr>
          <w:rFonts w:ascii="Times New Roman" w:hAnsi="Times New Roman"/>
          <w:bCs/>
          <w:noProof w:val="0"/>
          <w:sz w:val="24"/>
          <w:szCs w:val="24"/>
          <w:lang w:val="lv-LV"/>
        </w:rPr>
        <w:t>u</w:t>
      </w:r>
      <w:r w:rsidRPr="00286057">
        <w:rPr>
          <w:rFonts w:ascii="Times New Roman" w:hAnsi="Times New Roman"/>
          <w:bCs/>
          <w:noProof w:val="0"/>
          <w:sz w:val="24"/>
          <w:szCs w:val="24"/>
          <w:lang w:val="lv-LV"/>
        </w:rPr>
        <w:t xml:space="preserve"> </w:t>
      </w:r>
      <w:r w:rsidR="00BC0D6D" w:rsidRPr="00286057">
        <w:rPr>
          <w:rFonts w:ascii="Times New Roman" w:hAnsi="Times New Roman"/>
          <w:bCs/>
          <w:noProof w:val="0"/>
          <w:sz w:val="24"/>
          <w:szCs w:val="24"/>
          <w:lang w:val="lv-LV"/>
        </w:rPr>
        <w:t>telpu nodrošināšanu</w:t>
      </w:r>
      <w:r w:rsidRPr="00286057">
        <w:rPr>
          <w:rFonts w:ascii="Times New Roman" w:hAnsi="Times New Roman"/>
          <w:bCs/>
          <w:noProof w:val="0"/>
          <w:sz w:val="24"/>
          <w:szCs w:val="24"/>
          <w:lang w:val="lv-LV"/>
        </w:rPr>
        <w:t>, nepieciešam</w:t>
      </w:r>
      <w:r w:rsidR="00BC0D6D" w:rsidRPr="00286057">
        <w:rPr>
          <w:rFonts w:ascii="Times New Roman" w:hAnsi="Times New Roman"/>
          <w:bCs/>
          <w:noProof w:val="0"/>
          <w:sz w:val="24"/>
          <w:szCs w:val="24"/>
          <w:lang w:val="lv-LV"/>
        </w:rPr>
        <w:t>o</w:t>
      </w:r>
      <w:r w:rsidRPr="00286057">
        <w:rPr>
          <w:rFonts w:ascii="Times New Roman" w:hAnsi="Times New Roman"/>
          <w:bCs/>
          <w:noProof w:val="0"/>
          <w:sz w:val="24"/>
          <w:szCs w:val="24"/>
          <w:lang w:val="lv-LV"/>
        </w:rPr>
        <w:t xml:space="preserve"> </w:t>
      </w:r>
      <w:r w:rsidR="00BC0D6D" w:rsidRPr="00286057">
        <w:rPr>
          <w:rFonts w:ascii="Times New Roman" w:hAnsi="Times New Roman"/>
          <w:bCs/>
          <w:noProof w:val="0"/>
          <w:sz w:val="24"/>
          <w:szCs w:val="24"/>
          <w:lang w:val="lv-LV"/>
        </w:rPr>
        <w:t>tehnisko aprīkojumu un tehnisko atbalstu prezentāciju laikā</w:t>
      </w:r>
      <w:r w:rsidRPr="00286057">
        <w:rPr>
          <w:rFonts w:ascii="Times New Roman" w:hAnsi="Times New Roman"/>
          <w:bCs/>
          <w:noProof w:val="0"/>
          <w:sz w:val="24"/>
          <w:szCs w:val="24"/>
          <w:lang w:val="lv-LV"/>
        </w:rPr>
        <w:t xml:space="preserve">, bezmaksas </w:t>
      </w:r>
      <w:r w:rsidRPr="00286057">
        <w:rPr>
          <w:rFonts w:ascii="Times New Roman" w:hAnsi="Times New Roman"/>
          <w:bCs/>
          <w:i/>
          <w:noProof w:val="0"/>
          <w:sz w:val="24"/>
          <w:szCs w:val="24"/>
          <w:lang w:val="lv-LV"/>
        </w:rPr>
        <w:t>WI-FI</w:t>
      </w:r>
      <w:r w:rsidRPr="00286057">
        <w:rPr>
          <w:rFonts w:ascii="Times New Roman" w:hAnsi="Times New Roman"/>
          <w:bCs/>
          <w:noProof w:val="0"/>
          <w:sz w:val="24"/>
          <w:szCs w:val="24"/>
          <w:lang w:val="lv-LV"/>
        </w:rPr>
        <w:t xml:space="preserve"> pieslēgšanās iespēj</w:t>
      </w:r>
      <w:r w:rsidR="00BC0D6D" w:rsidRPr="00286057">
        <w:rPr>
          <w:rFonts w:ascii="Times New Roman" w:hAnsi="Times New Roman"/>
          <w:bCs/>
          <w:noProof w:val="0"/>
          <w:sz w:val="24"/>
          <w:szCs w:val="24"/>
          <w:lang w:val="lv-LV"/>
        </w:rPr>
        <w:t>u</w:t>
      </w:r>
      <w:r w:rsidRPr="00286057">
        <w:rPr>
          <w:rFonts w:ascii="Times New Roman" w:hAnsi="Times New Roman"/>
          <w:bCs/>
          <w:noProof w:val="0"/>
          <w:sz w:val="24"/>
          <w:szCs w:val="24"/>
          <w:lang w:val="lv-LV"/>
        </w:rPr>
        <w:t xml:space="preserve">, dalībnieku </w:t>
      </w:r>
      <w:r w:rsidR="00BC0D6D" w:rsidRPr="00286057">
        <w:rPr>
          <w:rFonts w:ascii="Times New Roman" w:hAnsi="Times New Roman"/>
          <w:bCs/>
          <w:noProof w:val="0"/>
          <w:sz w:val="24"/>
          <w:szCs w:val="24"/>
          <w:lang w:val="lv-LV"/>
        </w:rPr>
        <w:t xml:space="preserve">un lektoru </w:t>
      </w:r>
      <w:r w:rsidRPr="00286057">
        <w:rPr>
          <w:rFonts w:ascii="Times New Roman" w:hAnsi="Times New Roman"/>
          <w:bCs/>
          <w:noProof w:val="0"/>
          <w:sz w:val="24"/>
          <w:szCs w:val="24"/>
          <w:lang w:val="lv-LV"/>
        </w:rPr>
        <w:t>ēdināšanu (</w:t>
      </w:r>
      <w:r w:rsidR="00BC0D6D" w:rsidRPr="00286057">
        <w:rPr>
          <w:rFonts w:ascii="Times New Roman" w:hAnsi="Times New Roman"/>
          <w:bCs/>
          <w:noProof w:val="0"/>
          <w:sz w:val="24"/>
          <w:szCs w:val="24"/>
          <w:lang w:val="lv-LV"/>
        </w:rPr>
        <w:t>ne mazāk kā 2 (</w:t>
      </w:r>
      <w:r w:rsidRPr="00286057">
        <w:rPr>
          <w:rFonts w:ascii="Times New Roman" w:hAnsi="Times New Roman"/>
          <w:bCs/>
          <w:noProof w:val="0"/>
          <w:sz w:val="24"/>
          <w:szCs w:val="24"/>
          <w:lang w:val="lv-LV"/>
        </w:rPr>
        <w:t>divas</w:t>
      </w:r>
      <w:r w:rsidR="004E172C" w:rsidRPr="00286057">
        <w:rPr>
          <w:rFonts w:ascii="Times New Roman" w:hAnsi="Times New Roman"/>
          <w:bCs/>
          <w:noProof w:val="0"/>
          <w:sz w:val="24"/>
          <w:szCs w:val="24"/>
          <w:lang w:val="lv-LV"/>
        </w:rPr>
        <w:t>)</w:t>
      </w:r>
      <w:r w:rsidRPr="00286057">
        <w:rPr>
          <w:rFonts w:ascii="Times New Roman" w:hAnsi="Times New Roman"/>
          <w:bCs/>
          <w:noProof w:val="0"/>
          <w:sz w:val="24"/>
          <w:szCs w:val="24"/>
          <w:lang w:val="lv-LV"/>
        </w:rPr>
        <w:t xml:space="preserve"> kafijas pauzes</w:t>
      </w:r>
      <w:r w:rsidRPr="00286057">
        <w:rPr>
          <w:rStyle w:val="FootnoteReference"/>
          <w:rFonts w:ascii="Times New Roman" w:hAnsi="Times New Roman"/>
          <w:bCs/>
          <w:noProof w:val="0"/>
          <w:sz w:val="24"/>
          <w:szCs w:val="24"/>
          <w:lang w:val="lv-LV"/>
        </w:rPr>
        <w:footnoteReference w:id="5"/>
      </w:r>
      <w:r w:rsidR="00BC0D6D" w:rsidRPr="00286057">
        <w:rPr>
          <w:rFonts w:ascii="Times New Roman" w:hAnsi="Times New Roman"/>
          <w:bCs/>
          <w:noProof w:val="0"/>
          <w:sz w:val="24"/>
          <w:szCs w:val="24"/>
          <w:lang w:val="lv-LV"/>
        </w:rPr>
        <w:t xml:space="preserve"> katrā seminārā)</w:t>
      </w:r>
      <w:r w:rsidRPr="00286057">
        <w:rPr>
          <w:rFonts w:ascii="Times New Roman" w:hAnsi="Times New Roman"/>
          <w:bCs/>
          <w:noProof w:val="0"/>
          <w:sz w:val="24"/>
          <w:szCs w:val="24"/>
          <w:lang w:val="lv-LV"/>
        </w:rPr>
        <w:t xml:space="preserve">, </w:t>
      </w:r>
      <w:r w:rsidR="00BC0D6D" w:rsidRPr="00286057">
        <w:rPr>
          <w:rFonts w:ascii="Times New Roman" w:hAnsi="Times New Roman"/>
          <w:bCs/>
          <w:noProof w:val="0"/>
          <w:sz w:val="24"/>
          <w:szCs w:val="24"/>
          <w:lang w:val="lv-LV"/>
        </w:rPr>
        <w:t xml:space="preserve">semināru dalībnieku </w:t>
      </w:r>
      <w:r w:rsidRPr="00286057">
        <w:rPr>
          <w:rFonts w:ascii="Times New Roman" w:hAnsi="Times New Roman"/>
          <w:bCs/>
          <w:noProof w:val="0"/>
          <w:sz w:val="24"/>
          <w:szCs w:val="24"/>
          <w:lang w:val="lv-LV"/>
        </w:rPr>
        <w:t>apmeklējum</w:t>
      </w:r>
      <w:r w:rsidR="00BC0D6D" w:rsidRPr="00286057">
        <w:rPr>
          <w:rFonts w:ascii="Times New Roman" w:hAnsi="Times New Roman"/>
          <w:bCs/>
          <w:noProof w:val="0"/>
          <w:sz w:val="24"/>
          <w:szCs w:val="24"/>
          <w:lang w:val="lv-LV"/>
        </w:rPr>
        <w:t>u</w:t>
      </w:r>
      <w:r w:rsidRPr="00286057">
        <w:rPr>
          <w:rFonts w:ascii="Times New Roman" w:hAnsi="Times New Roman"/>
          <w:bCs/>
          <w:noProof w:val="0"/>
          <w:sz w:val="24"/>
          <w:szCs w:val="24"/>
          <w:lang w:val="lv-LV"/>
        </w:rPr>
        <w:t xml:space="preserve"> reģistrēšanu</w:t>
      </w:r>
      <w:r w:rsidR="00BC0D6D" w:rsidRPr="00286057">
        <w:rPr>
          <w:rFonts w:ascii="Times New Roman" w:hAnsi="Times New Roman"/>
          <w:bCs/>
          <w:noProof w:val="0"/>
          <w:sz w:val="24"/>
          <w:szCs w:val="24"/>
          <w:lang w:val="lv-LV"/>
        </w:rPr>
        <w:t>, sanitārās telpas, u.c.</w:t>
      </w:r>
      <w:r w:rsidRPr="00286057">
        <w:rPr>
          <w:rFonts w:ascii="Times New Roman" w:hAnsi="Times New Roman"/>
          <w:bCs/>
          <w:noProof w:val="0"/>
          <w:sz w:val="24"/>
          <w:szCs w:val="24"/>
          <w:lang w:val="lv-LV"/>
        </w:rPr>
        <w:t>).</w:t>
      </w:r>
    </w:p>
    <w:p w:rsidR="004C2A21" w:rsidRPr="00286057"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 xml:space="preserve">Pretendents </w:t>
      </w:r>
      <w:r w:rsidRPr="00286057">
        <w:rPr>
          <w:rFonts w:ascii="Times New Roman" w:hAnsi="Times New Roman"/>
          <w:noProof w:val="0"/>
          <w:color w:val="000000" w:themeColor="text1"/>
          <w:sz w:val="24"/>
          <w:szCs w:val="24"/>
          <w:lang w:val="lv-LV"/>
        </w:rPr>
        <w:t xml:space="preserve">nodrošina uzaicinājuma vēstules sagatavošanu </w:t>
      </w:r>
      <w:r w:rsidRPr="00286057">
        <w:rPr>
          <w:rFonts w:ascii="Times New Roman" w:hAnsi="Times New Roman"/>
          <w:noProof w:val="0"/>
          <w:sz w:val="24"/>
          <w:szCs w:val="24"/>
          <w:lang w:val="lv-LV"/>
        </w:rPr>
        <w:t>mērķauditorijas informēšanai par iespējām piedalīties bezmaksas semināros.</w:t>
      </w:r>
    </w:p>
    <w:p w:rsidR="004C2A21" w:rsidRPr="00286057"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Pretendents nodrošina, ka seminār</w:t>
      </w:r>
      <w:r w:rsidR="007019AC" w:rsidRPr="00286057">
        <w:rPr>
          <w:rFonts w:ascii="Times New Roman" w:hAnsi="Times New Roman"/>
          <w:bCs/>
          <w:noProof w:val="0"/>
          <w:sz w:val="24"/>
          <w:szCs w:val="24"/>
          <w:lang w:val="lv-LV"/>
        </w:rPr>
        <w:t>i</w:t>
      </w:r>
      <w:r w:rsidRPr="00286057">
        <w:rPr>
          <w:rFonts w:ascii="Times New Roman" w:hAnsi="Times New Roman"/>
          <w:bCs/>
          <w:noProof w:val="0"/>
          <w:sz w:val="24"/>
          <w:szCs w:val="24"/>
          <w:lang w:val="lv-LV"/>
        </w:rPr>
        <w:t xml:space="preserve"> tiek īstenot</w:t>
      </w:r>
      <w:r w:rsidR="006C2C95" w:rsidRPr="00286057">
        <w:rPr>
          <w:rFonts w:ascii="Times New Roman" w:hAnsi="Times New Roman"/>
          <w:bCs/>
          <w:noProof w:val="0"/>
          <w:sz w:val="24"/>
          <w:szCs w:val="24"/>
          <w:lang w:val="lv-LV"/>
        </w:rPr>
        <w:t>i</w:t>
      </w:r>
      <w:r w:rsidRPr="00286057">
        <w:rPr>
          <w:rFonts w:ascii="Times New Roman" w:hAnsi="Times New Roman"/>
          <w:bCs/>
          <w:noProof w:val="0"/>
          <w:sz w:val="24"/>
          <w:szCs w:val="24"/>
          <w:lang w:val="lv-LV"/>
        </w:rPr>
        <w:t xml:space="preserve"> atraktīvā veidā, izmantojot audiovizuālos risinājumus, shēmas, attēlus, grafikus; kā arī aktīvi iesaistot mērķauditoriju, aicinot dalīties pieredzē un viedokļos. </w:t>
      </w:r>
    </w:p>
    <w:p w:rsidR="004C2A21" w:rsidRPr="00286057"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Pretendents nodrošina Pasūtītāja izstrādāto ieteikumu materiālu ģimenes ārstiem “Kā runāt ar bērnu vecākiem par CPV vakcināciju” un informatīvā bukleta “Cilvēka papiloma</w:t>
      </w:r>
      <w:r w:rsidR="006C2C95" w:rsidRPr="00286057">
        <w:rPr>
          <w:rFonts w:ascii="Times New Roman" w:hAnsi="Times New Roman"/>
          <w:bCs/>
          <w:noProof w:val="0"/>
          <w:sz w:val="24"/>
          <w:szCs w:val="24"/>
          <w:lang w:val="lv-LV"/>
        </w:rPr>
        <w:t>s</w:t>
      </w:r>
      <w:r w:rsidRPr="00286057">
        <w:rPr>
          <w:rFonts w:ascii="Times New Roman" w:hAnsi="Times New Roman"/>
          <w:bCs/>
          <w:noProof w:val="0"/>
          <w:sz w:val="24"/>
          <w:szCs w:val="24"/>
          <w:lang w:val="lv-LV"/>
        </w:rPr>
        <w:t xml:space="preserve"> vīruss”</w:t>
      </w:r>
      <w:r w:rsidR="006C2C95" w:rsidRPr="00286057">
        <w:rPr>
          <w:rStyle w:val="FootnoteReference"/>
          <w:rFonts w:ascii="Times New Roman" w:hAnsi="Times New Roman"/>
          <w:bCs/>
          <w:noProof w:val="0"/>
          <w:sz w:val="24"/>
          <w:szCs w:val="24"/>
          <w:lang w:val="lv-LV"/>
        </w:rPr>
        <w:footnoteReference w:id="6"/>
      </w:r>
      <w:r w:rsidRPr="00286057">
        <w:rPr>
          <w:rFonts w:ascii="Times New Roman" w:hAnsi="Times New Roman"/>
          <w:bCs/>
          <w:noProof w:val="0"/>
          <w:sz w:val="24"/>
          <w:szCs w:val="24"/>
          <w:lang w:val="lv-LV"/>
        </w:rPr>
        <w:t xml:space="preserve"> izdali seminār</w:t>
      </w:r>
      <w:r w:rsidR="00EB39EF" w:rsidRPr="00286057">
        <w:rPr>
          <w:rFonts w:ascii="Times New Roman" w:hAnsi="Times New Roman"/>
          <w:bCs/>
          <w:noProof w:val="0"/>
          <w:sz w:val="24"/>
          <w:szCs w:val="24"/>
          <w:lang w:val="lv-LV"/>
        </w:rPr>
        <w:t>u</w:t>
      </w:r>
      <w:r w:rsidRPr="00286057">
        <w:rPr>
          <w:rFonts w:ascii="Times New Roman" w:hAnsi="Times New Roman"/>
          <w:bCs/>
          <w:noProof w:val="0"/>
          <w:sz w:val="24"/>
          <w:szCs w:val="24"/>
          <w:lang w:val="lv-LV"/>
        </w:rPr>
        <w:t xml:space="preserve"> dalībniekiem. </w:t>
      </w:r>
    </w:p>
    <w:p w:rsidR="004C2A21" w:rsidRPr="00286057"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Pretendents veic semināru efektivitātes novērtējumu, izstrādājot aptaujas anketu</w:t>
      </w:r>
      <w:r w:rsidR="00CB3CB8" w:rsidRPr="00286057">
        <w:rPr>
          <w:rStyle w:val="FootnoteReference"/>
          <w:rFonts w:ascii="Times New Roman" w:hAnsi="Times New Roman"/>
          <w:bCs/>
          <w:noProof w:val="0"/>
          <w:sz w:val="24"/>
          <w:szCs w:val="24"/>
          <w:lang w:val="lv-LV"/>
        </w:rPr>
        <w:footnoteReference w:id="7"/>
      </w:r>
      <w:r w:rsidRPr="00286057">
        <w:rPr>
          <w:rFonts w:ascii="Times New Roman" w:hAnsi="Times New Roman"/>
          <w:bCs/>
          <w:noProof w:val="0"/>
          <w:sz w:val="24"/>
          <w:szCs w:val="24"/>
          <w:lang w:val="lv-LV"/>
        </w:rPr>
        <w:t xml:space="preserve"> un veicot mērķauditorijas anketēšanu (</w:t>
      </w:r>
      <w:r w:rsidR="00972539" w:rsidRPr="00286057">
        <w:rPr>
          <w:rFonts w:ascii="Times New Roman" w:hAnsi="Times New Roman"/>
          <w:bCs/>
          <w:noProof w:val="0"/>
          <w:sz w:val="24"/>
          <w:szCs w:val="24"/>
          <w:lang w:val="lv-LV"/>
        </w:rPr>
        <w:t>aptaujājot</w:t>
      </w:r>
      <w:r w:rsidRPr="00286057">
        <w:rPr>
          <w:rFonts w:ascii="Times New Roman" w:hAnsi="Times New Roman"/>
          <w:bCs/>
          <w:noProof w:val="0"/>
          <w:sz w:val="24"/>
          <w:szCs w:val="24"/>
          <w:lang w:val="lv-LV"/>
        </w:rPr>
        <w:t xml:space="preserve"> ne </w:t>
      </w:r>
      <w:r w:rsidR="007D02B6" w:rsidRPr="00286057">
        <w:rPr>
          <w:rFonts w:ascii="Times New Roman" w:hAnsi="Times New Roman"/>
          <w:bCs/>
          <w:noProof w:val="0"/>
          <w:sz w:val="24"/>
          <w:szCs w:val="24"/>
          <w:lang w:val="lv-LV"/>
        </w:rPr>
        <w:t xml:space="preserve">mazāk </w:t>
      </w:r>
      <w:r w:rsidRPr="00286057">
        <w:rPr>
          <w:rFonts w:ascii="Times New Roman" w:hAnsi="Times New Roman"/>
          <w:bCs/>
          <w:noProof w:val="0"/>
          <w:sz w:val="24"/>
          <w:szCs w:val="24"/>
          <w:lang w:val="lv-LV"/>
        </w:rPr>
        <w:t xml:space="preserve">kā 75% no semināru apmeklētājiem), kā arī iegūtās informācijas apkopošanu un analīzi, sniedzot secinājumus un priekšlikumus līdzīgu semināru norisei nākotnē. </w:t>
      </w:r>
    </w:p>
    <w:p w:rsidR="004C2A21" w:rsidRPr="00286057"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Pretendents nodrošina 2 (divas) līdz 3 (trīs) minūtes gara izglītojošā video (datoranimācijas formātā) izveidi un izplatīšanu mērķauditorijai atbilstošos kanālos, iekļaujot uz zinātniskiem pierādījumiem balstītus faktus par CPV un vakcīnu pret to, skaidrojot vakcinācijas pret CPV nozīmi, atbilstoši sekojošām prasībām:</w:t>
      </w:r>
    </w:p>
    <w:p w:rsidR="004C2A21" w:rsidRPr="00286057" w:rsidRDefault="004C2A21" w:rsidP="004C2A21">
      <w:pPr>
        <w:pStyle w:val="ListParagraph"/>
        <w:widowControl w:val="0"/>
        <w:numPr>
          <w:ilvl w:val="2"/>
          <w:numId w:val="42"/>
        </w:numPr>
        <w:overflowPunct w:val="0"/>
        <w:autoSpaceDE w:val="0"/>
        <w:autoSpaceDN w:val="0"/>
        <w:adjustRightInd w:val="0"/>
        <w:spacing w:after="0" w:line="240" w:lineRule="auto"/>
        <w:ind w:left="993"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tehniskās prasības: MP4 formāts, Full HD 1920x1080 attēla kvalitāte, vismaz 128 kbit/s STEREO audio kvalitāte;</w:t>
      </w:r>
    </w:p>
    <w:p w:rsidR="004C2A21" w:rsidRPr="00286057" w:rsidRDefault="004C2A21" w:rsidP="004C2A21">
      <w:pPr>
        <w:pStyle w:val="ListParagraph"/>
        <w:widowControl w:val="0"/>
        <w:numPr>
          <w:ilvl w:val="2"/>
          <w:numId w:val="42"/>
        </w:numPr>
        <w:overflowPunct w:val="0"/>
        <w:autoSpaceDE w:val="0"/>
        <w:autoSpaceDN w:val="0"/>
        <w:adjustRightInd w:val="0"/>
        <w:spacing w:after="0" w:line="240" w:lineRule="auto"/>
        <w:ind w:left="993"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Pretendents nodrošina izglītojošā video teksta ierunāšanu un ieskaņošanu latviešu valodā, sagatavojot filmas versiju latviešu valodā bez subtitriem, filmas versiju latviešu valodā ar subtitriem latviešu valodā un filmas versiju latviešu valodā ar subtitriem krievu valodā;</w:t>
      </w:r>
    </w:p>
    <w:p w:rsidR="004C2A21" w:rsidRPr="00286057" w:rsidRDefault="004C2A21" w:rsidP="004C2A21">
      <w:pPr>
        <w:pStyle w:val="ListParagraph"/>
        <w:widowControl w:val="0"/>
        <w:numPr>
          <w:ilvl w:val="2"/>
          <w:numId w:val="42"/>
        </w:numPr>
        <w:overflowPunct w:val="0"/>
        <w:autoSpaceDE w:val="0"/>
        <w:autoSpaceDN w:val="0"/>
        <w:adjustRightInd w:val="0"/>
        <w:spacing w:after="0" w:line="240" w:lineRule="auto"/>
        <w:ind w:left="990" w:right="-1"/>
        <w:contextualSpacing w:val="0"/>
        <w:jc w:val="both"/>
        <w:rPr>
          <w:rFonts w:ascii="Times New Roman" w:hAnsi="Times New Roman"/>
          <w:bCs/>
          <w:noProof w:val="0"/>
          <w:sz w:val="24"/>
          <w:szCs w:val="24"/>
          <w:lang w:val="lv-LV"/>
        </w:rPr>
      </w:pPr>
      <w:r w:rsidRPr="00286057">
        <w:rPr>
          <w:rFonts w:ascii="Times New Roman" w:hAnsi="Times New Roman"/>
          <w:bCs/>
          <w:noProof w:val="0"/>
          <w:sz w:val="24"/>
          <w:szCs w:val="24"/>
          <w:lang w:val="lv-LV"/>
        </w:rPr>
        <w:t>Pretendents nodrošina 5.2</w:t>
      </w:r>
      <w:r w:rsidR="006C2C95" w:rsidRPr="00286057">
        <w:rPr>
          <w:rFonts w:ascii="Times New Roman" w:hAnsi="Times New Roman"/>
          <w:bCs/>
          <w:noProof w:val="0"/>
          <w:sz w:val="24"/>
          <w:szCs w:val="24"/>
          <w:lang w:val="lv-LV"/>
        </w:rPr>
        <w:t>3</w:t>
      </w:r>
      <w:r w:rsidRPr="00286057">
        <w:rPr>
          <w:rFonts w:ascii="Times New Roman" w:hAnsi="Times New Roman"/>
          <w:bCs/>
          <w:noProof w:val="0"/>
          <w:sz w:val="24"/>
          <w:szCs w:val="24"/>
          <w:lang w:val="lv-LV"/>
        </w:rPr>
        <w:t xml:space="preserve">.2.punktā minēto </w:t>
      </w:r>
      <w:r w:rsidR="00457E57" w:rsidRPr="00286057">
        <w:rPr>
          <w:rFonts w:ascii="Times New Roman" w:hAnsi="Times New Roman"/>
          <w:bCs/>
          <w:noProof w:val="0"/>
          <w:sz w:val="24"/>
          <w:szCs w:val="24"/>
          <w:lang w:val="lv-LV"/>
        </w:rPr>
        <w:t xml:space="preserve">video </w:t>
      </w:r>
      <w:r w:rsidRPr="00286057">
        <w:rPr>
          <w:rFonts w:ascii="Times New Roman" w:hAnsi="Times New Roman"/>
          <w:bCs/>
          <w:noProof w:val="0"/>
          <w:sz w:val="24"/>
          <w:szCs w:val="24"/>
          <w:lang w:val="lv-LV"/>
        </w:rPr>
        <w:t>versiju formāta pielāgošanu izvietošanai</w:t>
      </w:r>
      <w:r w:rsidRPr="00286057">
        <w:rPr>
          <w:rFonts w:ascii="Times New Roman" w:hAnsi="Times New Roman"/>
          <w:noProof w:val="0"/>
          <w:sz w:val="24"/>
          <w:szCs w:val="24"/>
          <w:lang w:val="lv-LV"/>
        </w:rPr>
        <w:t xml:space="preserve"> interneta vietnē </w:t>
      </w:r>
      <w:r w:rsidRPr="00286057">
        <w:rPr>
          <w:rFonts w:ascii="Times New Roman" w:hAnsi="Times New Roman"/>
          <w:i/>
          <w:noProof w:val="0"/>
          <w:sz w:val="24"/>
          <w:szCs w:val="24"/>
          <w:lang w:val="lv-LV"/>
        </w:rPr>
        <w:t xml:space="preserve">www.youtube.com </w:t>
      </w:r>
      <w:r w:rsidRPr="00286057">
        <w:rPr>
          <w:rFonts w:ascii="Times New Roman" w:hAnsi="Times New Roman"/>
          <w:noProof w:val="0"/>
          <w:sz w:val="24"/>
          <w:szCs w:val="24"/>
          <w:lang w:val="lv-LV"/>
        </w:rPr>
        <w:t>vai tai analogā</w:t>
      </w:r>
      <w:r w:rsidRPr="00286057">
        <w:rPr>
          <w:rFonts w:ascii="Times New Roman" w:hAnsi="Times New Roman"/>
          <w:bCs/>
          <w:noProof w:val="0"/>
          <w:sz w:val="24"/>
          <w:szCs w:val="24"/>
          <w:lang w:val="lv-LV"/>
        </w:rPr>
        <w:t>.</w:t>
      </w:r>
    </w:p>
    <w:p w:rsidR="004C2A21" w:rsidRPr="00286057" w:rsidRDefault="004C2A21" w:rsidP="004C2A21">
      <w:pPr>
        <w:pStyle w:val="ListParagraph"/>
        <w:widowControl w:val="0"/>
        <w:overflowPunct w:val="0"/>
        <w:autoSpaceDE w:val="0"/>
        <w:autoSpaceDN w:val="0"/>
        <w:adjustRightInd w:val="0"/>
        <w:spacing w:line="240" w:lineRule="auto"/>
        <w:ind w:left="993" w:right="-1"/>
        <w:rPr>
          <w:rFonts w:ascii="Times New Roman" w:hAnsi="Times New Roman"/>
          <w:bCs/>
          <w:noProof w:val="0"/>
          <w:sz w:val="24"/>
          <w:szCs w:val="24"/>
          <w:lang w:val="lv-LV"/>
        </w:rPr>
      </w:pPr>
    </w:p>
    <w:p w:rsidR="004C2A21" w:rsidRPr="00286057" w:rsidRDefault="004C2A21" w:rsidP="004C2A21">
      <w:pPr>
        <w:pStyle w:val="ListParagraph"/>
        <w:widowControl w:val="0"/>
        <w:numPr>
          <w:ilvl w:val="0"/>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eastAsia="Calibri" w:hAnsi="Times New Roman"/>
          <w:b/>
          <w:noProof w:val="0"/>
          <w:sz w:val="24"/>
          <w:szCs w:val="24"/>
          <w:lang w:val="lv-LV"/>
        </w:rPr>
      </w:pPr>
      <w:r w:rsidRPr="00286057">
        <w:rPr>
          <w:rFonts w:ascii="Times New Roman" w:hAnsi="Times New Roman"/>
          <w:b/>
          <w:bCs/>
          <w:noProof w:val="0"/>
          <w:sz w:val="24"/>
          <w:szCs w:val="24"/>
          <w:lang w:val="lv-LV"/>
        </w:rPr>
        <w:t xml:space="preserve">Pretendents veic pasākumu kompleksa pēcnovērtējumu, </w:t>
      </w:r>
      <w:r w:rsidRPr="00286057">
        <w:rPr>
          <w:rFonts w:ascii="Times New Roman" w:hAnsi="Times New Roman"/>
          <w:b/>
          <w:noProof w:val="0"/>
          <w:color w:val="000000"/>
          <w:sz w:val="24"/>
          <w:szCs w:val="24"/>
          <w:lang w:val="lv-LV"/>
        </w:rPr>
        <w:t>iekļaujot</w:t>
      </w:r>
      <w:r w:rsidR="00950DEC" w:rsidRPr="00286057">
        <w:rPr>
          <w:rFonts w:ascii="Times New Roman" w:hAnsi="Times New Roman"/>
          <w:b/>
          <w:noProof w:val="0"/>
          <w:color w:val="000000"/>
          <w:sz w:val="24"/>
          <w:szCs w:val="24"/>
          <w:lang w:val="lv-LV"/>
        </w:rPr>
        <w:t xml:space="preserve"> šādu informāciju</w:t>
      </w:r>
      <w:r w:rsidRPr="00286057">
        <w:rPr>
          <w:rFonts w:ascii="Times New Roman" w:hAnsi="Times New Roman"/>
          <w:b/>
          <w:noProof w:val="0"/>
          <w:color w:val="000000"/>
          <w:sz w:val="24"/>
          <w:szCs w:val="24"/>
          <w:lang w:val="lv-LV"/>
        </w:rPr>
        <w:t>:</w:t>
      </w:r>
    </w:p>
    <w:p w:rsidR="004C2A21" w:rsidRPr="00286057" w:rsidRDefault="004C2A21" w:rsidP="004C2A21">
      <w:pPr>
        <w:spacing w:line="240" w:lineRule="auto"/>
        <w:ind w:left="710"/>
        <w:contextualSpacing/>
        <w:jc w:val="both"/>
        <w:rPr>
          <w:rFonts w:eastAsia="Calibri"/>
          <w:noProof w:val="0"/>
          <w:vanish/>
          <w:szCs w:val="24"/>
        </w:rPr>
      </w:pPr>
    </w:p>
    <w:p w:rsidR="004C2A21" w:rsidRPr="00286057" w:rsidRDefault="00457E57" w:rsidP="004C2A21">
      <w:pPr>
        <w:spacing w:line="240" w:lineRule="auto"/>
        <w:contextualSpacing/>
        <w:jc w:val="both"/>
        <w:rPr>
          <w:rFonts w:eastAsia="Calibri"/>
          <w:noProof w:val="0"/>
          <w:color w:val="000000"/>
          <w:szCs w:val="24"/>
        </w:rPr>
      </w:pPr>
      <w:r w:rsidRPr="00286057">
        <w:rPr>
          <w:rFonts w:eastAsia="Calibri"/>
          <w:noProof w:val="0"/>
          <w:szCs w:val="24"/>
        </w:rPr>
        <w:t>6</w:t>
      </w:r>
      <w:r w:rsidR="004C2A21" w:rsidRPr="00286057">
        <w:rPr>
          <w:rFonts w:eastAsia="Calibri"/>
          <w:noProof w:val="0"/>
          <w:szCs w:val="24"/>
        </w:rPr>
        <w:t xml:space="preserve">.1. </w:t>
      </w:r>
      <w:r w:rsidR="004C2A21" w:rsidRPr="00286057">
        <w:rPr>
          <w:bCs/>
          <w:noProof w:val="0"/>
          <w:szCs w:val="24"/>
        </w:rPr>
        <w:t>pasākumu kompleksa</w:t>
      </w:r>
      <w:r w:rsidR="004C2A21" w:rsidRPr="00286057">
        <w:rPr>
          <w:rFonts w:eastAsia="Calibri"/>
          <w:noProof w:val="0"/>
          <w:szCs w:val="24"/>
        </w:rPr>
        <w:t xml:space="preserve"> publicitātes </w:t>
      </w:r>
      <w:r w:rsidR="00950DEC" w:rsidRPr="00286057">
        <w:rPr>
          <w:rFonts w:eastAsia="Calibri"/>
          <w:noProof w:val="0"/>
          <w:szCs w:val="24"/>
        </w:rPr>
        <w:t xml:space="preserve">atskaite </w:t>
      </w:r>
      <w:r w:rsidR="004C2A21" w:rsidRPr="00286057">
        <w:rPr>
          <w:rFonts w:eastAsia="Calibri"/>
          <w:noProof w:val="0"/>
          <w:szCs w:val="24"/>
        </w:rPr>
        <w:t>ar publicitātes rezultātu kopsavilkumu, t.sk. visu publikāciju hronoloģisks uzskaitījums; kopējās publicitātes analīze pēc reģioniem, pēc mediju kanāla veida un valodas;</w:t>
      </w:r>
    </w:p>
    <w:p w:rsidR="004C2A21" w:rsidRPr="00286057" w:rsidRDefault="00457E57" w:rsidP="004C2A21">
      <w:pPr>
        <w:spacing w:line="240" w:lineRule="auto"/>
        <w:contextualSpacing/>
        <w:jc w:val="both"/>
        <w:rPr>
          <w:rFonts w:eastAsia="Calibri"/>
          <w:noProof w:val="0"/>
          <w:color w:val="000000"/>
          <w:szCs w:val="24"/>
        </w:rPr>
      </w:pPr>
      <w:r w:rsidRPr="00286057">
        <w:rPr>
          <w:rFonts w:eastAsia="Calibri"/>
          <w:noProof w:val="0"/>
          <w:color w:val="000000"/>
          <w:szCs w:val="24"/>
        </w:rPr>
        <w:t>6</w:t>
      </w:r>
      <w:r w:rsidR="004C2A21" w:rsidRPr="00286057">
        <w:rPr>
          <w:rFonts w:eastAsia="Calibri"/>
          <w:noProof w:val="0"/>
          <w:color w:val="000000"/>
          <w:szCs w:val="24"/>
        </w:rPr>
        <w:t xml:space="preserve">.2. </w:t>
      </w:r>
      <w:r w:rsidR="004C2A21" w:rsidRPr="00286057">
        <w:rPr>
          <w:rFonts w:eastAsia="Calibri"/>
          <w:noProof w:val="0"/>
          <w:szCs w:val="24"/>
        </w:rPr>
        <w:t>organizēto semināru apmeklētāju skaits, semināra efektivitātes izvērtējums un analīze, priekšlikumi semināru organizēšanas uzlabošanai, reģistrācijas lapas (oriģināli), fotogrāfijas, prezentācijas u.c.</w:t>
      </w:r>
    </w:p>
    <w:p w:rsidR="004C2A21" w:rsidRPr="00286057" w:rsidRDefault="00457E57" w:rsidP="004C2A21">
      <w:pPr>
        <w:spacing w:line="240" w:lineRule="auto"/>
        <w:contextualSpacing/>
        <w:jc w:val="both"/>
        <w:rPr>
          <w:rFonts w:eastAsia="Calibri"/>
          <w:noProof w:val="0"/>
          <w:color w:val="000000"/>
          <w:szCs w:val="24"/>
        </w:rPr>
      </w:pPr>
      <w:r w:rsidRPr="00286057">
        <w:rPr>
          <w:rFonts w:eastAsia="Calibri"/>
          <w:noProof w:val="0"/>
          <w:color w:val="000000"/>
          <w:szCs w:val="24"/>
        </w:rPr>
        <w:t>6</w:t>
      </w:r>
      <w:r w:rsidR="004C2A21" w:rsidRPr="00286057">
        <w:rPr>
          <w:rFonts w:eastAsia="Calibri"/>
          <w:noProof w:val="0"/>
          <w:color w:val="000000"/>
          <w:szCs w:val="24"/>
        </w:rPr>
        <w:t xml:space="preserve">.4. galvenie </w:t>
      </w:r>
      <w:r w:rsidR="004C2A21" w:rsidRPr="00286057">
        <w:rPr>
          <w:bCs/>
          <w:noProof w:val="0"/>
          <w:szCs w:val="24"/>
        </w:rPr>
        <w:t>pasākumu kompleksa</w:t>
      </w:r>
      <w:r w:rsidR="004C2A21" w:rsidRPr="00286057">
        <w:rPr>
          <w:rFonts w:eastAsia="Calibri"/>
          <w:noProof w:val="0"/>
          <w:color w:val="000000"/>
          <w:szCs w:val="24"/>
        </w:rPr>
        <w:t xml:space="preserve"> īstenošanas procesā izdarītie secinājumi un gūtās atziņas, rekomendācijas </w:t>
      </w:r>
      <w:r w:rsidR="004C2A21" w:rsidRPr="00286057">
        <w:rPr>
          <w:bCs/>
          <w:noProof w:val="0"/>
          <w:szCs w:val="24"/>
        </w:rPr>
        <w:t>pasākumu kompleksa</w:t>
      </w:r>
      <w:r w:rsidR="004C2A21" w:rsidRPr="00286057">
        <w:rPr>
          <w:rFonts w:eastAsia="Calibri"/>
          <w:noProof w:val="0"/>
          <w:color w:val="000000"/>
          <w:szCs w:val="24"/>
        </w:rPr>
        <w:t xml:space="preserve"> īstenošanai nākotnē; </w:t>
      </w:r>
    </w:p>
    <w:p w:rsidR="004C2A21" w:rsidRPr="00286057" w:rsidRDefault="00457E57" w:rsidP="004C2A21">
      <w:pPr>
        <w:spacing w:line="240" w:lineRule="auto"/>
        <w:contextualSpacing/>
        <w:jc w:val="both"/>
        <w:rPr>
          <w:rFonts w:eastAsia="Calibri"/>
          <w:noProof w:val="0"/>
          <w:color w:val="000000"/>
          <w:szCs w:val="24"/>
        </w:rPr>
      </w:pPr>
      <w:r w:rsidRPr="00286057">
        <w:rPr>
          <w:rFonts w:eastAsia="Calibri"/>
          <w:noProof w:val="0"/>
          <w:color w:val="000000"/>
          <w:szCs w:val="24"/>
        </w:rPr>
        <w:t>6</w:t>
      </w:r>
      <w:r w:rsidR="004C2A21" w:rsidRPr="00286057">
        <w:rPr>
          <w:rFonts w:eastAsia="Calibri"/>
          <w:noProof w:val="0"/>
          <w:color w:val="000000"/>
          <w:szCs w:val="24"/>
        </w:rPr>
        <w:t xml:space="preserve">.5. </w:t>
      </w:r>
      <w:r w:rsidR="004C2A21" w:rsidRPr="00286057">
        <w:rPr>
          <w:rFonts w:eastAsia="Calibri"/>
          <w:noProof w:val="0"/>
          <w:szCs w:val="24"/>
        </w:rPr>
        <w:t xml:space="preserve">jāiesniedz publikāciju kopijas, radošo risinājumu izejas faili (t.sk. video materiālu faili), visi </w:t>
      </w:r>
      <w:r w:rsidR="004C2A21" w:rsidRPr="00286057">
        <w:rPr>
          <w:bCs/>
          <w:noProof w:val="0"/>
          <w:szCs w:val="24"/>
        </w:rPr>
        <w:t>pasākumu kompleksa</w:t>
      </w:r>
      <w:r w:rsidR="004C2A21" w:rsidRPr="00286057">
        <w:rPr>
          <w:rFonts w:eastAsia="Calibri"/>
          <w:noProof w:val="0"/>
          <w:szCs w:val="24"/>
        </w:rPr>
        <w:t xml:space="preserve"> ietvaros izstrādātie materiāli (t.sk. radītie/pirktie vizuālie materiāli (bildes, baneri u.c.), reklāmas risinājumi u.c. materiāli));</w:t>
      </w:r>
    </w:p>
    <w:p w:rsidR="004C2A21" w:rsidRPr="00286057" w:rsidRDefault="00457E57" w:rsidP="004C2A21">
      <w:pPr>
        <w:spacing w:line="240" w:lineRule="auto"/>
        <w:contextualSpacing/>
        <w:jc w:val="both"/>
        <w:rPr>
          <w:rFonts w:eastAsia="Calibri"/>
          <w:noProof w:val="0"/>
          <w:color w:val="000000"/>
          <w:szCs w:val="24"/>
        </w:rPr>
      </w:pPr>
      <w:r w:rsidRPr="00286057">
        <w:rPr>
          <w:rFonts w:eastAsia="Calibri"/>
          <w:noProof w:val="0"/>
          <w:color w:val="000000"/>
          <w:szCs w:val="24"/>
        </w:rPr>
        <w:t>6</w:t>
      </w:r>
      <w:r w:rsidR="004C2A21" w:rsidRPr="00286057">
        <w:rPr>
          <w:rFonts w:eastAsia="Calibri"/>
          <w:noProof w:val="0"/>
          <w:color w:val="000000"/>
          <w:szCs w:val="24"/>
        </w:rPr>
        <w:t xml:space="preserve">.6. </w:t>
      </w:r>
      <w:r w:rsidR="004C2A21" w:rsidRPr="00286057">
        <w:rPr>
          <w:rFonts w:eastAsia="Calibri"/>
          <w:noProof w:val="0"/>
          <w:szCs w:val="24"/>
        </w:rPr>
        <w:t>atskaite tiek iesniegta gan drukātā, gan elektroniskā formātā.</w:t>
      </w:r>
    </w:p>
    <w:p w:rsidR="004C2A21" w:rsidRPr="00286057" w:rsidRDefault="004C2A21" w:rsidP="004C2A21">
      <w:pPr>
        <w:autoSpaceDE w:val="0"/>
        <w:autoSpaceDN w:val="0"/>
        <w:adjustRightInd w:val="0"/>
        <w:spacing w:line="240" w:lineRule="auto"/>
        <w:contextualSpacing/>
        <w:jc w:val="both"/>
        <w:rPr>
          <w:rFonts w:eastAsia="Calibri"/>
          <w:b/>
          <w:noProof w:val="0"/>
          <w:szCs w:val="24"/>
        </w:rPr>
      </w:pPr>
    </w:p>
    <w:p w:rsidR="004C2A21" w:rsidRPr="00286057" w:rsidRDefault="004C2A21" w:rsidP="00803BB8">
      <w:pPr>
        <w:pStyle w:val="ListParagraph"/>
        <w:numPr>
          <w:ilvl w:val="0"/>
          <w:numId w:val="42"/>
        </w:numPr>
        <w:autoSpaceDE w:val="0"/>
        <w:autoSpaceDN w:val="0"/>
        <w:adjustRightInd w:val="0"/>
        <w:spacing w:line="240" w:lineRule="auto"/>
        <w:jc w:val="both"/>
        <w:rPr>
          <w:rFonts w:ascii="Times New Roman" w:eastAsia="Calibri" w:hAnsi="Times New Roman" w:cs="Times New Roman"/>
          <w:b/>
          <w:noProof w:val="0"/>
          <w:sz w:val="24"/>
          <w:szCs w:val="24"/>
          <w:lang w:val="lv-LV"/>
        </w:rPr>
      </w:pPr>
      <w:r w:rsidRPr="00286057">
        <w:rPr>
          <w:rFonts w:ascii="Times New Roman" w:eastAsia="Calibri" w:hAnsi="Times New Roman" w:cs="Times New Roman"/>
          <w:b/>
          <w:noProof w:val="0"/>
          <w:sz w:val="24"/>
          <w:szCs w:val="24"/>
          <w:lang w:val="lv-LV"/>
        </w:rPr>
        <w:t>Pretendenta tehniskajam piedāvājumam jāatbilst šādām prasībām:</w:t>
      </w:r>
    </w:p>
    <w:p w:rsidR="00803BB8" w:rsidRPr="00286057" w:rsidRDefault="00803BB8" w:rsidP="00803BB8">
      <w:pPr>
        <w:pStyle w:val="ListParagraph"/>
        <w:numPr>
          <w:ilvl w:val="1"/>
          <w:numId w:val="42"/>
        </w:numPr>
        <w:autoSpaceDE w:val="0"/>
        <w:autoSpaceDN w:val="0"/>
        <w:adjustRightInd w:val="0"/>
        <w:spacing w:line="240" w:lineRule="auto"/>
        <w:jc w:val="both"/>
        <w:rPr>
          <w:rFonts w:ascii="Times New Roman" w:eastAsia="Calibri" w:hAnsi="Times New Roman" w:cs="Times New Roman"/>
          <w:noProof w:val="0"/>
          <w:sz w:val="24"/>
          <w:szCs w:val="24"/>
          <w:lang w:val="lv-LV"/>
        </w:rPr>
      </w:pPr>
      <w:r w:rsidRPr="00286057">
        <w:rPr>
          <w:rFonts w:ascii="Times New Roman" w:hAnsi="Times New Roman" w:cs="Times New Roman"/>
          <w:noProof w:val="0"/>
          <w:sz w:val="24"/>
          <w:szCs w:val="24"/>
          <w:lang w:val="lv-LV"/>
        </w:rPr>
        <w:t xml:space="preserve">Jāizstrādā </w:t>
      </w:r>
      <w:r w:rsidRPr="00286057">
        <w:rPr>
          <w:rFonts w:ascii="Times New Roman" w:hAnsi="Times New Roman" w:cs="Times New Roman"/>
          <w:bCs/>
          <w:noProof w:val="0"/>
          <w:sz w:val="24"/>
          <w:szCs w:val="24"/>
          <w:lang w:val="lv-LV"/>
        </w:rPr>
        <w:t>pasākumu kompleksa</w:t>
      </w:r>
      <w:r w:rsidRPr="00286057">
        <w:rPr>
          <w:rFonts w:ascii="Times New Roman" w:hAnsi="Times New Roman" w:cs="Times New Roman"/>
          <w:noProof w:val="0"/>
          <w:sz w:val="24"/>
          <w:szCs w:val="24"/>
          <w:lang w:val="lv-LV"/>
        </w:rPr>
        <w:t xml:space="preserve"> stratēģijas apraksts, pamatojot izvēlēto risinājumu atbilstību tehniskajai specifikācijai, aprakstot: </w:t>
      </w:r>
    </w:p>
    <w:p w:rsidR="00803BB8" w:rsidRPr="00286057" w:rsidRDefault="00803BB8" w:rsidP="00803BB8">
      <w:pPr>
        <w:pStyle w:val="ListParagraph"/>
        <w:numPr>
          <w:ilvl w:val="2"/>
          <w:numId w:val="42"/>
        </w:numPr>
        <w:autoSpaceDE w:val="0"/>
        <w:autoSpaceDN w:val="0"/>
        <w:adjustRightInd w:val="0"/>
        <w:spacing w:line="240" w:lineRule="auto"/>
        <w:ind w:left="1260"/>
        <w:jc w:val="both"/>
        <w:rPr>
          <w:rFonts w:ascii="Times New Roman" w:eastAsia="Calibri" w:hAnsi="Times New Roman" w:cs="Times New Roman"/>
          <w:noProof w:val="0"/>
          <w:sz w:val="24"/>
          <w:szCs w:val="24"/>
          <w:lang w:val="lv-LV"/>
        </w:rPr>
      </w:pPr>
      <w:r w:rsidRPr="00286057">
        <w:rPr>
          <w:rFonts w:ascii="Times New Roman" w:eastAsia="Calibri" w:hAnsi="Times New Roman" w:cs="Times New Roman"/>
          <w:noProof w:val="0"/>
          <w:sz w:val="24"/>
          <w:szCs w:val="24"/>
          <w:lang w:val="lv-LV"/>
        </w:rPr>
        <w:t>pasākumu kompleksa radošo ideju un rīcības virzienus, potenciālo saukli un logo;</w:t>
      </w:r>
    </w:p>
    <w:p w:rsidR="00803BB8" w:rsidRPr="00286057" w:rsidRDefault="00803BB8" w:rsidP="00803BB8">
      <w:pPr>
        <w:pStyle w:val="ListParagraph"/>
        <w:numPr>
          <w:ilvl w:val="2"/>
          <w:numId w:val="42"/>
        </w:numPr>
        <w:autoSpaceDE w:val="0"/>
        <w:autoSpaceDN w:val="0"/>
        <w:adjustRightInd w:val="0"/>
        <w:spacing w:line="240" w:lineRule="auto"/>
        <w:ind w:left="1260"/>
        <w:jc w:val="both"/>
        <w:rPr>
          <w:rFonts w:ascii="Times New Roman" w:eastAsia="Calibri" w:hAnsi="Times New Roman" w:cs="Times New Roman"/>
          <w:noProof w:val="0"/>
          <w:sz w:val="24"/>
          <w:szCs w:val="24"/>
          <w:lang w:val="lv-LV"/>
        </w:rPr>
      </w:pPr>
      <w:r w:rsidRPr="00286057">
        <w:rPr>
          <w:rFonts w:ascii="Times New Roman" w:eastAsia="Calibri" w:hAnsi="Times New Roman" w:cs="Times New Roman"/>
          <w:noProof w:val="0"/>
          <w:sz w:val="24"/>
          <w:szCs w:val="24"/>
          <w:lang w:val="lv-LV"/>
        </w:rPr>
        <w:t xml:space="preserve">potenciālo tematisko rakstu tēmas, skaidrojot tēmu </w:t>
      </w:r>
      <w:r w:rsidR="00F154A2" w:rsidRPr="00286057">
        <w:rPr>
          <w:rFonts w:ascii="Times New Roman" w:eastAsia="Calibri" w:hAnsi="Times New Roman" w:cs="Times New Roman"/>
          <w:noProof w:val="0"/>
          <w:sz w:val="24"/>
          <w:szCs w:val="24"/>
          <w:lang w:val="lv-LV"/>
        </w:rPr>
        <w:t xml:space="preserve">pamatojumu un </w:t>
      </w:r>
      <w:r w:rsidRPr="00286057">
        <w:rPr>
          <w:rFonts w:ascii="Times New Roman" w:eastAsia="Calibri" w:hAnsi="Times New Roman" w:cs="Times New Roman"/>
          <w:noProof w:val="0"/>
          <w:sz w:val="24"/>
          <w:szCs w:val="24"/>
          <w:lang w:val="lv-LV"/>
        </w:rPr>
        <w:t>aktualitāti, to izvietošanas plānu un izvēlētos medijus;</w:t>
      </w:r>
    </w:p>
    <w:p w:rsidR="00803BB8" w:rsidRPr="00286057" w:rsidRDefault="00803BB8" w:rsidP="00803BB8">
      <w:pPr>
        <w:pStyle w:val="ListParagraph"/>
        <w:numPr>
          <w:ilvl w:val="2"/>
          <w:numId w:val="42"/>
        </w:numPr>
        <w:autoSpaceDE w:val="0"/>
        <w:autoSpaceDN w:val="0"/>
        <w:adjustRightInd w:val="0"/>
        <w:spacing w:line="240" w:lineRule="auto"/>
        <w:ind w:left="1260"/>
        <w:jc w:val="both"/>
        <w:rPr>
          <w:rFonts w:ascii="Times New Roman" w:eastAsia="Calibri" w:hAnsi="Times New Roman" w:cs="Times New Roman"/>
          <w:noProof w:val="0"/>
          <w:sz w:val="24"/>
          <w:szCs w:val="24"/>
          <w:lang w:val="lv-LV"/>
        </w:rPr>
      </w:pPr>
      <w:r w:rsidRPr="00286057">
        <w:rPr>
          <w:rFonts w:ascii="Times New Roman" w:eastAsia="Calibri" w:hAnsi="Times New Roman" w:cs="Times New Roman"/>
          <w:noProof w:val="0"/>
          <w:sz w:val="24"/>
          <w:szCs w:val="24"/>
          <w:lang w:val="lv-LV"/>
        </w:rPr>
        <w:t>izglītojošā video konceptu, galvenos vēstījumus, p</w:t>
      </w:r>
      <w:r w:rsidR="007D5278" w:rsidRPr="00286057">
        <w:rPr>
          <w:rFonts w:ascii="Times New Roman" w:eastAsia="Calibri" w:hAnsi="Times New Roman" w:cs="Times New Roman"/>
          <w:noProof w:val="0"/>
          <w:sz w:val="24"/>
          <w:szCs w:val="24"/>
          <w:lang w:val="lv-LV"/>
        </w:rPr>
        <w:t>iedāvātos</w:t>
      </w:r>
      <w:r w:rsidRPr="00286057">
        <w:rPr>
          <w:rFonts w:ascii="Times New Roman" w:eastAsia="Calibri" w:hAnsi="Times New Roman" w:cs="Times New Roman"/>
          <w:noProof w:val="0"/>
          <w:sz w:val="24"/>
          <w:szCs w:val="24"/>
          <w:lang w:val="lv-LV"/>
        </w:rPr>
        <w:t xml:space="preserve"> izplatīšanas kanālus;</w:t>
      </w:r>
    </w:p>
    <w:p w:rsidR="00803BB8" w:rsidRPr="00286057" w:rsidRDefault="004E172C" w:rsidP="00803BB8">
      <w:pPr>
        <w:pStyle w:val="ListParagraph"/>
        <w:numPr>
          <w:ilvl w:val="1"/>
          <w:numId w:val="42"/>
        </w:numPr>
        <w:autoSpaceDE w:val="0"/>
        <w:autoSpaceDN w:val="0"/>
        <w:adjustRightInd w:val="0"/>
        <w:spacing w:line="240" w:lineRule="auto"/>
        <w:jc w:val="both"/>
        <w:rPr>
          <w:rFonts w:ascii="Times New Roman" w:eastAsia="Calibri" w:hAnsi="Times New Roman" w:cs="Times New Roman"/>
          <w:noProof w:val="0"/>
          <w:sz w:val="24"/>
          <w:szCs w:val="24"/>
          <w:lang w:val="lv-LV"/>
        </w:rPr>
      </w:pPr>
      <w:r w:rsidRPr="00286057">
        <w:rPr>
          <w:rFonts w:ascii="Times New Roman" w:hAnsi="Times New Roman" w:cs="Times New Roman"/>
          <w:noProof w:val="0"/>
          <w:sz w:val="24"/>
          <w:szCs w:val="24"/>
          <w:lang w:val="lv-LV"/>
        </w:rPr>
        <w:t>Jā</w:t>
      </w:r>
      <w:r w:rsidR="00464A58" w:rsidRPr="00286057">
        <w:rPr>
          <w:rFonts w:ascii="Times New Roman" w:hAnsi="Times New Roman" w:cs="Times New Roman"/>
          <w:noProof w:val="0"/>
          <w:sz w:val="24"/>
          <w:szCs w:val="24"/>
          <w:lang w:val="lv-LV"/>
        </w:rPr>
        <w:t>apraksta pasākumu kompleksa semināru norise (</w:t>
      </w:r>
      <w:r w:rsidR="00803BB8" w:rsidRPr="00286057">
        <w:rPr>
          <w:rFonts w:ascii="Times New Roman" w:eastAsia="Calibri" w:hAnsi="Times New Roman" w:cs="Times New Roman"/>
          <w:noProof w:val="0"/>
          <w:sz w:val="24"/>
          <w:szCs w:val="24"/>
          <w:lang w:val="lv-LV"/>
        </w:rPr>
        <w:t>semināru tēmas, plānojum</w:t>
      </w:r>
      <w:r w:rsidR="002403D8" w:rsidRPr="00286057">
        <w:rPr>
          <w:rFonts w:ascii="Times New Roman" w:eastAsia="Calibri" w:hAnsi="Times New Roman" w:cs="Times New Roman"/>
          <w:noProof w:val="0"/>
          <w:sz w:val="24"/>
          <w:szCs w:val="24"/>
          <w:lang w:val="lv-LV"/>
        </w:rPr>
        <w:t>s</w:t>
      </w:r>
      <w:r w:rsidR="00803BB8" w:rsidRPr="00286057">
        <w:rPr>
          <w:rFonts w:ascii="Times New Roman" w:eastAsia="Calibri" w:hAnsi="Times New Roman" w:cs="Times New Roman"/>
          <w:noProof w:val="0"/>
          <w:sz w:val="24"/>
          <w:szCs w:val="24"/>
          <w:lang w:val="lv-LV"/>
        </w:rPr>
        <w:t>, tai skaitā atklāšanas semināra koncept</w:t>
      </w:r>
      <w:r w:rsidR="002403D8" w:rsidRPr="00286057">
        <w:rPr>
          <w:rFonts w:ascii="Times New Roman" w:eastAsia="Calibri" w:hAnsi="Times New Roman" w:cs="Times New Roman"/>
          <w:noProof w:val="0"/>
          <w:sz w:val="24"/>
          <w:szCs w:val="24"/>
          <w:lang w:val="lv-LV"/>
        </w:rPr>
        <w:t>s, organizatoriskie jautājumi</w:t>
      </w:r>
      <w:r w:rsidR="00803BB8" w:rsidRPr="00286057">
        <w:rPr>
          <w:rFonts w:ascii="Times New Roman" w:eastAsia="Calibri" w:hAnsi="Times New Roman" w:cs="Times New Roman"/>
          <w:noProof w:val="0"/>
          <w:sz w:val="24"/>
          <w:szCs w:val="24"/>
          <w:lang w:val="lv-LV"/>
        </w:rPr>
        <w:t>, potenciālo lektoru sarakst</w:t>
      </w:r>
      <w:r w:rsidR="002403D8" w:rsidRPr="00286057">
        <w:rPr>
          <w:rFonts w:ascii="Times New Roman" w:eastAsia="Calibri" w:hAnsi="Times New Roman" w:cs="Times New Roman"/>
          <w:noProof w:val="0"/>
          <w:sz w:val="24"/>
          <w:szCs w:val="24"/>
          <w:lang w:val="lv-LV"/>
        </w:rPr>
        <w:t>s</w:t>
      </w:r>
      <w:r w:rsidR="00803BB8" w:rsidRPr="00286057">
        <w:rPr>
          <w:rFonts w:ascii="Times New Roman" w:eastAsia="Calibri" w:hAnsi="Times New Roman" w:cs="Times New Roman"/>
          <w:noProof w:val="0"/>
          <w:sz w:val="24"/>
          <w:szCs w:val="24"/>
          <w:lang w:val="lv-LV"/>
        </w:rPr>
        <w:t xml:space="preserve">, </w:t>
      </w:r>
      <w:r w:rsidR="007D5278" w:rsidRPr="00286057">
        <w:rPr>
          <w:rFonts w:ascii="Times New Roman" w:eastAsia="Calibri" w:hAnsi="Times New Roman" w:cs="Times New Roman"/>
          <w:noProof w:val="0"/>
          <w:sz w:val="24"/>
          <w:szCs w:val="24"/>
          <w:lang w:val="lv-LV"/>
        </w:rPr>
        <w:t xml:space="preserve">videolekciju sagatavošana un izvietošana, </w:t>
      </w:r>
      <w:r w:rsidR="00803BB8" w:rsidRPr="00286057">
        <w:rPr>
          <w:rFonts w:ascii="Times New Roman" w:eastAsia="Calibri" w:hAnsi="Times New Roman" w:cs="Times New Roman"/>
          <w:noProof w:val="0"/>
          <w:sz w:val="24"/>
          <w:szCs w:val="24"/>
          <w:lang w:val="lv-LV"/>
        </w:rPr>
        <w:t>kā arī semināru efektivitātes novērtējuma veikšanas kārtīb</w:t>
      </w:r>
      <w:r w:rsidR="002403D8" w:rsidRPr="00286057">
        <w:rPr>
          <w:rFonts w:ascii="Times New Roman" w:eastAsia="Calibri" w:hAnsi="Times New Roman" w:cs="Times New Roman"/>
          <w:noProof w:val="0"/>
          <w:sz w:val="24"/>
          <w:szCs w:val="24"/>
          <w:lang w:val="lv-LV"/>
        </w:rPr>
        <w:t>a</w:t>
      </w:r>
      <w:r w:rsidR="00464A58" w:rsidRPr="00286057">
        <w:rPr>
          <w:rFonts w:ascii="Times New Roman" w:eastAsia="Calibri" w:hAnsi="Times New Roman" w:cs="Times New Roman"/>
          <w:noProof w:val="0"/>
          <w:sz w:val="24"/>
          <w:szCs w:val="24"/>
          <w:lang w:val="lv-LV"/>
        </w:rPr>
        <w:t>);</w:t>
      </w:r>
    </w:p>
    <w:p w:rsidR="002403D8" w:rsidRPr="00286057" w:rsidRDefault="002403D8" w:rsidP="00803BB8">
      <w:pPr>
        <w:pStyle w:val="ListParagraph"/>
        <w:numPr>
          <w:ilvl w:val="1"/>
          <w:numId w:val="42"/>
        </w:numPr>
        <w:autoSpaceDE w:val="0"/>
        <w:autoSpaceDN w:val="0"/>
        <w:adjustRightInd w:val="0"/>
        <w:spacing w:line="240" w:lineRule="auto"/>
        <w:jc w:val="both"/>
        <w:rPr>
          <w:rFonts w:ascii="Times New Roman" w:eastAsia="Calibri" w:hAnsi="Times New Roman" w:cs="Times New Roman"/>
          <w:noProof w:val="0"/>
          <w:sz w:val="28"/>
          <w:szCs w:val="24"/>
          <w:lang w:val="lv-LV"/>
        </w:rPr>
      </w:pPr>
      <w:r w:rsidRPr="00286057">
        <w:rPr>
          <w:rFonts w:ascii="Times New Roman" w:hAnsi="Times New Roman" w:cs="Times New Roman"/>
          <w:noProof w:val="0"/>
          <w:sz w:val="24"/>
          <w:lang w:val="lv-LV"/>
        </w:rPr>
        <w:t>Jāapraksta pasākumu kompleksa pēcnovērtējuma veikšanas kārtība.</w:t>
      </w:r>
    </w:p>
    <w:p w:rsidR="004C2A21" w:rsidRPr="00286057" w:rsidRDefault="004C2A21" w:rsidP="004C2A21">
      <w:pPr>
        <w:spacing w:line="240" w:lineRule="auto"/>
        <w:ind w:left="840"/>
        <w:jc w:val="both"/>
        <w:rPr>
          <w:noProof w:val="0"/>
          <w:vanish/>
          <w:szCs w:val="24"/>
        </w:rPr>
      </w:pPr>
    </w:p>
    <w:p w:rsidR="00C13644" w:rsidRPr="00286057" w:rsidRDefault="00C13644" w:rsidP="004A4007">
      <w:pPr>
        <w:rPr>
          <w:noProof w:val="0"/>
          <w:szCs w:val="24"/>
        </w:rPr>
      </w:pPr>
    </w:p>
    <w:p w:rsidR="00C13644" w:rsidRPr="00286057" w:rsidRDefault="00C13644" w:rsidP="004A4007">
      <w:pPr>
        <w:rPr>
          <w:noProof w:val="0"/>
          <w:szCs w:val="24"/>
          <w:lang w:eastAsia="x-none"/>
        </w:rPr>
      </w:pPr>
    </w:p>
    <w:p w:rsidR="00C13644" w:rsidRPr="00286057" w:rsidRDefault="00C13644" w:rsidP="004A4007">
      <w:pPr>
        <w:rPr>
          <w:b/>
          <w:bCs/>
          <w:noProof w:val="0"/>
          <w:szCs w:val="24"/>
        </w:rPr>
        <w:sectPr w:rsidR="00C13644" w:rsidRPr="00286057" w:rsidSect="00C85324">
          <w:footerReference w:type="default" r:id="rId13"/>
          <w:pgSz w:w="12240" w:h="15840"/>
          <w:pgMar w:top="1242" w:right="1185" w:bottom="1134" w:left="1701" w:header="709" w:footer="709" w:gutter="0"/>
          <w:cols w:space="708"/>
          <w:titlePg/>
          <w:docGrid w:linePitch="360"/>
        </w:sectPr>
      </w:pPr>
    </w:p>
    <w:tbl>
      <w:tblPr>
        <w:tblW w:w="13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8167"/>
        <w:gridCol w:w="4811"/>
      </w:tblGrid>
      <w:tr w:rsidR="000364F1" w:rsidRPr="00286057" w:rsidTr="00D05A23">
        <w:tc>
          <w:tcPr>
            <w:tcW w:w="13721" w:type="dxa"/>
            <w:gridSpan w:val="3"/>
            <w:shd w:val="clear" w:color="auto" w:fill="BDD6EE"/>
          </w:tcPr>
          <w:p w:rsidR="000364F1" w:rsidRPr="00286057" w:rsidRDefault="000364F1" w:rsidP="000364F1">
            <w:pPr>
              <w:tabs>
                <w:tab w:val="center" w:pos="4320"/>
                <w:tab w:val="right" w:pos="8640"/>
              </w:tabs>
              <w:ind w:right="-58"/>
              <w:jc w:val="center"/>
              <w:rPr>
                <w:b/>
                <w:kern w:val="2"/>
                <w:szCs w:val="24"/>
              </w:rPr>
            </w:pPr>
            <w:r w:rsidRPr="00286057">
              <w:rPr>
                <w:b/>
                <w:kern w:val="2"/>
                <w:szCs w:val="24"/>
              </w:rPr>
              <w:t xml:space="preserve">PRETENDENTA TEHNISKAIS PIEDĀVĀJUMS </w:t>
            </w:r>
            <w:r w:rsidRPr="00286057">
              <w:rPr>
                <w:b/>
                <w:i/>
                <w:kern w:val="2"/>
                <w:szCs w:val="24"/>
              </w:rPr>
              <w:t>(FORMA)</w:t>
            </w:r>
          </w:p>
          <w:p w:rsidR="000364F1" w:rsidRPr="00286057" w:rsidRDefault="000364F1" w:rsidP="002403D8">
            <w:pPr>
              <w:spacing w:line="240" w:lineRule="auto"/>
              <w:jc w:val="center"/>
              <w:rPr>
                <w:b/>
                <w:bCs/>
                <w:noProof w:val="0"/>
                <w:szCs w:val="24"/>
              </w:rPr>
            </w:pPr>
          </w:p>
        </w:tc>
      </w:tr>
      <w:tr w:rsidR="00721728" w:rsidRPr="00286057" w:rsidTr="006F5BC1">
        <w:tc>
          <w:tcPr>
            <w:tcW w:w="743" w:type="dxa"/>
            <w:shd w:val="clear" w:color="auto" w:fill="BDD6EE"/>
          </w:tcPr>
          <w:p w:rsidR="00532D18" w:rsidRPr="00286057" w:rsidRDefault="00532D18" w:rsidP="002403D8">
            <w:pPr>
              <w:spacing w:line="240" w:lineRule="auto"/>
              <w:rPr>
                <w:b/>
                <w:noProof w:val="0"/>
                <w:szCs w:val="24"/>
              </w:rPr>
            </w:pPr>
          </w:p>
          <w:p w:rsidR="00721728" w:rsidRPr="00286057" w:rsidRDefault="00721728" w:rsidP="002403D8">
            <w:pPr>
              <w:spacing w:line="240" w:lineRule="auto"/>
              <w:rPr>
                <w:b/>
                <w:noProof w:val="0"/>
                <w:szCs w:val="24"/>
              </w:rPr>
            </w:pPr>
            <w:r w:rsidRPr="00286057">
              <w:rPr>
                <w:b/>
                <w:noProof w:val="0"/>
                <w:szCs w:val="24"/>
              </w:rPr>
              <w:t>Nr.</w:t>
            </w:r>
          </w:p>
        </w:tc>
        <w:tc>
          <w:tcPr>
            <w:tcW w:w="8167" w:type="dxa"/>
            <w:shd w:val="clear" w:color="auto" w:fill="BDD6EE"/>
          </w:tcPr>
          <w:p w:rsidR="00532D18" w:rsidRPr="00286057" w:rsidRDefault="00532D18" w:rsidP="002403D8">
            <w:pPr>
              <w:spacing w:line="240" w:lineRule="auto"/>
              <w:jc w:val="center"/>
              <w:rPr>
                <w:b/>
                <w:noProof w:val="0"/>
                <w:szCs w:val="24"/>
              </w:rPr>
            </w:pPr>
          </w:p>
          <w:p w:rsidR="00721728" w:rsidRPr="00286057" w:rsidRDefault="00721728" w:rsidP="002403D8">
            <w:pPr>
              <w:spacing w:line="240" w:lineRule="auto"/>
              <w:jc w:val="center"/>
              <w:rPr>
                <w:b/>
                <w:bCs/>
                <w:noProof w:val="0"/>
                <w:szCs w:val="24"/>
              </w:rPr>
            </w:pPr>
            <w:r w:rsidRPr="00286057">
              <w:rPr>
                <w:b/>
                <w:noProof w:val="0"/>
                <w:szCs w:val="24"/>
              </w:rPr>
              <w:t>Prasība</w:t>
            </w:r>
          </w:p>
        </w:tc>
        <w:tc>
          <w:tcPr>
            <w:tcW w:w="4811" w:type="dxa"/>
            <w:shd w:val="clear" w:color="auto" w:fill="BDD6EE"/>
          </w:tcPr>
          <w:p w:rsidR="00721728" w:rsidRPr="00286057" w:rsidRDefault="00721728" w:rsidP="002403D8">
            <w:pPr>
              <w:spacing w:line="240" w:lineRule="auto"/>
              <w:jc w:val="center"/>
              <w:rPr>
                <w:bCs/>
                <w:noProof w:val="0"/>
                <w:szCs w:val="24"/>
              </w:rPr>
            </w:pPr>
            <w:r w:rsidRPr="00286057">
              <w:rPr>
                <w:b/>
                <w:bCs/>
                <w:noProof w:val="0"/>
                <w:szCs w:val="24"/>
              </w:rPr>
              <w:t>Pretendenta piedāvājums</w:t>
            </w:r>
            <w:r w:rsidR="00532D18" w:rsidRPr="00286057">
              <w:rPr>
                <w:b/>
                <w:bCs/>
                <w:noProof w:val="0"/>
                <w:szCs w:val="24"/>
              </w:rPr>
              <w:t xml:space="preserve"> </w:t>
            </w:r>
            <w:r w:rsidR="00532D18" w:rsidRPr="00286057">
              <w:rPr>
                <w:bCs/>
                <w:noProof w:val="0"/>
                <w:szCs w:val="24"/>
              </w:rPr>
              <w:t>(aizpilda Pretendents, saviem vārdiem aprakstot piedāvājumu atbilstoši tehniskās specifikācijas prasībām)</w:t>
            </w:r>
          </w:p>
          <w:p w:rsidR="00721728" w:rsidRPr="00286057" w:rsidRDefault="00721728" w:rsidP="002403D8">
            <w:pPr>
              <w:spacing w:line="240" w:lineRule="auto"/>
              <w:jc w:val="center"/>
              <w:rPr>
                <w:b/>
                <w:bCs/>
                <w:noProof w:val="0"/>
                <w:szCs w:val="24"/>
              </w:rPr>
            </w:pPr>
          </w:p>
        </w:tc>
      </w:tr>
      <w:tr w:rsidR="00721728" w:rsidRPr="00286057" w:rsidTr="006F5BC1">
        <w:trPr>
          <w:trHeight w:val="341"/>
        </w:trPr>
        <w:tc>
          <w:tcPr>
            <w:tcW w:w="743" w:type="dxa"/>
            <w:shd w:val="clear" w:color="auto" w:fill="auto"/>
          </w:tcPr>
          <w:p w:rsidR="00721728" w:rsidRPr="00286057" w:rsidRDefault="00721728" w:rsidP="002403D8">
            <w:pPr>
              <w:spacing w:line="240" w:lineRule="auto"/>
              <w:rPr>
                <w:b/>
                <w:noProof w:val="0"/>
                <w:szCs w:val="24"/>
              </w:rPr>
            </w:pPr>
            <w:r w:rsidRPr="00286057">
              <w:rPr>
                <w:b/>
                <w:noProof w:val="0"/>
                <w:szCs w:val="24"/>
              </w:rPr>
              <w:t>1.</w:t>
            </w:r>
          </w:p>
        </w:tc>
        <w:tc>
          <w:tcPr>
            <w:tcW w:w="8167" w:type="dxa"/>
            <w:shd w:val="clear" w:color="auto" w:fill="auto"/>
          </w:tcPr>
          <w:p w:rsidR="00721728" w:rsidRPr="00286057" w:rsidRDefault="002403D8" w:rsidP="002403D8">
            <w:pPr>
              <w:autoSpaceDE w:val="0"/>
              <w:autoSpaceDN w:val="0"/>
              <w:adjustRightInd w:val="0"/>
              <w:spacing w:line="240" w:lineRule="auto"/>
              <w:jc w:val="both"/>
              <w:rPr>
                <w:rFonts w:eastAsia="Arial"/>
                <w:noProof w:val="0"/>
              </w:rPr>
            </w:pPr>
            <w:r w:rsidRPr="00286057">
              <w:rPr>
                <w:noProof w:val="0"/>
                <w:szCs w:val="24"/>
              </w:rPr>
              <w:t xml:space="preserve">Jāizstrādā </w:t>
            </w:r>
            <w:r w:rsidRPr="00286057">
              <w:rPr>
                <w:bCs/>
                <w:noProof w:val="0"/>
                <w:szCs w:val="24"/>
              </w:rPr>
              <w:t>pasākumu kompleksa</w:t>
            </w:r>
            <w:r w:rsidRPr="00286057">
              <w:rPr>
                <w:noProof w:val="0"/>
                <w:szCs w:val="24"/>
              </w:rPr>
              <w:t xml:space="preserve"> stratēģijas apraksts, pamatojot izvēlēto risinājumu atbilstību tehniskajai specifikācijai, aprakstot: </w:t>
            </w:r>
          </w:p>
        </w:tc>
        <w:tc>
          <w:tcPr>
            <w:tcW w:w="4811" w:type="dxa"/>
            <w:shd w:val="clear" w:color="auto" w:fill="auto"/>
          </w:tcPr>
          <w:p w:rsidR="00721728" w:rsidRPr="00286057" w:rsidRDefault="00721728" w:rsidP="002403D8">
            <w:pPr>
              <w:spacing w:line="240" w:lineRule="auto"/>
              <w:rPr>
                <w:b/>
                <w:bCs/>
                <w:noProof w:val="0"/>
                <w:szCs w:val="24"/>
              </w:rPr>
            </w:pPr>
          </w:p>
        </w:tc>
      </w:tr>
      <w:tr w:rsidR="00721728" w:rsidRPr="00286057" w:rsidTr="006F5BC1">
        <w:tc>
          <w:tcPr>
            <w:tcW w:w="743" w:type="dxa"/>
            <w:shd w:val="clear" w:color="auto" w:fill="auto"/>
          </w:tcPr>
          <w:p w:rsidR="00721728" w:rsidRPr="00286057" w:rsidRDefault="002403D8" w:rsidP="002403D8">
            <w:pPr>
              <w:tabs>
                <w:tab w:val="left" w:pos="900"/>
                <w:tab w:val="left" w:pos="1080"/>
                <w:tab w:val="left" w:pos="3119"/>
              </w:tabs>
              <w:spacing w:line="240" w:lineRule="auto"/>
              <w:rPr>
                <w:noProof w:val="0"/>
                <w:szCs w:val="24"/>
                <w:lang w:eastAsia="x-none"/>
              </w:rPr>
            </w:pPr>
            <w:r w:rsidRPr="00286057">
              <w:rPr>
                <w:noProof w:val="0"/>
                <w:szCs w:val="24"/>
                <w:lang w:eastAsia="x-none"/>
              </w:rPr>
              <w:t>1.1.</w:t>
            </w:r>
          </w:p>
        </w:tc>
        <w:tc>
          <w:tcPr>
            <w:tcW w:w="8167" w:type="dxa"/>
            <w:shd w:val="clear" w:color="auto" w:fill="auto"/>
          </w:tcPr>
          <w:p w:rsidR="00721728" w:rsidRPr="00286057" w:rsidRDefault="002403D8" w:rsidP="002403D8">
            <w:pPr>
              <w:autoSpaceDE w:val="0"/>
              <w:autoSpaceDN w:val="0"/>
              <w:adjustRightInd w:val="0"/>
              <w:spacing w:line="240" w:lineRule="auto"/>
              <w:ind w:left="229"/>
              <w:jc w:val="both"/>
              <w:rPr>
                <w:rFonts w:eastAsia="Arial"/>
                <w:b/>
                <w:noProof w:val="0"/>
              </w:rPr>
            </w:pPr>
            <w:r w:rsidRPr="00286057">
              <w:rPr>
                <w:rFonts w:eastAsia="Calibri"/>
                <w:noProof w:val="0"/>
                <w:szCs w:val="24"/>
              </w:rPr>
              <w:t>pasākumu kompleksa radošo ideju un rīcības virzienus, potenciālo saukli un logo;</w:t>
            </w:r>
          </w:p>
        </w:tc>
        <w:tc>
          <w:tcPr>
            <w:tcW w:w="4811" w:type="dxa"/>
            <w:shd w:val="clear" w:color="auto" w:fill="auto"/>
          </w:tcPr>
          <w:p w:rsidR="00721728" w:rsidRPr="00286057" w:rsidRDefault="00721728" w:rsidP="002403D8">
            <w:pPr>
              <w:tabs>
                <w:tab w:val="left" w:pos="900"/>
                <w:tab w:val="left" w:pos="1080"/>
                <w:tab w:val="left" w:pos="3119"/>
              </w:tabs>
              <w:spacing w:line="240" w:lineRule="auto"/>
              <w:rPr>
                <w:noProof w:val="0"/>
                <w:szCs w:val="24"/>
                <w:lang w:eastAsia="x-none"/>
              </w:rPr>
            </w:pPr>
          </w:p>
        </w:tc>
      </w:tr>
      <w:tr w:rsidR="00721728" w:rsidRPr="00286057" w:rsidTr="006F5BC1">
        <w:trPr>
          <w:trHeight w:val="665"/>
        </w:trPr>
        <w:tc>
          <w:tcPr>
            <w:tcW w:w="743" w:type="dxa"/>
            <w:shd w:val="clear" w:color="auto" w:fill="auto"/>
          </w:tcPr>
          <w:p w:rsidR="00721728" w:rsidRPr="00286057" w:rsidRDefault="002403D8" w:rsidP="002403D8">
            <w:pPr>
              <w:tabs>
                <w:tab w:val="left" w:pos="900"/>
                <w:tab w:val="left" w:pos="1080"/>
                <w:tab w:val="left" w:pos="3119"/>
              </w:tabs>
              <w:spacing w:line="240" w:lineRule="auto"/>
              <w:rPr>
                <w:noProof w:val="0"/>
                <w:szCs w:val="24"/>
                <w:lang w:eastAsia="x-none"/>
              </w:rPr>
            </w:pPr>
            <w:r w:rsidRPr="00286057">
              <w:rPr>
                <w:noProof w:val="0"/>
                <w:szCs w:val="24"/>
                <w:lang w:eastAsia="x-none"/>
              </w:rPr>
              <w:t>1.2.</w:t>
            </w:r>
          </w:p>
        </w:tc>
        <w:tc>
          <w:tcPr>
            <w:tcW w:w="8167" w:type="dxa"/>
            <w:shd w:val="clear" w:color="auto" w:fill="auto"/>
          </w:tcPr>
          <w:p w:rsidR="00721728" w:rsidRPr="00286057" w:rsidRDefault="002403D8" w:rsidP="002403D8">
            <w:pPr>
              <w:autoSpaceDE w:val="0"/>
              <w:autoSpaceDN w:val="0"/>
              <w:adjustRightInd w:val="0"/>
              <w:spacing w:line="240" w:lineRule="auto"/>
              <w:ind w:left="229"/>
              <w:jc w:val="both"/>
              <w:rPr>
                <w:rFonts w:eastAsia="Calibri"/>
                <w:noProof w:val="0"/>
              </w:rPr>
            </w:pPr>
            <w:r w:rsidRPr="00286057">
              <w:rPr>
                <w:rFonts w:eastAsia="Calibri"/>
                <w:noProof w:val="0"/>
                <w:szCs w:val="24"/>
              </w:rPr>
              <w:t xml:space="preserve">potenciālo tematisko rakstu tēmas, skaidrojot tēmu </w:t>
            </w:r>
            <w:r w:rsidR="00F154A2" w:rsidRPr="00286057">
              <w:rPr>
                <w:rFonts w:eastAsia="Calibri"/>
                <w:noProof w:val="0"/>
                <w:szCs w:val="24"/>
              </w:rPr>
              <w:t xml:space="preserve">pamatojumu un </w:t>
            </w:r>
            <w:r w:rsidRPr="00286057">
              <w:rPr>
                <w:rFonts w:eastAsia="Calibri"/>
                <w:noProof w:val="0"/>
                <w:szCs w:val="24"/>
              </w:rPr>
              <w:t>aktualitāti, to izvietošanas plānu un izvēlētos medijus;</w:t>
            </w:r>
          </w:p>
        </w:tc>
        <w:tc>
          <w:tcPr>
            <w:tcW w:w="4811" w:type="dxa"/>
            <w:shd w:val="clear" w:color="auto" w:fill="auto"/>
          </w:tcPr>
          <w:p w:rsidR="00721728" w:rsidRPr="00286057" w:rsidRDefault="00721728" w:rsidP="002403D8">
            <w:pPr>
              <w:tabs>
                <w:tab w:val="left" w:pos="900"/>
                <w:tab w:val="left" w:pos="1080"/>
                <w:tab w:val="left" w:pos="3119"/>
              </w:tabs>
              <w:spacing w:line="240" w:lineRule="auto"/>
              <w:rPr>
                <w:noProof w:val="0"/>
                <w:szCs w:val="24"/>
                <w:lang w:eastAsia="x-none"/>
              </w:rPr>
            </w:pPr>
          </w:p>
        </w:tc>
      </w:tr>
      <w:tr w:rsidR="002403D8" w:rsidRPr="00286057" w:rsidTr="007D5278">
        <w:trPr>
          <w:trHeight w:val="467"/>
        </w:trPr>
        <w:tc>
          <w:tcPr>
            <w:tcW w:w="743" w:type="dxa"/>
            <w:shd w:val="clear" w:color="auto" w:fill="auto"/>
          </w:tcPr>
          <w:p w:rsidR="002403D8" w:rsidRPr="00286057" w:rsidRDefault="002403D8" w:rsidP="00DB27EA">
            <w:pPr>
              <w:tabs>
                <w:tab w:val="left" w:pos="900"/>
                <w:tab w:val="left" w:pos="1080"/>
                <w:tab w:val="left" w:pos="3119"/>
              </w:tabs>
              <w:spacing w:line="240" w:lineRule="auto"/>
              <w:rPr>
                <w:noProof w:val="0"/>
                <w:szCs w:val="24"/>
                <w:lang w:eastAsia="x-none"/>
              </w:rPr>
            </w:pPr>
            <w:r w:rsidRPr="00286057">
              <w:rPr>
                <w:noProof w:val="0"/>
                <w:szCs w:val="24"/>
                <w:lang w:eastAsia="x-none"/>
              </w:rPr>
              <w:t>1.</w:t>
            </w:r>
            <w:r w:rsidR="00DB27EA" w:rsidRPr="00286057">
              <w:rPr>
                <w:noProof w:val="0"/>
                <w:szCs w:val="24"/>
                <w:lang w:eastAsia="x-none"/>
              </w:rPr>
              <w:t>3</w:t>
            </w:r>
            <w:r w:rsidRPr="00286057">
              <w:rPr>
                <w:noProof w:val="0"/>
                <w:szCs w:val="24"/>
                <w:lang w:eastAsia="x-none"/>
              </w:rPr>
              <w:t>.</w:t>
            </w:r>
          </w:p>
        </w:tc>
        <w:tc>
          <w:tcPr>
            <w:tcW w:w="8167" w:type="dxa"/>
            <w:shd w:val="clear" w:color="auto" w:fill="auto"/>
          </w:tcPr>
          <w:p w:rsidR="002403D8" w:rsidRPr="00286057" w:rsidRDefault="007D5278" w:rsidP="00F154A2">
            <w:pPr>
              <w:autoSpaceDE w:val="0"/>
              <w:autoSpaceDN w:val="0"/>
              <w:adjustRightInd w:val="0"/>
              <w:spacing w:line="240" w:lineRule="auto"/>
              <w:ind w:left="229"/>
              <w:jc w:val="both"/>
              <w:rPr>
                <w:rFonts w:eastAsia="Calibri"/>
                <w:noProof w:val="0"/>
                <w:szCs w:val="24"/>
              </w:rPr>
            </w:pPr>
            <w:r w:rsidRPr="00286057">
              <w:rPr>
                <w:rFonts w:eastAsia="Calibri"/>
                <w:noProof w:val="0"/>
                <w:szCs w:val="24"/>
              </w:rPr>
              <w:t>izglītojošā video konceptu, galvenos vēstījumus, piedāvātos izplatīšanas kanālus</w:t>
            </w:r>
            <w:r w:rsidR="002403D8" w:rsidRPr="00286057">
              <w:rPr>
                <w:rFonts w:eastAsia="Calibri"/>
                <w:noProof w:val="0"/>
                <w:szCs w:val="24"/>
              </w:rPr>
              <w:t>;</w:t>
            </w:r>
          </w:p>
        </w:tc>
        <w:tc>
          <w:tcPr>
            <w:tcW w:w="4811" w:type="dxa"/>
            <w:shd w:val="clear" w:color="auto" w:fill="auto"/>
          </w:tcPr>
          <w:p w:rsidR="002403D8" w:rsidRPr="00286057" w:rsidRDefault="002403D8" w:rsidP="002403D8">
            <w:pPr>
              <w:tabs>
                <w:tab w:val="left" w:pos="900"/>
                <w:tab w:val="left" w:pos="1080"/>
                <w:tab w:val="left" w:pos="3119"/>
              </w:tabs>
              <w:spacing w:line="240" w:lineRule="auto"/>
              <w:rPr>
                <w:noProof w:val="0"/>
                <w:szCs w:val="24"/>
                <w:lang w:eastAsia="x-none"/>
              </w:rPr>
            </w:pPr>
          </w:p>
        </w:tc>
      </w:tr>
      <w:tr w:rsidR="002403D8" w:rsidRPr="00286057" w:rsidTr="006F5BC1">
        <w:trPr>
          <w:trHeight w:val="665"/>
        </w:trPr>
        <w:tc>
          <w:tcPr>
            <w:tcW w:w="743" w:type="dxa"/>
            <w:shd w:val="clear" w:color="auto" w:fill="auto"/>
          </w:tcPr>
          <w:p w:rsidR="002403D8" w:rsidRPr="00286057" w:rsidRDefault="002403D8" w:rsidP="002403D8">
            <w:pPr>
              <w:tabs>
                <w:tab w:val="left" w:pos="900"/>
                <w:tab w:val="left" w:pos="1080"/>
                <w:tab w:val="left" w:pos="3119"/>
              </w:tabs>
              <w:spacing w:line="240" w:lineRule="auto"/>
              <w:rPr>
                <w:b/>
                <w:noProof w:val="0"/>
                <w:szCs w:val="24"/>
                <w:lang w:eastAsia="x-none"/>
              </w:rPr>
            </w:pPr>
            <w:r w:rsidRPr="00286057">
              <w:rPr>
                <w:b/>
                <w:noProof w:val="0"/>
                <w:szCs w:val="24"/>
                <w:lang w:eastAsia="x-none"/>
              </w:rPr>
              <w:t>2.</w:t>
            </w:r>
          </w:p>
        </w:tc>
        <w:tc>
          <w:tcPr>
            <w:tcW w:w="8167" w:type="dxa"/>
            <w:shd w:val="clear" w:color="auto" w:fill="auto"/>
          </w:tcPr>
          <w:p w:rsidR="002403D8" w:rsidRPr="00286057" w:rsidRDefault="00464A58" w:rsidP="002403D8">
            <w:pPr>
              <w:autoSpaceDE w:val="0"/>
              <w:autoSpaceDN w:val="0"/>
              <w:adjustRightInd w:val="0"/>
              <w:spacing w:line="240" w:lineRule="auto"/>
              <w:jc w:val="both"/>
              <w:rPr>
                <w:rFonts w:eastAsia="Calibri"/>
                <w:noProof w:val="0"/>
                <w:szCs w:val="24"/>
              </w:rPr>
            </w:pPr>
            <w:r w:rsidRPr="00286057">
              <w:rPr>
                <w:noProof w:val="0"/>
                <w:szCs w:val="24"/>
              </w:rPr>
              <w:t>Jāapraksta pasākumu kompleksa semin</w:t>
            </w:r>
            <w:r w:rsidR="007D1BFA" w:rsidRPr="00286057">
              <w:rPr>
                <w:noProof w:val="0"/>
                <w:szCs w:val="24"/>
              </w:rPr>
              <w:t>āru nor</w:t>
            </w:r>
            <w:r w:rsidRPr="00286057">
              <w:rPr>
                <w:noProof w:val="0"/>
                <w:szCs w:val="24"/>
              </w:rPr>
              <w:t>ise (</w:t>
            </w:r>
            <w:r w:rsidRPr="00286057">
              <w:rPr>
                <w:rFonts w:eastAsia="Calibri"/>
                <w:noProof w:val="0"/>
                <w:szCs w:val="24"/>
              </w:rPr>
              <w:t xml:space="preserve">semināru tēmas, plānojums, tai skaitā atklāšanas semināra koncepts, organizatoriskie jautājumi, </w:t>
            </w:r>
            <w:r w:rsidR="007D5278" w:rsidRPr="00286057">
              <w:rPr>
                <w:rFonts w:eastAsia="Calibri"/>
                <w:noProof w:val="0"/>
                <w:szCs w:val="24"/>
              </w:rPr>
              <w:t>potenciālo lektoru saraksts, videolekciju sagatavošana un izvietošana, kā arī semināru efektivitātes novērtējuma veikšanas kārtība</w:t>
            </w:r>
            <w:r w:rsidRPr="00286057">
              <w:rPr>
                <w:rFonts w:eastAsia="Calibri"/>
                <w:noProof w:val="0"/>
                <w:szCs w:val="24"/>
              </w:rPr>
              <w:t>)</w:t>
            </w:r>
            <w:r w:rsidR="002403D8" w:rsidRPr="00286057">
              <w:rPr>
                <w:rFonts w:eastAsia="Calibri"/>
                <w:noProof w:val="0"/>
                <w:szCs w:val="24"/>
              </w:rPr>
              <w:t>.</w:t>
            </w:r>
          </w:p>
        </w:tc>
        <w:tc>
          <w:tcPr>
            <w:tcW w:w="4811" w:type="dxa"/>
            <w:shd w:val="clear" w:color="auto" w:fill="auto"/>
          </w:tcPr>
          <w:p w:rsidR="002403D8" w:rsidRPr="00286057" w:rsidRDefault="002403D8" w:rsidP="002403D8">
            <w:pPr>
              <w:tabs>
                <w:tab w:val="left" w:pos="900"/>
                <w:tab w:val="left" w:pos="1080"/>
                <w:tab w:val="left" w:pos="3119"/>
              </w:tabs>
              <w:spacing w:line="240" w:lineRule="auto"/>
              <w:rPr>
                <w:noProof w:val="0"/>
                <w:szCs w:val="24"/>
                <w:lang w:eastAsia="x-none"/>
              </w:rPr>
            </w:pPr>
          </w:p>
        </w:tc>
      </w:tr>
      <w:tr w:rsidR="002403D8" w:rsidRPr="00286057" w:rsidTr="006F5BC1">
        <w:trPr>
          <w:trHeight w:val="548"/>
        </w:trPr>
        <w:tc>
          <w:tcPr>
            <w:tcW w:w="743" w:type="dxa"/>
            <w:shd w:val="clear" w:color="auto" w:fill="auto"/>
          </w:tcPr>
          <w:p w:rsidR="002403D8" w:rsidRPr="00286057" w:rsidRDefault="002403D8" w:rsidP="002403D8">
            <w:pPr>
              <w:tabs>
                <w:tab w:val="left" w:pos="900"/>
                <w:tab w:val="left" w:pos="1080"/>
                <w:tab w:val="left" w:pos="3119"/>
              </w:tabs>
              <w:spacing w:line="240" w:lineRule="auto"/>
              <w:rPr>
                <w:b/>
                <w:noProof w:val="0"/>
                <w:szCs w:val="24"/>
                <w:lang w:eastAsia="x-none"/>
              </w:rPr>
            </w:pPr>
            <w:r w:rsidRPr="00286057">
              <w:rPr>
                <w:b/>
                <w:noProof w:val="0"/>
                <w:szCs w:val="24"/>
                <w:lang w:eastAsia="x-none"/>
              </w:rPr>
              <w:t>3.</w:t>
            </w:r>
          </w:p>
        </w:tc>
        <w:tc>
          <w:tcPr>
            <w:tcW w:w="8167" w:type="dxa"/>
            <w:shd w:val="clear" w:color="auto" w:fill="auto"/>
          </w:tcPr>
          <w:p w:rsidR="002403D8" w:rsidRPr="00286057" w:rsidRDefault="002403D8" w:rsidP="002403D8">
            <w:pPr>
              <w:autoSpaceDE w:val="0"/>
              <w:autoSpaceDN w:val="0"/>
              <w:adjustRightInd w:val="0"/>
              <w:spacing w:line="240" w:lineRule="auto"/>
              <w:jc w:val="both"/>
              <w:rPr>
                <w:noProof w:val="0"/>
                <w:szCs w:val="24"/>
              </w:rPr>
            </w:pPr>
            <w:r w:rsidRPr="00286057">
              <w:rPr>
                <w:noProof w:val="0"/>
              </w:rPr>
              <w:t>Jāapraksta pasākumu kompleksa pēcnovērtējuma veikšanas kārtība.</w:t>
            </w:r>
          </w:p>
        </w:tc>
        <w:tc>
          <w:tcPr>
            <w:tcW w:w="4811" w:type="dxa"/>
            <w:shd w:val="clear" w:color="auto" w:fill="auto"/>
          </w:tcPr>
          <w:p w:rsidR="002403D8" w:rsidRPr="00286057" w:rsidRDefault="002403D8" w:rsidP="002403D8">
            <w:pPr>
              <w:tabs>
                <w:tab w:val="left" w:pos="900"/>
                <w:tab w:val="left" w:pos="1080"/>
                <w:tab w:val="left" w:pos="3119"/>
              </w:tabs>
              <w:spacing w:line="240" w:lineRule="auto"/>
              <w:rPr>
                <w:noProof w:val="0"/>
                <w:szCs w:val="24"/>
                <w:lang w:eastAsia="x-none"/>
              </w:rPr>
            </w:pPr>
          </w:p>
        </w:tc>
      </w:tr>
    </w:tbl>
    <w:p w:rsidR="002403D8" w:rsidRPr="00286057" w:rsidRDefault="002403D8" w:rsidP="004A4007">
      <w:pPr>
        <w:tabs>
          <w:tab w:val="left" w:pos="1980"/>
        </w:tabs>
        <w:spacing w:line="240" w:lineRule="auto"/>
        <w:jc w:val="both"/>
        <w:rPr>
          <w:noProof w:val="0"/>
          <w:szCs w:val="24"/>
        </w:rPr>
      </w:pPr>
    </w:p>
    <w:p w:rsidR="00AB155D" w:rsidRPr="00286057" w:rsidRDefault="00AB155D" w:rsidP="004A4007">
      <w:pPr>
        <w:tabs>
          <w:tab w:val="left" w:pos="1980"/>
        </w:tabs>
        <w:spacing w:line="240" w:lineRule="auto"/>
        <w:jc w:val="both"/>
        <w:rPr>
          <w:noProof w:val="0"/>
          <w:szCs w:val="24"/>
        </w:rPr>
      </w:pPr>
      <w:r w:rsidRPr="00286057">
        <w:rPr>
          <w:noProof w:val="0"/>
          <w:szCs w:val="24"/>
        </w:rPr>
        <w:t>Datums</w:t>
      </w:r>
    </w:p>
    <w:tbl>
      <w:tblPr>
        <w:tblW w:w="0" w:type="auto"/>
        <w:tblLayout w:type="fixed"/>
        <w:tblLook w:val="0000" w:firstRow="0" w:lastRow="0" w:firstColumn="0" w:lastColumn="0" w:noHBand="0" w:noVBand="0"/>
      </w:tblPr>
      <w:tblGrid>
        <w:gridCol w:w="3826"/>
        <w:gridCol w:w="3260"/>
      </w:tblGrid>
      <w:tr w:rsidR="00AB155D" w:rsidRPr="00286057" w:rsidTr="00AC34DB">
        <w:tc>
          <w:tcPr>
            <w:tcW w:w="3826" w:type="dxa"/>
            <w:tcBorders>
              <w:bottom w:val="single" w:sz="4" w:space="0" w:color="000000"/>
              <w:right w:val="single" w:sz="4" w:space="0" w:color="000000"/>
            </w:tcBorders>
            <w:shd w:val="clear" w:color="auto" w:fill="auto"/>
          </w:tcPr>
          <w:p w:rsidR="00AB155D" w:rsidRPr="00286057" w:rsidRDefault="00AB155D" w:rsidP="004A4007">
            <w:pPr>
              <w:spacing w:line="240" w:lineRule="auto"/>
              <w:jc w:val="right"/>
              <w:rPr>
                <w:noProof w:val="0"/>
                <w:szCs w:val="24"/>
              </w:rPr>
            </w:pPr>
            <w:r w:rsidRPr="00286057">
              <w:rPr>
                <w:noProof w:val="0"/>
                <w:szCs w:val="24"/>
                <w:vertAlign w:val="superscript"/>
              </w:rPr>
              <w:t xml:space="preserve"> </w:t>
            </w:r>
            <w:r w:rsidRPr="00286057">
              <w:rPr>
                <w:noProof w:val="0"/>
                <w:szCs w:val="24"/>
              </w:rPr>
              <w:t>Pretendenta paraksts:</w:t>
            </w:r>
          </w:p>
        </w:tc>
        <w:tc>
          <w:tcPr>
            <w:tcW w:w="3260" w:type="dxa"/>
            <w:tcBorders>
              <w:left w:val="single" w:sz="4" w:space="0" w:color="000000"/>
              <w:bottom w:val="single" w:sz="4" w:space="0" w:color="000000"/>
            </w:tcBorders>
            <w:shd w:val="clear" w:color="auto" w:fill="auto"/>
          </w:tcPr>
          <w:p w:rsidR="00AB155D" w:rsidRPr="00286057" w:rsidRDefault="00AB155D" w:rsidP="004A4007">
            <w:pPr>
              <w:spacing w:line="240" w:lineRule="auto"/>
              <w:rPr>
                <w:noProof w:val="0"/>
                <w:szCs w:val="24"/>
              </w:rPr>
            </w:pPr>
          </w:p>
          <w:p w:rsidR="00AB155D" w:rsidRPr="00286057" w:rsidRDefault="00AB155D" w:rsidP="004A4007">
            <w:pPr>
              <w:spacing w:line="240" w:lineRule="auto"/>
              <w:rPr>
                <w:noProof w:val="0"/>
                <w:szCs w:val="24"/>
              </w:rPr>
            </w:pPr>
          </w:p>
        </w:tc>
      </w:tr>
      <w:tr w:rsidR="00AB155D" w:rsidRPr="00286057" w:rsidTr="00AC34DB">
        <w:tc>
          <w:tcPr>
            <w:tcW w:w="3826" w:type="dxa"/>
            <w:tcBorders>
              <w:top w:val="single" w:sz="4" w:space="0" w:color="000000"/>
              <w:bottom w:val="single" w:sz="4" w:space="0" w:color="000000"/>
              <w:right w:val="single" w:sz="4" w:space="0" w:color="000000"/>
            </w:tcBorders>
            <w:shd w:val="clear" w:color="auto" w:fill="auto"/>
          </w:tcPr>
          <w:p w:rsidR="00AB155D" w:rsidRPr="00286057" w:rsidRDefault="00AB155D" w:rsidP="004A4007">
            <w:pPr>
              <w:spacing w:line="240" w:lineRule="auto"/>
              <w:jc w:val="right"/>
              <w:rPr>
                <w:noProof w:val="0"/>
                <w:szCs w:val="24"/>
              </w:rPr>
            </w:pPr>
            <w:r w:rsidRPr="00286057">
              <w:rPr>
                <w:noProof w:val="0"/>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AB155D" w:rsidRPr="00286057" w:rsidRDefault="00AB155D" w:rsidP="004A4007">
            <w:pPr>
              <w:spacing w:line="240" w:lineRule="auto"/>
              <w:rPr>
                <w:noProof w:val="0"/>
                <w:szCs w:val="24"/>
              </w:rPr>
            </w:pPr>
          </w:p>
          <w:p w:rsidR="00AB155D" w:rsidRPr="00286057" w:rsidRDefault="00AB155D" w:rsidP="004A4007">
            <w:pPr>
              <w:spacing w:line="240" w:lineRule="auto"/>
              <w:rPr>
                <w:noProof w:val="0"/>
                <w:szCs w:val="24"/>
              </w:rPr>
            </w:pPr>
          </w:p>
        </w:tc>
      </w:tr>
      <w:tr w:rsidR="00AB155D" w:rsidRPr="00286057" w:rsidTr="00AC34DB">
        <w:tc>
          <w:tcPr>
            <w:tcW w:w="3826" w:type="dxa"/>
            <w:tcBorders>
              <w:top w:val="single" w:sz="4" w:space="0" w:color="000000"/>
              <w:right w:val="single" w:sz="4" w:space="0" w:color="000000"/>
            </w:tcBorders>
            <w:shd w:val="clear" w:color="auto" w:fill="auto"/>
          </w:tcPr>
          <w:p w:rsidR="00AB155D" w:rsidRPr="00286057" w:rsidRDefault="00AB155D" w:rsidP="004A4007">
            <w:pPr>
              <w:spacing w:line="240" w:lineRule="auto"/>
              <w:jc w:val="right"/>
              <w:rPr>
                <w:noProof w:val="0"/>
                <w:szCs w:val="24"/>
              </w:rPr>
            </w:pPr>
            <w:r w:rsidRPr="00286057">
              <w:rPr>
                <w:noProof w:val="0"/>
                <w:szCs w:val="24"/>
              </w:rPr>
              <w:t>Amats:</w:t>
            </w:r>
          </w:p>
        </w:tc>
        <w:tc>
          <w:tcPr>
            <w:tcW w:w="3260" w:type="dxa"/>
            <w:tcBorders>
              <w:top w:val="single" w:sz="4" w:space="0" w:color="000000"/>
              <w:left w:val="single" w:sz="4" w:space="0" w:color="000000"/>
            </w:tcBorders>
            <w:shd w:val="clear" w:color="auto" w:fill="auto"/>
          </w:tcPr>
          <w:p w:rsidR="00AB155D" w:rsidRPr="00286057" w:rsidRDefault="00AB155D" w:rsidP="004A4007">
            <w:pPr>
              <w:spacing w:line="240" w:lineRule="auto"/>
              <w:rPr>
                <w:noProof w:val="0"/>
                <w:szCs w:val="24"/>
              </w:rPr>
            </w:pPr>
          </w:p>
        </w:tc>
      </w:tr>
    </w:tbl>
    <w:p w:rsidR="00604E64" w:rsidRPr="00286057" w:rsidRDefault="00604E64" w:rsidP="004A4007">
      <w:pPr>
        <w:spacing w:line="240" w:lineRule="auto"/>
        <w:contextualSpacing/>
        <w:jc w:val="right"/>
        <w:rPr>
          <w:b/>
          <w:noProof w:val="0"/>
          <w:szCs w:val="24"/>
        </w:rPr>
      </w:pPr>
    </w:p>
    <w:p w:rsidR="00A071F4" w:rsidRPr="00286057" w:rsidRDefault="00A071F4" w:rsidP="004A4007">
      <w:pPr>
        <w:spacing w:after="160" w:line="259" w:lineRule="auto"/>
        <w:rPr>
          <w:rFonts w:eastAsiaTheme="minorHAnsi"/>
          <w:b/>
          <w:noProof w:val="0"/>
          <w:kern w:val="0"/>
          <w:szCs w:val="24"/>
          <w:lang w:eastAsia="en-US"/>
        </w:rPr>
      </w:pPr>
      <w:r w:rsidRPr="00286057">
        <w:rPr>
          <w:b/>
          <w:noProof w:val="0"/>
          <w:szCs w:val="24"/>
        </w:rPr>
        <w:br w:type="page"/>
      </w:r>
    </w:p>
    <w:p w:rsidR="00A071F4" w:rsidRPr="00286057" w:rsidRDefault="00A071F4" w:rsidP="004A4007">
      <w:pPr>
        <w:pStyle w:val="ListParagraph"/>
        <w:numPr>
          <w:ilvl w:val="0"/>
          <w:numId w:val="4"/>
        </w:numPr>
        <w:suppressAutoHyphens/>
        <w:spacing w:after="0" w:line="240" w:lineRule="auto"/>
        <w:ind w:left="357" w:hanging="357"/>
        <w:jc w:val="right"/>
        <w:rPr>
          <w:rFonts w:ascii="Times New Roman" w:hAnsi="Times New Roman" w:cs="Times New Roman"/>
          <w:b/>
          <w:noProof w:val="0"/>
          <w:sz w:val="24"/>
          <w:szCs w:val="24"/>
          <w:lang w:val="lv-LV"/>
        </w:rPr>
        <w:sectPr w:rsidR="00A071F4" w:rsidRPr="00286057" w:rsidSect="00C85324">
          <w:pgSz w:w="15840" w:h="12240" w:orient="landscape"/>
          <w:pgMar w:top="1701" w:right="1242" w:bottom="1185" w:left="1134" w:header="709" w:footer="709" w:gutter="0"/>
          <w:cols w:space="708"/>
          <w:titlePg/>
          <w:docGrid w:linePitch="360"/>
        </w:sectPr>
      </w:pPr>
    </w:p>
    <w:p w:rsidR="00604E64" w:rsidRPr="00286057" w:rsidRDefault="003250A3" w:rsidP="003250A3">
      <w:pPr>
        <w:jc w:val="right"/>
        <w:rPr>
          <w:b/>
        </w:rPr>
      </w:pPr>
      <w:r w:rsidRPr="00286057">
        <w:rPr>
          <w:b/>
        </w:rPr>
        <w:t xml:space="preserve">2.pielikums </w:t>
      </w:r>
    </w:p>
    <w:p w:rsidR="00604E64" w:rsidRPr="00286057" w:rsidRDefault="00604E64" w:rsidP="004A4007">
      <w:pPr>
        <w:spacing w:line="240" w:lineRule="auto"/>
        <w:contextualSpacing/>
        <w:jc w:val="center"/>
        <w:rPr>
          <w:noProof w:val="0"/>
          <w:szCs w:val="24"/>
        </w:rPr>
      </w:pPr>
    </w:p>
    <w:p w:rsidR="00604E64" w:rsidRPr="00286057" w:rsidRDefault="00604E64" w:rsidP="004A4007">
      <w:pPr>
        <w:spacing w:line="240" w:lineRule="auto"/>
        <w:contextualSpacing/>
        <w:jc w:val="center"/>
        <w:rPr>
          <w:b/>
          <w:noProof w:val="0"/>
          <w:color w:val="00000A"/>
          <w:szCs w:val="24"/>
        </w:rPr>
      </w:pPr>
      <w:r w:rsidRPr="00286057">
        <w:rPr>
          <w:i/>
          <w:noProof w:val="0"/>
          <w:szCs w:val="24"/>
        </w:rPr>
        <w:t>iepirkuma</w:t>
      </w:r>
    </w:p>
    <w:p w:rsidR="00604E64" w:rsidRPr="00286057" w:rsidRDefault="00604E64" w:rsidP="004A4007">
      <w:pPr>
        <w:spacing w:line="240" w:lineRule="auto"/>
        <w:contextualSpacing/>
        <w:jc w:val="center"/>
        <w:rPr>
          <w:b/>
          <w:noProof w:val="0"/>
          <w:color w:val="00000A"/>
          <w:szCs w:val="24"/>
        </w:rPr>
      </w:pPr>
      <w:r w:rsidRPr="00286057">
        <w:rPr>
          <w:b/>
          <w:noProof w:val="0"/>
          <w:color w:val="00000A"/>
          <w:szCs w:val="24"/>
        </w:rPr>
        <w:t>„</w:t>
      </w:r>
      <w:r w:rsidR="004079BA" w:rsidRPr="00286057">
        <w:rPr>
          <w:b/>
          <w:noProof w:val="0"/>
          <w:szCs w:val="24"/>
        </w:rPr>
        <w:t>Pasākumu kompleksa īstenošana, aktualizējot cilvēka papilomas vīrusu radīto slimību riska un vakcinācijas, kā arī šo slimību profilakses jautājumus</w:t>
      </w:r>
      <w:r w:rsidRPr="00286057">
        <w:rPr>
          <w:b/>
          <w:noProof w:val="0"/>
          <w:color w:val="00000A"/>
          <w:szCs w:val="24"/>
        </w:rPr>
        <w:t>”</w:t>
      </w:r>
    </w:p>
    <w:p w:rsidR="00604E64" w:rsidRPr="00286057" w:rsidRDefault="00604E64" w:rsidP="004A4007">
      <w:pPr>
        <w:spacing w:line="240" w:lineRule="auto"/>
        <w:contextualSpacing/>
        <w:jc w:val="center"/>
        <w:rPr>
          <w:b/>
          <w:i/>
          <w:noProof w:val="0"/>
          <w:szCs w:val="24"/>
        </w:rPr>
      </w:pPr>
      <w:r w:rsidRPr="00286057">
        <w:rPr>
          <w:bCs/>
          <w:iCs/>
          <w:noProof w:val="0"/>
          <w:szCs w:val="24"/>
        </w:rPr>
        <w:t xml:space="preserve"> (iepirkuma identifikācijas Nr. </w:t>
      </w:r>
      <w:r w:rsidRPr="00286057">
        <w:rPr>
          <w:noProof w:val="0"/>
          <w:szCs w:val="24"/>
        </w:rPr>
        <w:t xml:space="preserve">SPKC </w:t>
      </w:r>
      <w:r w:rsidR="00513C9A" w:rsidRPr="00286057">
        <w:rPr>
          <w:noProof w:val="0"/>
          <w:szCs w:val="24"/>
        </w:rPr>
        <w:t>2017/23</w:t>
      </w:r>
      <w:r w:rsidRPr="00286057">
        <w:rPr>
          <w:bCs/>
          <w:iCs/>
          <w:noProof w:val="0"/>
          <w:szCs w:val="24"/>
        </w:rPr>
        <w:t>)</w:t>
      </w:r>
    </w:p>
    <w:p w:rsidR="00604E64" w:rsidRPr="00286057" w:rsidRDefault="00604E64" w:rsidP="004A4007">
      <w:pPr>
        <w:pStyle w:val="Title"/>
        <w:rPr>
          <w:noProof w:val="0"/>
        </w:rPr>
      </w:pPr>
      <w:r w:rsidRPr="00286057">
        <w:rPr>
          <w:noProof w:val="0"/>
        </w:rPr>
        <w:t>Pretendenta pieteikums</w:t>
      </w:r>
    </w:p>
    <w:tbl>
      <w:tblPr>
        <w:tblW w:w="9587" w:type="dxa"/>
        <w:tblLayout w:type="fixed"/>
        <w:tblLook w:val="0000" w:firstRow="0" w:lastRow="0" w:firstColumn="0" w:lastColumn="0" w:noHBand="0" w:noVBand="0"/>
      </w:tblPr>
      <w:tblGrid>
        <w:gridCol w:w="3414"/>
        <w:gridCol w:w="2404"/>
        <w:gridCol w:w="907"/>
        <w:gridCol w:w="2862"/>
      </w:tblGrid>
      <w:tr w:rsidR="00604E64" w:rsidRPr="00286057" w:rsidTr="007D111A">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286057" w:rsidRDefault="00604E64" w:rsidP="004A4007">
            <w:pPr>
              <w:pStyle w:val="Heading7"/>
              <w:spacing w:before="0" w:after="0" w:line="240" w:lineRule="auto"/>
              <w:contextualSpacing/>
              <w:rPr>
                <w:noProof w:val="0"/>
              </w:rPr>
            </w:pPr>
            <w:r w:rsidRPr="00286057">
              <w:rPr>
                <w:noProof w:val="0"/>
              </w:rPr>
              <w:t>Informācija par pretendentu</w:t>
            </w:r>
          </w:p>
        </w:tc>
      </w:tr>
      <w:tr w:rsidR="00604E64" w:rsidRPr="00286057" w:rsidTr="007D111A">
        <w:trPr>
          <w:cantSplit/>
        </w:trPr>
        <w:tc>
          <w:tcPr>
            <w:tcW w:w="3414" w:type="dxa"/>
            <w:tcBorders>
              <w:top w:val="single" w:sz="4" w:space="0" w:color="000000"/>
            </w:tcBorders>
            <w:shd w:val="clear" w:color="auto" w:fill="auto"/>
          </w:tcPr>
          <w:p w:rsidR="00604E64" w:rsidRPr="00286057" w:rsidRDefault="00604E64" w:rsidP="004A4007">
            <w:pPr>
              <w:pStyle w:val="Header"/>
              <w:spacing w:line="240" w:lineRule="auto"/>
              <w:contextualSpacing/>
              <w:rPr>
                <w:noProof w:val="0"/>
                <w:szCs w:val="24"/>
              </w:rPr>
            </w:pPr>
            <w:r w:rsidRPr="00286057">
              <w:rPr>
                <w:noProof w:val="0"/>
                <w:szCs w:val="24"/>
              </w:rPr>
              <w:t>Pretendenta nosaukums:</w:t>
            </w:r>
          </w:p>
        </w:tc>
        <w:tc>
          <w:tcPr>
            <w:tcW w:w="6173" w:type="dxa"/>
            <w:gridSpan w:val="3"/>
            <w:tcBorders>
              <w:top w:val="single" w:sz="4" w:space="0" w:color="000000"/>
              <w:bottom w:val="single" w:sz="4" w:space="0" w:color="000000"/>
            </w:tcBorders>
            <w:shd w:val="clear" w:color="auto" w:fill="auto"/>
          </w:tcPr>
          <w:p w:rsidR="00604E64" w:rsidRPr="00286057" w:rsidRDefault="00604E64" w:rsidP="004A4007">
            <w:pPr>
              <w:spacing w:line="240" w:lineRule="auto"/>
              <w:contextualSpacing/>
              <w:rPr>
                <w:noProof w:val="0"/>
                <w:szCs w:val="24"/>
              </w:rPr>
            </w:pPr>
          </w:p>
        </w:tc>
      </w:tr>
      <w:tr w:rsidR="00604E64" w:rsidRPr="00286057" w:rsidTr="007D111A">
        <w:trPr>
          <w:cantSplit/>
        </w:trPr>
        <w:tc>
          <w:tcPr>
            <w:tcW w:w="3414" w:type="dxa"/>
            <w:shd w:val="clear" w:color="auto" w:fill="auto"/>
          </w:tcPr>
          <w:p w:rsidR="00604E64" w:rsidRPr="00286057" w:rsidRDefault="00604E64" w:rsidP="004A4007">
            <w:pPr>
              <w:pStyle w:val="Header"/>
              <w:spacing w:line="240" w:lineRule="auto"/>
              <w:ind w:right="-52"/>
              <w:contextualSpacing/>
              <w:rPr>
                <w:noProof w:val="0"/>
                <w:szCs w:val="24"/>
              </w:rPr>
            </w:pPr>
            <w:r w:rsidRPr="00286057">
              <w:rPr>
                <w:noProof w:val="0"/>
                <w:szCs w:val="24"/>
              </w:rPr>
              <w:t>Reģistrācijas numurs un datums:</w:t>
            </w:r>
          </w:p>
        </w:tc>
        <w:tc>
          <w:tcPr>
            <w:tcW w:w="6173" w:type="dxa"/>
            <w:gridSpan w:val="3"/>
            <w:tcBorders>
              <w:top w:val="single" w:sz="4" w:space="0" w:color="000000"/>
              <w:bottom w:val="single" w:sz="4" w:space="0" w:color="000000"/>
            </w:tcBorders>
            <w:shd w:val="clear" w:color="auto" w:fill="auto"/>
          </w:tcPr>
          <w:p w:rsidR="00604E64" w:rsidRPr="00286057" w:rsidRDefault="00604E64" w:rsidP="004A4007">
            <w:pPr>
              <w:spacing w:line="240" w:lineRule="auto"/>
              <w:contextualSpacing/>
              <w:rPr>
                <w:noProof w:val="0"/>
                <w:szCs w:val="24"/>
              </w:rPr>
            </w:pPr>
          </w:p>
        </w:tc>
      </w:tr>
      <w:tr w:rsidR="00604E64" w:rsidRPr="00286057" w:rsidTr="007D111A">
        <w:trPr>
          <w:cantSplit/>
        </w:trPr>
        <w:tc>
          <w:tcPr>
            <w:tcW w:w="3414" w:type="dxa"/>
            <w:shd w:val="clear" w:color="auto" w:fill="auto"/>
          </w:tcPr>
          <w:p w:rsidR="00604E64" w:rsidRPr="00286057" w:rsidRDefault="00604E64" w:rsidP="004A4007">
            <w:pPr>
              <w:spacing w:line="240" w:lineRule="auto"/>
              <w:contextualSpacing/>
              <w:rPr>
                <w:noProof w:val="0"/>
                <w:szCs w:val="24"/>
              </w:rPr>
            </w:pPr>
            <w:r w:rsidRPr="00286057">
              <w:rPr>
                <w:noProof w:val="0"/>
                <w:szCs w:val="24"/>
              </w:rPr>
              <w:t>Juridiskā adrese:</w:t>
            </w:r>
          </w:p>
        </w:tc>
        <w:tc>
          <w:tcPr>
            <w:tcW w:w="6173" w:type="dxa"/>
            <w:gridSpan w:val="3"/>
            <w:tcBorders>
              <w:bottom w:val="single" w:sz="4" w:space="0" w:color="000000"/>
            </w:tcBorders>
            <w:shd w:val="clear" w:color="auto" w:fill="auto"/>
          </w:tcPr>
          <w:p w:rsidR="00604E64" w:rsidRPr="00286057" w:rsidRDefault="00604E64" w:rsidP="004A4007">
            <w:pPr>
              <w:spacing w:line="240" w:lineRule="auto"/>
              <w:contextualSpacing/>
              <w:rPr>
                <w:noProof w:val="0"/>
                <w:szCs w:val="24"/>
              </w:rPr>
            </w:pPr>
          </w:p>
        </w:tc>
      </w:tr>
      <w:tr w:rsidR="00604E64" w:rsidRPr="00286057" w:rsidTr="007D111A">
        <w:trPr>
          <w:cantSplit/>
        </w:trPr>
        <w:tc>
          <w:tcPr>
            <w:tcW w:w="3414" w:type="dxa"/>
            <w:shd w:val="clear" w:color="auto" w:fill="auto"/>
          </w:tcPr>
          <w:p w:rsidR="00604E64" w:rsidRPr="00286057" w:rsidRDefault="00604E64" w:rsidP="004A4007">
            <w:pPr>
              <w:spacing w:line="240" w:lineRule="auto"/>
              <w:contextualSpacing/>
              <w:rPr>
                <w:noProof w:val="0"/>
                <w:szCs w:val="24"/>
              </w:rPr>
            </w:pPr>
            <w:r w:rsidRPr="00286057">
              <w:rPr>
                <w:noProof w:val="0"/>
                <w:szCs w:val="24"/>
              </w:rPr>
              <w:t>Pasta adrese:</w:t>
            </w:r>
          </w:p>
        </w:tc>
        <w:tc>
          <w:tcPr>
            <w:tcW w:w="6173" w:type="dxa"/>
            <w:gridSpan w:val="3"/>
            <w:tcBorders>
              <w:top w:val="single" w:sz="4" w:space="0" w:color="000000"/>
              <w:bottom w:val="single" w:sz="4" w:space="0" w:color="000000"/>
            </w:tcBorders>
            <w:shd w:val="clear" w:color="auto" w:fill="auto"/>
          </w:tcPr>
          <w:p w:rsidR="00604E64" w:rsidRPr="00286057" w:rsidRDefault="00604E64" w:rsidP="004A4007">
            <w:pPr>
              <w:spacing w:line="240" w:lineRule="auto"/>
              <w:contextualSpacing/>
              <w:rPr>
                <w:noProof w:val="0"/>
                <w:szCs w:val="24"/>
              </w:rPr>
            </w:pPr>
          </w:p>
        </w:tc>
      </w:tr>
      <w:tr w:rsidR="00604E64" w:rsidRPr="00286057" w:rsidTr="007D111A">
        <w:trPr>
          <w:cantSplit/>
        </w:trPr>
        <w:tc>
          <w:tcPr>
            <w:tcW w:w="3414" w:type="dxa"/>
            <w:shd w:val="clear" w:color="auto" w:fill="auto"/>
          </w:tcPr>
          <w:p w:rsidR="00604E64" w:rsidRPr="00286057" w:rsidRDefault="00604E64" w:rsidP="004A4007">
            <w:pPr>
              <w:spacing w:line="240" w:lineRule="auto"/>
              <w:contextualSpacing/>
              <w:rPr>
                <w:noProof w:val="0"/>
                <w:szCs w:val="24"/>
              </w:rPr>
            </w:pPr>
            <w:r w:rsidRPr="00286057">
              <w:rPr>
                <w:noProof w:val="0"/>
                <w:szCs w:val="24"/>
              </w:rPr>
              <w:t>Tālrunis:</w:t>
            </w:r>
          </w:p>
        </w:tc>
        <w:tc>
          <w:tcPr>
            <w:tcW w:w="2404" w:type="dxa"/>
            <w:tcBorders>
              <w:top w:val="single" w:sz="4" w:space="0" w:color="000000"/>
              <w:bottom w:val="single" w:sz="4" w:space="0" w:color="000000"/>
            </w:tcBorders>
            <w:shd w:val="clear" w:color="auto" w:fill="auto"/>
          </w:tcPr>
          <w:p w:rsidR="00604E64" w:rsidRPr="00286057" w:rsidRDefault="00604E64" w:rsidP="004A4007">
            <w:pPr>
              <w:spacing w:line="240" w:lineRule="auto"/>
              <w:contextualSpacing/>
              <w:rPr>
                <w:noProof w:val="0"/>
                <w:szCs w:val="24"/>
              </w:rPr>
            </w:pPr>
          </w:p>
        </w:tc>
        <w:tc>
          <w:tcPr>
            <w:tcW w:w="907" w:type="dxa"/>
            <w:tcBorders>
              <w:top w:val="single" w:sz="4" w:space="0" w:color="000000"/>
            </w:tcBorders>
            <w:shd w:val="clear" w:color="auto" w:fill="auto"/>
          </w:tcPr>
          <w:p w:rsidR="00604E64" w:rsidRPr="00286057" w:rsidRDefault="00604E64" w:rsidP="004A4007">
            <w:pPr>
              <w:spacing w:line="240" w:lineRule="auto"/>
              <w:contextualSpacing/>
              <w:rPr>
                <w:noProof w:val="0"/>
                <w:szCs w:val="24"/>
              </w:rPr>
            </w:pPr>
            <w:r w:rsidRPr="00286057">
              <w:rPr>
                <w:noProof w:val="0"/>
                <w:szCs w:val="24"/>
              </w:rPr>
              <w:t>Fakss:</w:t>
            </w:r>
          </w:p>
        </w:tc>
        <w:tc>
          <w:tcPr>
            <w:tcW w:w="2862" w:type="dxa"/>
            <w:tcBorders>
              <w:top w:val="single" w:sz="4" w:space="0" w:color="000000"/>
              <w:bottom w:val="single" w:sz="4" w:space="0" w:color="000000"/>
            </w:tcBorders>
            <w:shd w:val="clear" w:color="auto" w:fill="auto"/>
          </w:tcPr>
          <w:p w:rsidR="00604E64" w:rsidRPr="00286057" w:rsidRDefault="00604E64" w:rsidP="004A4007">
            <w:pPr>
              <w:spacing w:line="240" w:lineRule="auto"/>
              <w:contextualSpacing/>
              <w:rPr>
                <w:noProof w:val="0"/>
                <w:szCs w:val="24"/>
              </w:rPr>
            </w:pPr>
          </w:p>
        </w:tc>
      </w:tr>
      <w:tr w:rsidR="00604E64" w:rsidRPr="00286057" w:rsidTr="007D111A">
        <w:trPr>
          <w:cantSplit/>
        </w:trPr>
        <w:tc>
          <w:tcPr>
            <w:tcW w:w="3414" w:type="dxa"/>
            <w:shd w:val="clear" w:color="auto" w:fill="auto"/>
          </w:tcPr>
          <w:p w:rsidR="00604E64" w:rsidRPr="00286057" w:rsidRDefault="00604E64" w:rsidP="004A4007">
            <w:pPr>
              <w:spacing w:line="240" w:lineRule="auto"/>
              <w:contextualSpacing/>
              <w:rPr>
                <w:noProof w:val="0"/>
                <w:szCs w:val="24"/>
              </w:rPr>
            </w:pPr>
            <w:r w:rsidRPr="00286057">
              <w:rPr>
                <w:noProof w:val="0"/>
                <w:szCs w:val="24"/>
              </w:rPr>
              <w:t>E-pasta adrese:</w:t>
            </w:r>
          </w:p>
        </w:tc>
        <w:tc>
          <w:tcPr>
            <w:tcW w:w="6173" w:type="dxa"/>
            <w:gridSpan w:val="3"/>
            <w:tcBorders>
              <w:bottom w:val="single" w:sz="4" w:space="0" w:color="000000"/>
            </w:tcBorders>
            <w:shd w:val="clear" w:color="auto" w:fill="auto"/>
          </w:tcPr>
          <w:p w:rsidR="00604E64" w:rsidRPr="00286057" w:rsidRDefault="00604E64" w:rsidP="004A4007">
            <w:pPr>
              <w:spacing w:line="240" w:lineRule="auto"/>
              <w:contextualSpacing/>
              <w:rPr>
                <w:noProof w:val="0"/>
                <w:szCs w:val="24"/>
              </w:rPr>
            </w:pPr>
          </w:p>
        </w:tc>
      </w:tr>
      <w:tr w:rsidR="00604E64" w:rsidRPr="00286057" w:rsidTr="007D111A">
        <w:trPr>
          <w:cantSplit/>
          <w:trHeight w:val="70"/>
        </w:trPr>
        <w:tc>
          <w:tcPr>
            <w:tcW w:w="9587" w:type="dxa"/>
            <w:gridSpan w:val="4"/>
            <w:tcBorders>
              <w:bottom w:val="single" w:sz="4" w:space="0" w:color="000000"/>
            </w:tcBorders>
            <w:shd w:val="clear" w:color="auto" w:fill="auto"/>
          </w:tcPr>
          <w:p w:rsidR="00604E64" w:rsidRPr="00286057" w:rsidRDefault="00604E64" w:rsidP="004A4007">
            <w:pPr>
              <w:spacing w:line="240" w:lineRule="auto"/>
              <w:contextualSpacing/>
              <w:rPr>
                <w:noProof w:val="0"/>
                <w:szCs w:val="24"/>
              </w:rPr>
            </w:pPr>
          </w:p>
        </w:tc>
      </w:tr>
      <w:tr w:rsidR="00604E64" w:rsidRPr="00286057" w:rsidTr="007D111A">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286057" w:rsidRDefault="00604E64" w:rsidP="004A4007">
            <w:pPr>
              <w:pStyle w:val="Heading7"/>
              <w:spacing w:before="0" w:after="0" w:line="240" w:lineRule="auto"/>
              <w:contextualSpacing/>
              <w:rPr>
                <w:noProof w:val="0"/>
              </w:rPr>
            </w:pPr>
            <w:r w:rsidRPr="00286057">
              <w:rPr>
                <w:noProof w:val="0"/>
              </w:rPr>
              <w:t>Finanšu rekvizīti</w:t>
            </w:r>
          </w:p>
        </w:tc>
      </w:tr>
      <w:tr w:rsidR="00604E64" w:rsidRPr="00286057" w:rsidTr="007D111A">
        <w:trPr>
          <w:cantSplit/>
        </w:trPr>
        <w:tc>
          <w:tcPr>
            <w:tcW w:w="3414" w:type="dxa"/>
            <w:tcBorders>
              <w:top w:val="single" w:sz="4" w:space="0" w:color="000000"/>
            </w:tcBorders>
            <w:shd w:val="clear" w:color="auto" w:fill="auto"/>
          </w:tcPr>
          <w:p w:rsidR="00604E64" w:rsidRPr="00286057" w:rsidRDefault="00604E64" w:rsidP="004A4007">
            <w:pPr>
              <w:pStyle w:val="Header"/>
              <w:spacing w:line="240" w:lineRule="auto"/>
              <w:contextualSpacing/>
              <w:rPr>
                <w:noProof w:val="0"/>
                <w:szCs w:val="24"/>
              </w:rPr>
            </w:pPr>
            <w:r w:rsidRPr="00286057">
              <w:rPr>
                <w:noProof w:val="0"/>
                <w:szCs w:val="24"/>
              </w:rPr>
              <w:t>Bankas nosaukums:</w:t>
            </w:r>
          </w:p>
        </w:tc>
        <w:tc>
          <w:tcPr>
            <w:tcW w:w="6173" w:type="dxa"/>
            <w:gridSpan w:val="3"/>
            <w:tcBorders>
              <w:top w:val="single" w:sz="4" w:space="0" w:color="000000"/>
              <w:bottom w:val="single" w:sz="4" w:space="0" w:color="000000"/>
            </w:tcBorders>
            <w:shd w:val="clear" w:color="auto" w:fill="auto"/>
          </w:tcPr>
          <w:p w:rsidR="00604E64" w:rsidRPr="00286057" w:rsidRDefault="00604E64" w:rsidP="004A4007">
            <w:pPr>
              <w:spacing w:line="240" w:lineRule="auto"/>
              <w:contextualSpacing/>
              <w:rPr>
                <w:noProof w:val="0"/>
                <w:szCs w:val="24"/>
              </w:rPr>
            </w:pPr>
          </w:p>
        </w:tc>
      </w:tr>
      <w:tr w:rsidR="00604E64" w:rsidRPr="00286057" w:rsidTr="007D111A">
        <w:trPr>
          <w:cantSplit/>
        </w:trPr>
        <w:tc>
          <w:tcPr>
            <w:tcW w:w="3414" w:type="dxa"/>
            <w:shd w:val="clear" w:color="auto" w:fill="auto"/>
          </w:tcPr>
          <w:p w:rsidR="00604E64" w:rsidRPr="00286057" w:rsidRDefault="00604E64" w:rsidP="004A4007">
            <w:pPr>
              <w:pStyle w:val="Header"/>
              <w:spacing w:line="240" w:lineRule="auto"/>
              <w:ind w:right="-52"/>
              <w:contextualSpacing/>
              <w:rPr>
                <w:noProof w:val="0"/>
                <w:szCs w:val="24"/>
              </w:rPr>
            </w:pPr>
            <w:r w:rsidRPr="00286057">
              <w:rPr>
                <w:noProof w:val="0"/>
                <w:szCs w:val="24"/>
              </w:rPr>
              <w:t>Bankas kods:</w:t>
            </w:r>
          </w:p>
        </w:tc>
        <w:tc>
          <w:tcPr>
            <w:tcW w:w="6173" w:type="dxa"/>
            <w:gridSpan w:val="3"/>
            <w:tcBorders>
              <w:top w:val="single" w:sz="4" w:space="0" w:color="000000"/>
              <w:bottom w:val="single" w:sz="4" w:space="0" w:color="000000"/>
            </w:tcBorders>
            <w:shd w:val="clear" w:color="auto" w:fill="auto"/>
          </w:tcPr>
          <w:p w:rsidR="00604E64" w:rsidRPr="00286057" w:rsidRDefault="00604E64" w:rsidP="004A4007">
            <w:pPr>
              <w:spacing w:line="240" w:lineRule="auto"/>
              <w:contextualSpacing/>
              <w:rPr>
                <w:noProof w:val="0"/>
                <w:szCs w:val="24"/>
              </w:rPr>
            </w:pPr>
          </w:p>
        </w:tc>
      </w:tr>
      <w:tr w:rsidR="00604E64" w:rsidRPr="00286057" w:rsidTr="007D111A">
        <w:trPr>
          <w:cantSplit/>
        </w:trPr>
        <w:tc>
          <w:tcPr>
            <w:tcW w:w="3414" w:type="dxa"/>
            <w:shd w:val="clear" w:color="auto" w:fill="auto"/>
          </w:tcPr>
          <w:p w:rsidR="00604E64" w:rsidRPr="00286057" w:rsidRDefault="00604E64" w:rsidP="004A4007">
            <w:pPr>
              <w:spacing w:line="240" w:lineRule="auto"/>
              <w:contextualSpacing/>
              <w:rPr>
                <w:noProof w:val="0"/>
                <w:szCs w:val="24"/>
              </w:rPr>
            </w:pPr>
            <w:r w:rsidRPr="00286057">
              <w:rPr>
                <w:noProof w:val="0"/>
                <w:szCs w:val="24"/>
              </w:rPr>
              <w:t>Konta numurs:</w:t>
            </w:r>
          </w:p>
        </w:tc>
        <w:tc>
          <w:tcPr>
            <w:tcW w:w="6173" w:type="dxa"/>
            <w:gridSpan w:val="3"/>
            <w:tcBorders>
              <w:bottom w:val="single" w:sz="4" w:space="0" w:color="000000"/>
            </w:tcBorders>
            <w:shd w:val="clear" w:color="auto" w:fill="auto"/>
          </w:tcPr>
          <w:p w:rsidR="00604E64" w:rsidRPr="00286057" w:rsidRDefault="00604E64" w:rsidP="004A4007">
            <w:pPr>
              <w:spacing w:line="240" w:lineRule="auto"/>
              <w:contextualSpacing/>
              <w:rPr>
                <w:noProof w:val="0"/>
                <w:szCs w:val="24"/>
              </w:rPr>
            </w:pPr>
          </w:p>
        </w:tc>
      </w:tr>
      <w:tr w:rsidR="00604E64" w:rsidRPr="00286057" w:rsidTr="007D111A">
        <w:trPr>
          <w:cantSplit/>
          <w:trHeight w:val="70"/>
        </w:trPr>
        <w:tc>
          <w:tcPr>
            <w:tcW w:w="9587" w:type="dxa"/>
            <w:gridSpan w:val="4"/>
            <w:tcBorders>
              <w:bottom w:val="single" w:sz="4" w:space="0" w:color="000000"/>
            </w:tcBorders>
            <w:shd w:val="clear" w:color="auto" w:fill="auto"/>
          </w:tcPr>
          <w:p w:rsidR="00604E64" w:rsidRPr="00286057" w:rsidRDefault="00604E64" w:rsidP="004A4007">
            <w:pPr>
              <w:spacing w:line="240" w:lineRule="auto"/>
              <w:contextualSpacing/>
              <w:rPr>
                <w:noProof w:val="0"/>
                <w:szCs w:val="24"/>
              </w:rPr>
            </w:pPr>
          </w:p>
        </w:tc>
      </w:tr>
      <w:tr w:rsidR="00604E64" w:rsidRPr="00286057" w:rsidTr="007D111A">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286057" w:rsidRDefault="00604E64" w:rsidP="004A4007">
            <w:pPr>
              <w:pStyle w:val="Heading7"/>
              <w:spacing w:before="0" w:after="0" w:line="240" w:lineRule="auto"/>
              <w:contextualSpacing/>
              <w:rPr>
                <w:noProof w:val="0"/>
              </w:rPr>
            </w:pPr>
            <w:r w:rsidRPr="00286057">
              <w:rPr>
                <w:noProof w:val="0"/>
              </w:rPr>
              <w:t>Informācija par pretendenta kontaktpersonu (atbildīgo personu)</w:t>
            </w:r>
          </w:p>
        </w:tc>
      </w:tr>
      <w:tr w:rsidR="00604E64" w:rsidRPr="00286057" w:rsidTr="007D111A">
        <w:trPr>
          <w:cantSplit/>
        </w:trPr>
        <w:tc>
          <w:tcPr>
            <w:tcW w:w="3414" w:type="dxa"/>
            <w:shd w:val="clear" w:color="auto" w:fill="auto"/>
          </w:tcPr>
          <w:p w:rsidR="00604E64" w:rsidRPr="00286057" w:rsidRDefault="00604E64" w:rsidP="004A4007">
            <w:pPr>
              <w:spacing w:line="240" w:lineRule="auto"/>
              <w:contextualSpacing/>
              <w:rPr>
                <w:noProof w:val="0"/>
                <w:szCs w:val="24"/>
              </w:rPr>
            </w:pPr>
            <w:r w:rsidRPr="00286057">
              <w:rPr>
                <w:noProof w:val="0"/>
                <w:szCs w:val="24"/>
              </w:rPr>
              <w:t>Vārds, uzvārds:</w:t>
            </w:r>
          </w:p>
        </w:tc>
        <w:tc>
          <w:tcPr>
            <w:tcW w:w="6173" w:type="dxa"/>
            <w:gridSpan w:val="3"/>
            <w:tcBorders>
              <w:bottom w:val="single" w:sz="4" w:space="0" w:color="000000"/>
            </w:tcBorders>
            <w:shd w:val="clear" w:color="auto" w:fill="auto"/>
          </w:tcPr>
          <w:p w:rsidR="00604E64" w:rsidRPr="00286057" w:rsidRDefault="00604E64" w:rsidP="004A4007">
            <w:pPr>
              <w:spacing w:line="240" w:lineRule="auto"/>
              <w:contextualSpacing/>
              <w:rPr>
                <w:noProof w:val="0"/>
                <w:szCs w:val="24"/>
              </w:rPr>
            </w:pPr>
          </w:p>
        </w:tc>
      </w:tr>
      <w:tr w:rsidR="00604E64" w:rsidRPr="00286057" w:rsidTr="007D111A">
        <w:trPr>
          <w:cantSplit/>
        </w:trPr>
        <w:tc>
          <w:tcPr>
            <w:tcW w:w="3414" w:type="dxa"/>
            <w:shd w:val="clear" w:color="auto" w:fill="auto"/>
          </w:tcPr>
          <w:p w:rsidR="00604E64" w:rsidRPr="00286057" w:rsidRDefault="00604E64" w:rsidP="004A4007">
            <w:pPr>
              <w:spacing w:line="240" w:lineRule="auto"/>
              <w:contextualSpacing/>
              <w:rPr>
                <w:noProof w:val="0"/>
                <w:szCs w:val="24"/>
              </w:rPr>
            </w:pPr>
            <w:r w:rsidRPr="00286057">
              <w:rPr>
                <w:noProof w:val="0"/>
                <w:szCs w:val="24"/>
              </w:rPr>
              <w:t>Ieņemamais amats:</w:t>
            </w:r>
          </w:p>
        </w:tc>
        <w:tc>
          <w:tcPr>
            <w:tcW w:w="6173" w:type="dxa"/>
            <w:gridSpan w:val="3"/>
            <w:tcBorders>
              <w:top w:val="single" w:sz="4" w:space="0" w:color="000000"/>
              <w:bottom w:val="single" w:sz="4" w:space="0" w:color="000000"/>
            </w:tcBorders>
            <w:shd w:val="clear" w:color="auto" w:fill="auto"/>
          </w:tcPr>
          <w:p w:rsidR="00604E64" w:rsidRPr="00286057" w:rsidRDefault="00604E64" w:rsidP="004A4007">
            <w:pPr>
              <w:pStyle w:val="Header"/>
              <w:spacing w:line="240" w:lineRule="auto"/>
              <w:contextualSpacing/>
              <w:rPr>
                <w:noProof w:val="0"/>
                <w:szCs w:val="24"/>
              </w:rPr>
            </w:pPr>
          </w:p>
        </w:tc>
      </w:tr>
      <w:tr w:rsidR="00604E64" w:rsidRPr="00286057" w:rsidTr="007D111A">
        <w:trPr>
          <w:cantSplit/>
        </w:trPr>
        <w:tc>
          <w:tcPr>
            <w:tcW w:w="3414" w:type="dxa"/>
            <w:shd w:val="clear" w:color="auto" w:fill="auto"/>
          </w:tcPr>
          <w:p w:rsidR="00604E64" w:rsidRPr="00286057" w:rsidRDefault="00604E64" w:rsidP="004A4007">
            <w:pPr>
              <w:spacing w:line="240" w:lineRule="auto"/>
              <w:contextualSpacing/>
              <w:rPr>
                <w:noProof w:val="0"/>
                <w:szCs w:val="24"/>
              </w:rPr>
            </w:pPr>
            <w:r w:rsidRPr="00286057">
              <w:rPr>
                <w:noProof w:val="0"/>
                <w:szCs w:val="24"/>
              </w:rPr>
              <w:t>Tālrunis:</w:t>
            </w:r>
          </w:p>
        </w:tc>
        <w:tc>
          <w:tcPr>
            <w:tcW w:w="2404" w:type="dxa"/>
            <w:tcBorders>
              <w:top w:val="single" w:sz="4" w:space="0" w:color="000000"/>
              <w:bottom w:val="single" w:sz="4" w:space="0" w:color="000000"/>
            </w:tcBorders>
            <w:shd w:val="clear" w:color="auto" w:fill="auto"/>
          </w:tcPr>
          <w:p w:rsidR="00604E64" w:rsidRPr="00286057" w:rsidRDefault="00604E64" w:rsidP="004A4007">
            <w:pPr>
              <w:spacing w:line="240" w:lineRule="auto"/>
              <w:contextualSpacing/>
              <w:rPr>
                <w:noProof w:val="0"/>
                <w:szCs w:val="24"/>
              </w:rPr>
            </w:pPr>
          </w:p>
        </w:tc>
        <w:tc>
          <w:tcPr>
            <w:tcW w:w="907" w:type="dxa"/>
            <w:tcBorders>
              <w:top w:val="single" w:sz="4" w:space="0" w:color="000000"/>
            </w:tcBorders>
            <w:shd w:val="clear" w:color="auto" w:fill="auto"/>
          </w:tcPr>
          <w:p w:rsidR="00604E64" w:rsidRPr="00286057" w:rsidRDefault="00604E64" w:rsidP="004A4007">
            <w:pPr>
              <w:spacing w:line="240" w:lineRule="auto"/>
              <w:contextualSpacing/>
              <w:rPr>
                <w:noProof w:val="0"/>
                <w:szCs w:val="24"/>
              </w:rPr>
            </w:pPr>
            <w:r w:rsidRPr="00286057">
              <w:rPr>
                <w:noProof w:val="0"/>
                <w:szCs w:val="24"/>
              </w:rPr>
              <w:t>Fakss:</w:t>
            </w:r>
          </w:p>
        </w:tc>
        <w:tc>
          <w:tcPr>
            <w:tcW w:w="2862" w:type="dxa"/>
            <w:tcBorders>
              <w:top w:val="single" w:sz="4" w:space="0" w:color="000000"/>
              <w:bottom w:val="single" w:sz="4" w:space="0" w:color="000000"/>
            </w:tcBorders>
            <w:shd w:val="clear" w:color="auto" w:fill="auto"/>
          </w:tcPr>
          <w:p w:rsidR="00604E64" w:rsidRPr="00286057" w:rsidRDefault="00604E64" w:rsidP="004A4007">
            <w:pPr>
              <w:spacing w:line="240" w:lineRule="auto"/>
              <w:contextualSpacing/>
              <w:rPr>
                <w:noProof w:val="0"/>
                <w:szCs w:val="24"/>
              </w:rPr>
            </w:pPr>
          </w:p>
        </w:tc>
      </w:tr>
      <w:tr w:rsidR="00604E64" w:rsidRPr="00286057" w:rsidTr="007D111A">
        <w:trPr>
          <w:cantSplit/>
        </w:trPr>
        <w:tc>
          <w:tcPr>
            <w:tcW w:w="3414" w:type="dxa"/>
            <w:shd w:val="clear" w:color="auto" w:fill="auto"/>
          </w:tcPr>
          <w:p w:rsidR="00604E64" w:rsidRPr="00286057" w:rsidRDefault="00604E64" w:rsidP="004A4007">
            <w:pPr>
              <w:spacing w:line="240" w:lineRule="auto"/>
              <w:contextualSpacing/>
              <w:rPr>
                <w:noProof w:val="0"/>
                <w:szCs w:val="24"/>
              </w:rPr>
            </w:pPr>
            <w:r w:rsidRPr="00286057">
              <w:rPr>
                <w:noProof w:val="0"/>
                <w:szCs w:val="24"/>
              </w:rPr>
              <w:t>E-pasta adrese:</w:t>
            </w:r>
          </w:p>
        </w:tc>
        <w:tc>
          <w:tcPr>
            <w:tcW w:w="6173" w:type="dxa"/>
            <w:gridSpan w:val="3"/>
            <w:tcBorders>
              <w:bottom w:val="single" w:sz="4" w:space="0" w:color="000000"/>
            </w:tcBorders>
            <w:shd w:val="clear" w:color="auto" w:fill="auto"/>
          </w:tcPr>
          <w:p w:rsidR="00604E64" w:rsidRPr="00286057" w:rsidRDefault="00604E64" w:rsidP="004A4007">
            <w:pPr>
              <w:spacing w:line="240" w:lineRule="auto"/>
              <w:contextualSpacing/>
              <w:rPr>
                <w:noProof w:val="0"/>
                <w:szCs w:val="24"/>
              </w:rPr>
            </w:pPr>
          </w:p>
        </w:tc>
      </w:tr>
    </w:tbl>
    <w:p w:rsidR="00604E64" w:rsidRPr="00286057" w:rsidRDefault="00604E64" w:rsidP="004A4007">
      <w:pPr>
        <w:spacing w:line="240" w:lineRule="auto"/>
        <w:contextualSpacing/>
        <w:rPr>
          <w:noProof w:val="0"/>
          <w:szCs w:val="24"/>
        </w:rPr>
      </w:pPr>
    </w:p>
    <w:p w:rsidR="007D111A" w:rsidRPr="00286057" w:rsidRDefault="007D111A" w:rsidP="004A4007">
      <w:pPr>
        <w:spacing w:line="240" w:lineRule="auto"/>
        <w:contextualSpacing/>
        <w:rPr>
          <w:noProof w:val="0"/>
          <w:szCs w:val="24"/>
        </w:rPr>
      </w:pPr>
      <w:r w:rsidRPr="00286057">
        <w:rPr>
          <w:i/>
          <w:noProof w:val="0"/>
          <w:szCs w:val="24"/>
          <w:u w:val="single"/>
        </w:rPr>
        <w:t>APLIECINĀJUMS:</w:t>
      </w:r>
    </w:p>
    <w:p w:rsidR="007D111A" w:rsidRPr="00286057" w:rsidRDefault="007D111A" w:rsidP="004A4007">
      <w:pPr>
        <w:spacing w:line="240" w:lineRule="auto"/>
        <w:ind w:firstLine="720"/>
        <w:contextualSpacing/>
        <w:jc w:val="both"/>
        <w:rPr>
          <w:noProof w:val="0"/>
          <w:szCs w:val="24"/>
        </w:rPr>
      </w:pPr>
      <w:r w:rsidRPr="00286057">
        <w:rPr>
          <w:noProof w:val="0"/>
          <w:szCs w:val="24"/>
        </w:rPr>
        <w:t xml:space="preserve">Mēs apliecinām, ka nekādā veidā neesam ieinteresēti nevienā citā pretendenta piedāvājumā, kas iesniegts šajā iepirkumā, kā arī, ka nav tādu apstākļu, kuri liegtu mums piedalīties iepirkumā un pildīt iepirkuma Instrukcijā pretendentiem, tehniskajā specifikācijā norādītās prasības. Mēs apliecinām piedāvājumā sniegto ziņu patiesumu un precizitāti. </w:t>
      </w:r>
    </w:p>
    <w:p w:rsidR="007D111A" w:rsidRPr="00286057" w:rsidRDefault="007D111A" w:rsidP="004A4007">
      <w:pPr>
        <w:jc w:val="both"/>
        <w:rPr>
          <w:noProof w:val="0"/>
        </w:rPr>
      </w:pPr>
      <w:r w:rsidRPr="00286057">
        <w:rPr>
          <w:noProof w:val="0"/>
        </w:rPr>
        <w:t>Piesaistītie apakšuzņēmēji: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3117"/>
        <w:gridCol w:w="3485"/>
      </w:tblGrid>
      <w:tr w:rsidR="007D111A" w:rsidRPr="00286057" w:rsidTr="00A0048D">
        <w:tc>
          <w:tcPr>
            <w:tcW w:w="2660" w:type="dxa"/>
            <w:shd w:val="clear" w:color="auto" w:fill="auto"/>
          </w:tcPr>
          <w:p w:rsidR="007D111A" w:rsidRPr="00286057" w:rsidRDefault="007D111A" w:rsidP="004A4007">
            <w:pPr>
              <w:rPr>
                <w:noProof w:val="0"/>
                <w:szCs w:val="24"/>
              </w:rPr>
            </w:pPr>
            <w:r w:rsidRPr="00286057">
              <w:rPr>
                <w:noProof w:val="0"/>
                <w:szCs w:val="24"/>
              </w:rPr>
              <w:t>Apakšuzņēmējs</w:t>
            </w:r>
          </w:p>
        </w:tc>
        <w:tc>
          <w:tcPr>
            <w:tcW w:w="3152" w:type="dxa"/>
            <w:shd w:val="clear" w:color="auto" w:fill="auto"/>
          </w:tcPr>
          <w:p w:rsidR="007D111A" w:rsidRPr="00286057" w:rsidRDefault="007D111A" w:rsidP="004A4007">
            <w:pPr>
              <w:rPr>
                <w:noProof w:val="0"/>
                <w:szCs w:val="24"/>
              </w:rPr>
            </w:pPr>
            <w:r w:rsidRPr="00286057">
              <w:rPr>
                <w:noProof w:val="0"/>
                <w:szCs w:val="24"/>
              </w:rPr>
              <w:t>Apakšuzņēmējam izpildei nododamā līguma daļa</w:t>
            </w:r>
          </w:p>
        </w:tc>
        <w:tc>
          <w:tcPr>
            <w:tcW w:w="3544" w:type="dxa"/>
            <w:shd w:val="clear" w:color="auto" w:fill="auto"/>
          </w:tcPr>
          <w:p w:rsidR="007D111A" w:rsidRPr="00286057" w:rsidRDefault="007D111A" w:rsidP="004A4007">
            <w:pPr>
              <w:rPr>
                <w:noProof w:val="0"/>
                <w:szCs w:val="24"/>
              </w:rPr>
            </w:pPr>
            <w:r w:rsidRPr="00286057">
              <w:rPr>
                <w:noProof w:val="0"/>
              </w:rPr>
              <w:t>Sniedzamo pakalpojumu vērtība no kopējās iepirkuma līguma vērtības</w:t>
            </w:r>
            <w:r w:rsidRPr="00286057" w:rsidDel="008F3886">
              <w:rPr>
                <w:noProof w:val="0"/>
                <w:color w:val="414142"/>
                <w:szCs w:val="24"/>
                <w:shd w:val="clear" w:color="auto" w:fill="F1F1F1"/>
              </w:rPr>
              <w:t xml:space="preserve"> </w:t>
            </w:r>
          </w:p>
        </w:tc>
      </w:tr>
      <w:tr w:rsidR="007D111A" w:rsidRPr="00286057" w:rsidTr="00A0048D">
        <w:tc>
          <w:tcPr>
            <w:tcW w:w="2660" w:type="dxa"/>
            <w:shd w:val="clear" w:color="auto" w:fill="auto"/>
          </w:tcPr>
          <w:p w:rsidR="007D111A" w:rsidRPr="00286057" w:rsidRDefault="007D111A" w:rsidP="004A4007">
            <w:pPr>
              <w:jc w:val="both"/>
              <w:rPr>
                <w:noProof w:val="0"/>
              </w:rPr>
            </w:pPr>
          </w:p>
        </w:tc>
        <w:tc>
          <w:tcPr>
            <w:tcW w:w="3152" w:type="dxa"/>
            <w:shd w:val="clear" w:color="auto" w:fill="auto"/>
          </w:tcPr>
          <w:p w:rsidR="007D111A" w:rsidRPr="00286057" w:rsidRDefault="007D111A" w:rsidP="004A4007">
            <w:pPr>
              <w:jc w:val="both"/>
              <w:rPr>
                <w:noProof w:val="0"/>
              </w:rPr>
            </w:pPr>
          </w:p>
        </w:tc>
        <w:tc>
          <w:tcPr>
            <w:tcW w:w="3544" w:type="dxa"/>
            <w:shd w:val="clear" w:color="auto" w:fill="auto"/>
          </w:tcPr>
          <w:p w:rsidR="007D111A" w:rsidRPr="00286057" w:rsidRDefault="007D111A" w:rsidP="004A4007">
            <w:pPr>
              <w:rPr>
                <w:noProof w:val="0"/>
              </w:rPr>
            </w:pPr>
          </w:p>
        </w:tc>
      </w:tr>
      <w:tr w:rsidR="007D111A" w:rsidRPr="00286057" w:rsidTr="00A0048D">
        <w:tc>
          <w:tcPr>
            <w:tcW w:w="2660" w:type="dxa"/>
            <w:shd w:val="clear" w:color="auto" w:fill="auto"/>
          </w:tcPr>
          <w:p w:rsidR="007D111A" w:rsidRPr="00286057" w:rsidRDefault="007D111A" w:rsidP="004A4007">
            <w:pPr>
              <w:jc w:val="both"/>
              <w:rPr>
                <w:noProof w:val="0"/>
              </w:rPr>
            </w:pPr>
          </w:p>
        </w:tc>
        <w:tc>
          <w:tcPr>
            <w:tcW w:w="3152" w:type="dxa"/>
            <w:shd w:val="clear" w:color="auto" w:fill="auto"/>
          </w:tcPr>
          <w:p w:rsidR="007D111A" w:rsidRPr="00286057" w:rsidRDefault="007D111A" w:rsidP="004A4007">
            <w:pPr>
              <w:jc w:val="both"/>
              <w:rPr>
                <w:noProof w:val="0"/>
              </w:rPr>
            </w:pPr>
          </w:p>
        </w:tc>
        <w:tc>
          <w:tcPr>
            <w:tcW w:w="3544" w:type="dxa"/>
            <w:shd w:val="clear" w:color="auto" w:fill="auto"/>
          </w:tcPr>
          <w:p w:rsidR="007D111A" w:rsidRPr="00286057" w:rsidRDefault="007D111A" w:rsidP="004A4007">
            <w:pPr>
              <w:jc w:val="both"/>
              <w:rPr>
                <w:noProof w:val="0"/>
              </w:rPr>
            </w:pPr>
          </w:p>
        </w:tc>
      </w:tr>
    </w:tbl>
    <w:p w:rsidR="00DA31DB" w:rsidRPr="00286057" w:rsidRDefault="00DA31DB" w:rsidP="004A4007">
      <w:pPr>
        <w:tabs>
          <w:tab w:val="left" w:pos="1980"/>
        </w:tabs>
        <w:spacing w:line="240" w:lineRule="auto"/>
        <w:contextualSpacing/>
        <w:jc w:val="both"/>
        <w:rPr>
          <w:noProof w:val="0"/>
          <w:szCs w:val="24"/>
        </w:rPr>
      </w:pPr>
    </w:p>
    <w:p w:rsidR="00604E64" w:rsidRPr="00286057" w:rsidRDefault="00604E64" w:rsidP="004A4007">
      <w:pPr>
        <w:tabs>
          <w:tab w:val="left" w:pos="1980"/>
        </w:tabs>
        <w:spacing w:line="240" w:lineRule="auto"/>
        <w:contextualSpacing/>
        <w:jc w:val="both"/>
        <w:rPr>
          <w:noProof w:val="0"/>
          <w:szCs w:val="24"/>
        </w:rPr>
      </w:pPr>
      <w:r w:rsidRPr="00286057">
        <w:rPr>
          <w:noProof w:val="0"/>
          <w:szCs w:val="24"/>
        </w:rPr>
        <w:t>Datums</w:t>
      </w:r>
    </w:p>
    <w:tbl>
      <w:tblPr>
        <w:tblW w:w="0" w:type="auto"/>
        <w:tblLayout w:type="fixed"/>
        <w:tblLook w:val="0000" w:firstRow="0" w:lastRow="0" w:firstColumn="0" w:lastColumn="0" w:noHBand="0" w:noVBand="0"/>
      </w:tblPr>
      <w:tblGrid>
        <w:gridCol w:w="3826"/>
        <w:gridCol w:w="3260"/>
      </w:tblGrid>
      <w:tr w:rsidR="00604E64" w:rsidRPr="00286057" w:rsidTr="00C06860">
        <w:tc>
          <w:tcPr>
            <w:tcW w:w="3826" w:type="dxa"/>
            <w:tcBorders>
              <w:bottom w:val="single" w:sz="4" w:space="0" w:color="000000"/>
              <w:right w:val="single" w:sz="4" w:space="0" w:color="000000"/>
            </w:tcBorders>
            <w:shd w:val="clear" w:color="auto" w:fill="auto"/>
          </w:tcPr>
          <w:p w:rsidR="00604E64" w:rsidRPr="00286057" w:rsidRDefault="00604E64" w:rsidP="004A4007">
            <w:pPr>
              <w:spacing w:line="240" w:lineRule="auto"/>
              <w:contextualSpacing/>
              <w:jc w:val="right"/>
              <w:rPr>
                <w:noProof w:val="0"/>
                <w:szCs w:val="24"/>
              </w:rPr>
            </w:pPr>
            <w:r w:rsidRPr="00286057">
              <w:rPr>
                <w:noProof w:val="0"/>
                <w:szCs w:val="24"/>
              </w:rPr>
              <w:t>Pretendenta paraksts:</w:t>
            </w:r>
          </w:p>
        </w:tc>
        <w:tc>
          <w:tcPr>
            <w:tcW w:w="3260" w:type="dxa"/>
            <w:tcBorders>
              <w:left w:val="single" w:sz="4" w:space="0" w:color="000000"/>
              <w:bottom w:val="single" w:sz="4" w:space="0" w:color="000000"/>
            </w:tcBorders>
            <w:shd w:val="clear" w:color="auto" w:fill="auto"/>
          </w:tcPr>
          <w:p w:rsidR="00604E64" w:rsidRPr="00286057" w:rsidRDefault="00604E64" w:rsidP="004A4007">
            <w:pPr>
              <w:spacing w:line="240" w:lineRule="auto"/>
              <w:contextualSpacing/>
              <w:rPr>
                <w:noProof w:val="0"/>
                <w:szCs w:val="24"/>
              </w:rPr>
            </w:pPr>
          </w:p>
          <w:p w:rsidR="00604E64" w:rsidRPr="00286057" w:rsidRDefault="00604E64" w:rsidP="004A4007">
            <w:pPr>
              <w:spacing w:line="240" w:lineRule="auto"/>
              <w:contextualSpacing/>
              <w:rPr>
                <w:noProof w:val="0"/>
                <w:szCs w:val="24"/>
              </w:rPr>
            </w:pPr>
          </w:p>
        </w:tc>
      </w:tr>
      <w:tr w:rsidR="00604E64" w:rsidRPr="00286057" w:rsidTr="00C06860">
        <w:tc>
          <w:tcPr>
            <w:tcW w:w="3826" w:type="dxa"/>
            <w:tcBorders>
              <w:top w:val="single" w:sz="4" w:space="0" w:color="000000"/>
              <w:bottom w:val="single" w:sz="4" w:space="0" w:color="000000"/>
              <w:right w:val="single" w:sz="4" w:space="0" w:color="000000"/>
            </w:tcBorders>
            <w:shd w:val="clear" w:color="auto" w:fill="auto"/>
          </w:tcPr>
          <w:p w:rsidR="00604E64" w:rsidRPr="00286057" w:rsidRDefault="00604E64" w:rsidP="004A4007">
            <w:pPr>
              <w:spacing w:line="240" w:lineRule="auto"/>
              <w:contextualSpacing/>
              <w:jc w:val="right"/>
              <w:rPr>
                <w:noProof w:val="0"/>
                <w:szCs w:val="24"/>
              </w:rPr>
            </w:pPr>
            <w:r w:rsidRPr="00286057">
              <w:rPr>
                <w:noProof w:val="0"/>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604E64" w:rsidRPr="00286057" w:rsidRDefault="00604E64" w:rsidP="004A4007">
            <w:pPr>
              <w:spacing w:line="240" w:lineRule="auto"/>
              <w:contextualSpacing/>
              <w:rPr>
                <w:noProof w:val="0"/>
                <w:szCs w:val="24"/>
              </w:rPr>
            </w:pPr>
          </w:p>
          <w:p w:rsidR="00604E64" w:rsidRPr="00286057" w:rsidRDefault="00604E64" w:rsidP="004A4007">
            <w:pPr>
              <w:spacing w:line="240" w:lineRule="auto"/>
              <w:contextualSpacing/>
              <w:rPr>
                <w:noProof w:val="0"/>
                <w:szCs w:val="24"/>
              </w:rPr>
            </w:pPr>
          </w:p>
        </w:tc>
      </w:tr>
      <w:tr w:rsidR="00604E64" w:rsidRPr="00286057" w:rsidTr="00C06860">
        <w:tc>
          <w:tcPr>
            <w:tcW w:w="3826" w:type="dxa"/>
            <w:tcBorders>
              <w:top w:val="single" w:sz="4" w:space="0" w:color="000000"/>
              <w:right w:val="single" w:sz="4" w:space="0" w:color="000000"/>
            </w:tcBorders>
            <w:shd w:val="clear" w:color="auto" w:fill="auto"/>
          </w:tcPr>
          <w:p w:rsidR="00604E64" w:rsidRPr="00286057" w:rsidRDefault="00604E64" w:rsidP="004A4007">
            <w:pPr>
              <w:spacing w:line="240" w:lineRule="auto"/>
              <w:contextualSpacing/>
              <w:jc w:val="right"/>
              <w:rPr>
                <w:noProof w:val="0"/>
                <w:szCs w:val="24"/>
              </w:rPr>
            </w:pPr>
            <w:r w:rsidRPr="00286057">
              <w:rPr>
                <w:noProof w:val="0"/>
                <w:szCs w:val="24"/>
              </w:rPr>
              <w:t>Amats:</w:t>
            </w:r>
          </w:p>
        </w:tc>
        <w:tc>
          <w:tcPr>
            <w:tcW w:w="3260" w:type="dxa"/>
            <w:tcBorders>
              <w:top w:val="single" w:sz="4" w:space="0" w:color="000000"/>
              <w:left w:val="single" w:sz="4" w:space="0" w:color="000000"/>
            </w:tcBorders>
            <w:shd w:val="clear" w:color="auto" w:fill="auto"/>
          </w:tcPr>
          <w:p w:rsidR="00604E64" w:rsidRPr="00286057" w:rsidRDefault="00604E64" w:rsidP="004A4007">
            <w:pPr>
              <w:spacing w:line="240" w:lineRule="auto"/>
              <w:contextualSpacing/>
              <w:rPr>
                <w:noProof w:val="0"/>
                <w:szCs w:val="24"/>
              </w:rPr>
            </w:pPr>
          </w:p>
        </w:tc>
      </w:tr>
    </w:tbl>
    <w:p w:rsidR="00604E64" w:rsidRPr="00286057" w:rsidRDefault="00604E64" w:rsidP="004A4007">
      <w:pPr>
        <w:rPr>
          <w:rStyle w:val="FootnoteReference1"/>
          <w:b/>
          <w:noProof w:val="0"/>
        </w:rPr>
      </w:pPr>
    </w:p>
    <w:p w:rsidR="00604E64" w:rsidRPr="00286057" w:rsidRDefault="007D111A" w:rsidP="003250A3">
      <w:pPr>
        <w:spacing w:after="160" w:line="259" w:lineRule="auto"/>
        <w:jc w:val="right"/>
        <w:rPr>
          <w:b/>
          <w:noProof w:val="0"/>
          <w:szCs w:val="24"/>
        </w:rPr>
      </w:pPr>
      <w:r w:rsidRPr="00286057">
        <w:rPr>
          <w:rStyle w:val="FootnoteReference1"/>
          <w:b/>
          <w:noProof w:val="0"/>
        </w:rPr>
        <w:br w:type="page"/>
      </w:r>
      <w:r w:rsidR="003250A3" w:rsidRPr="00286057">
        <w:rPr>
          <w:b/>
          <w:noProof w:val="0"/>
          <w:szCs w:val="24"/>
        </w:rPr>
        <w:t>3.p</w:t>
      </w:r>
      <w:r w:rsidR="00604E64" w:rsidRPr="00286057">
        <w:rPr>
          <w:b/>
          <w:noProof w:val="0"/>
          <w:szCs w:val="24"/>
        </w:rPr>
        <w:t>ielikums</w:t>
      </w:r>
    </w:p>
    <w:p w:rsidR="00604E64" w:rsidRPr="00286057" w:rsidRDefault="00604E64" w:rsidP="004A4007">
      <w:pPr>
        <w:spacing w:line="240" w:lineRule="auto"/>
        <w:contextualSpacing/>
        <w:jc w:val="center"/>
        <w:rPr>
          <w:b/>
          <w:noProof w:val="0"/>
          <w:color w:val="00000A"/>
          <w:szCs w:val="24"/>
        </w:rPr>
      </w:pPr>
      <w:r w:rsidRPr="00286057">
        <w:rPr>
          <w:i/>
          <w:noProof w:val="0"/>
          <w:szCs w:val="24"/>
        </w:rPr>
        <w:t>iepirkuma</w:t>
      </w:r>
    </w:p>
    <w:p w:rsidR="00604E64" w:rsidRPr="00286057" w:rsidRDefault="00604E64" w:rsidP="004A4007">
      <w:pPr>
        <w:spacing w:line="240" w:lineRule="auto"/>
        <w:contextualSpacing/>
        <w:jc w:val="center"/>
        <w:rPr>
          <w:bCs/>
          <w:iCs/>
          <w:noProof w:val="0"/>
          <w:szCs w:val="24"/>
        </w:rPr>
      </w:pPr>
      <w:r w:rsidRPr="00286057">
        <w:rPr>
          <w:b/>
          <w:noProof w:val="0"/>
          <w:color w:val="00000A"/>
          <w:szCs w:val="24"/>
        </w:rPr>
        <w:t>„</w:t>
      </w:r>
      <w:r w:rsidR="004079BA" w:rsidRPr="00286057">
        <w:rPr>
          <w:b/>
          <w:noProof w:val="0"/>
          <w:szCs w:val="24"/>
        </w:rPr>
        <w:t>Pasākumu kompleksa īstenošana, aktualizējot cilvēka papilomas vīrusu radīto slimību riska un vakcinācijas, kā arī šo slimību profilakses jautājumus</w:t>
      </w:r>
      <w:r w:rsidRPr="00286057">
        <w:rPr>
          <w:b/>
          <w:noProof w:val="0"/>
          <w:color w:val="00000A"/>
          <w:szCs w:val="24"/>
        </w:rPr>
        <w:t>”</w:t>
      </w:r>
    </w:p>
    <w:p w:rsidR="00604E64" w:rsidRPr="00286057" w:rsidRDefault="00604E64" w:rsidP="004A4007">
      <w:pPr>
        <w:spacing w:line="240" w:lineRule="auto"/>
        <w:contextualSpacing/>
        <w:jc w:val="center"/>
        <w:rPr>
          <w:b/>
          <w:i/>
          <w:noProof w:val="0"/>
          <w:szCs w:val="24"/>
        </w:rPr>
      </w:pPr>
      <w:r w:rsidRPr="00286057">
        <w:rPr>
          <w:bCs/>
          <w:iCs/>
          <w:noProof w:val="0"/>
          <w:szCs w:val="24"/>
        </w:rPr>
        <w:t xml:space="preserve">(iepirkuma identifikācijas Nr. </w:t>
      </w:r>
      <w:r w:rsidRPr="00286057">
        <w:rPr>
          <w:noProof w:val="0"/>
          <w:szCs w:val="24"/>
        </w:rPr>
        <w:t xml:space="preserve">SPKC </w:t>
      </w:r>
      <w:r w:rsidR="00513C9A" w:rsidRPr="00286057">
        <w:rPr>
          <w:noProof w:val="0"/>
          <w:szCs w:val="24"/>
        </w:rPr>
        <w:t>2017/23</w:t>
      </w:r>
      <w:r w:rsidRPr="00286057">
        <w:rPr>
          <w:bCs/>
          <w:iCs/>
          <w:noProof w:val="0"/>
          <w:szCs w:val="24"/>
        </w:rPr>
        <w:t>)</w:t>
      </w:r>
    </w:p>
    <w:p w:rsidR="00604E64" w:rsidRPr="00286057" w:rsidRDefault="00604E64" w:rsidP="004A4007">
      <w:pPr>
        <w:spacing w:line="240" w:lineRule="auto"/>
        <w:contextualSpacing/>
        <w:jc w:val="center"/>
        <w:rPr>
          <w:bCs/>
          <w:iCs/>
          <w:noProof w:val="0"/>
          <w:szCs w:val="24"/>
        </w:rPr>
      </w:pPr>
    </w:p>
    <w:p w:rsidR="00A0048D" w:rsidRPr="00286057" w:rsidRDefault="00A0048D" w:rsidP="004A4007">
      <w:pPr>
        <w:jc w:val="center"/>
        <w:rPr>
          <w:b/>
          <w:i/>
          <w:noProof w:val="0"/>
        </w:rPr>
      </w:pPr>
      <w:r w:rsidRPr="00286057">
        <w:rPr>
          <w:b/>
          <w:noProof w:val="0"/>
        </w:rPr>
        <w:t xml:space="preserve">PRETENDENTA PIEREDZE LĪDZĪGU PAKALPOJUMU VEIKŠANĀ </w:t>
      </w:r>
      <w:r w:rsidRPr="00286057">
        <w:rPr>
          <w:b/>
          <w:i/>
          <w:noProof w:val="0"/>
        </w:rPr>
        <w:t>(FORMA)</w:t>
      </w:r>
    </w:p>
    <w:p w:rsidR="00A0048D" w:rsidRPr="00286057" w:rsidRDefault="00A0048D" w:rsidP="004A4007">
      <w:pPr>
        <w:rPr>
          <w:noProof w:val="0"/>
        </w:rPr>
      </w:pPr>
    </w:p>
    <w:p w:rsidR="00A0048D" w:rsidRPr="00286057" w:rsidRDefault="00A0048D" w:rsidP="004A4007">
      <w:pPr>
        <w:rPr>
          <w:b/>
          <w:noProof w:val="0"/>
        </w:rPr>
      </w:pPr>
    </w:p>
    <w:p w:rsidR="00A0048D" w:rsidRPr="00286057" w:rsidRDefault="00A0048D" w:rsidP="008C5F0C">
      <w:pPr>
        <w:pStyle w:val="Heading3"/>
        <w:numPr>
          <w:ilvl w:val="0"/>
          <w:numId w:val="0"/>
        </w:numPr>
        <w:rPr>
          <w:noProof w:val="0"/>
        </w:rPr>
      </w:pPr>
      <w:r w:rsidRPr="00286057">
        <w:rPr>
          <w:noProof w:val="0"/>
        </w:rPr>
        <w:t xml:space="preserve">Apliecinu, ka </w:t>
      </w:r>
      <w:r w:rsidRPr="00286057">
        <w:rPr>
          <w:noProof w:val="0"/>
          <w:u w:val="single"/>
        </w:rPr>
        <w:t>(</w:t>
      </w:r>
      <w:r w:rsidRPr="00286057">
        <w:rPr>
          <w:i/>
          <w:noProof w:val="0"/>
          <w:u w:val="single"/>
        </w:rPr>
        <w:t>pretendenta nosaukums</w:t>
      </w:r>
      <w:r w:rsidRPr="00286057">
        <w:rPr>
          <w:noProof w:val="0"/>
          <w:u w:val="single"/>
        </w:rPr>
        <w:t>)</w:t>
      </w:r>
      <w:r w:rsidRPr="00286057">
        <w:rPr>
          <w:noProof w:val="0"/>
          <w:u w:val="single"/>
        </w:rPr>
        <w:tab/>
      </w:r>
      <w:r w:rsidRPr="00286057">
        <w:rPr>
          <w:noProof w:val="0"/>
        </w:rPr>
        <w:t>________________________ir šāda pieredze</w:t>
      </w:r>
      <w:r w:rsidR="00C514D1" w:rsidRPr="00286057">
        <w:rPr>
          <w:b/>
          <w:noProof w:val="0"/>
        </w:rPr>
        <w:t xml:space="preserve"> </w:t>
      </w:r>
      <w:r w:rsidR="008C5F0C" w:rsidRPr="00286057">
        <w:t xml:space="preserve">integrētās komunikācijas kampaņu </w:t>
      </w:r>
      <w:r w:rsidR="008C5F0C" w:rsidRPr="00286057">
        <w:rPr>
          <w:i/>
        </w:rPr>
        <w:t>(kampaņu, kur tās mērķu sasniegšanai ir tikuši izmantoti vairāki komunikācijas resursi/rīki – īpašie pasākumi, reklāma, sabiedriskās attiecības, sociālie mediji, u.c.)</w:t>
      </w:r>
      <w:r w:rsidR="008C5F0C" w:rsidRPr="00286057">
        <w:t xml:space="preserve"> vai izglītojošu pasākumu </w:t>
      </w:r>
      <w:r w:rsidR="008C5F0C" w:rsidRPr="00286057">
        <w:rPr>
          <w:i/>
        </w:rPr>
        <w:t>(lekcijas, lekciju cikli, semināri un/vai citi izglītojoši pasākumi)</w:t>
      </w:r>
      <w:r w:rsidR="008C5F0C" w:rsidRPr="00286057">
        <w:t xml:space="preserve"> veselības jautājumos īstenošanā, </w:t>
      </w:r>
      <w:r w:rsidR="00C514D1" w:rsidRPr="00286057">
        <w:rPr>
          <w:b/>
          <w:noProof w:val="0"/>
        </w:rPr>
        <w:t xml:space="preserve">kas apliecina atbilstību </w:t>
      </w:r>
      <w:r w:rsidR="006B5C0C" w:rsidRPr="00286057">
        <w:rPr>
          <w:b/>
          <w:noProof w:val="0"/>
        </w:rPr>
        <w:t xml:space="preserve">Instrukcijas </w:t>
      </w:r>
      <w:r w:rsidR="00C514D1" w:rsidRPr="00286057">
        <w:rPr>
          <w:b/>
          <w:noProof w:val="0"/>
        </w:rPr>
        <w:t>9.2. punktam</w:t>
      </w:r>
      <w:r w:rsidRPr="00286057">
        <w:rPr>
          <w:noProof w:val="0"/>
        </w:rPr>
        <w:t>:</w:t>
      </w:r>
    </w:p>
    <w:p w:rsidR="00C514D1" w:rsidRPr="00286057" w:rsidRDefault="00C514D1" w:rsidP="004A4007">
      <w:pPr>
        <w:rPr>
          <w:noProof w:val="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551"/>
      </w:tblGrid>
      <w:tr w:rsidR="00C514D1" w:rsidRPr="00286057" w:rsidTr="00576982">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C514D1" w:rsidRPr="00286057" w:rsidRDefault="00C514D1" w:rsidP="004A4007">
            <w:pPr>
              <w:jc w:val="center"/>
              <w:rPr>
                <w:b/>
                <w:noProof w:val="0"/>
                <w:szCs w:val="24"/>
              </w:rPr>
            </w:pPr>
            <w:r w:rsidRPr="00286057">
              <w:rPr>
                <w:b/>
                <w:noProof w:val="0"/>
                <w:szCs w:val="24"/>
              </w:rPr>
              <w:t>Pakalpojumu nosaukums un īss projekta apraksts*</w:t>
            </w:r>
          </w:p>
          <w:p w:rsidR="00C514D1" w:rsidRPr="00286057" w:rsidRDefault="00C514D1" w:rsidP="004A4007">
            <w:pPr>
              <w:autoSpaceDE w:val="0"/>
              <w:autoSpaceDN w:val="0"/>
              <w:adjustRightInd w:val="0"/>
              <w:spacing w:line="266" w:lineRule="auto"/>
              <w:ind w:right="49"/>
              <w:jc w:val="center"/>
              <w:rPr>
                <w:noProof w:val="0"/>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4D1" w:rsidRPr="00286057" w:rsidRDefault="00C514D1" w:rsidP="004A4007">
            <w:pPr>
              <w:jc w:val="center"/>
              <w:rPr>
                <w:b/>
                <w:noProof w:val="0"/>
                <w:szCs w:val="24"/>
              </w:rPr>
            </w:pPr>
            <w:r w:rsidRPr="00286057">
              <w:rPr>
                <w:b/>
                <w:noProof w:val="0"/>
                <w:szCs w:val="24"/>
              </w:rPr>
              <w:t>Pasūtītājs</w:t>
            </w:r>
          </w:p>
          <w:p w:rsidR="00C514D1" w:rsidRPr="00286057" w:rsidRDefault="00C514D1" w:rsidP="004A4007">
            <w:pPr>
              <w:autoSpaceDE w:val="0"/>
              <w:autoSpaceDN w:val="0"/>
              <w:adjustRightInd w:val="0"/>
              <w:spacing w:line="266" w:lineRule="auto"/>
              <w:ind w:right="49"/>
              <w:jc w:val="center"/>
              <w:rPr>
                <w:noProof w:val="0"/>
                <w:szCs w:val="24"/>
              </w:rPr>
            </w:pPr>
            <w:r w:rsidRPr="00286057">
              <w:rPr>
                <w:noProof w:val="0"/>
                <w:szCs w:val="24"/>
              </w:rPr>
              <w:t>(nosaukums, adrese, kontaktpersona, tālrunis, e-pasta adrese)</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4D1" w:rsidRPr="00286057" w:rsidRDefault="00C514D1" w:rsidP="004A4007">
            <w:pPr>
              <w:jc w:val="center"/>
              <w:rPr>
                <w:b/>
                <w:noProof w:val="0"/>
                <w:szCs w:val="24"/>
              </w:rPr>
            </w:pPr>
            <w:r w:rsidRPr="00286057">
              <w:rPr>
                <w:b/>
                <w:noProof w:val="0"/>
                <w:szCs w:val="24"/>
              </w:rPr>
              <w:t>Pakalpojuma sniegšanas laiks</w:t>
            </w:r>
          </w:p>
          <w:p w:rsidR="00C514D1" w:rsidRPr="00286057" w:rsidRDefault="00C514D1" w:rsidP="004A4007">
            <w:pPr>
              <w:autoSpaceDE w:val="0"/>
              <w:autoSpaceDN w:val="0"/>
              <w:adjustRightInd w:val="0"/>
              <w:spacing w:line="266" w:lineRule="auto"/>
              <w:ind w:right="49"/>
              <w:jc w:val="center"/>
              <w:rPr>
                <w:noProof w:val="0"/>
                <w:szCs w:val="24"/>
              </w:rPr>
            </w:pPr>
            <w:r w:rsidRPr="00286057">
              <w:rPr>
                <w:noProof w:val="0"/>
                <w:szCs w:val="24"/>
              </w:rPr>
              <w:t>(no-līdz, norādot gadu/mēnesi)</w:t>
            </w:r>
          </w:p>
        </w:tc>
      </w:tr>
      <w:tr w:rsidR="00C514D1" w:rsidRPr="00286057" w:rsidTr="00576982">
        <w:trPr>
          <w:trHeight w:val="19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C514D1" w:rsidRPr="00286057" w:rsidRDefault="00C514D1" w:rsidP="004A4007">
            <w:pPr>
              <w:autoSpaceDE w:val="0"/>
              <w:autoSpaceDN w:val="0"/>
              <w:adjustRightInd w:val="0"/>
              <w:spacing w:line="266" w:lineRule="auto"/>
              <w:ind w:right="49"/>
              <w:rPr>
                <w:noProof w:val="0"/>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14D1" w:rsidRPr="00286057" w:rsidRDefault="00C514D1" w:rsidP="004A4007">
            <w:pPr>
              <w:autoSpaceDE w:val="0"/>
              <w:autoSpaceDN w:val="0"/>
              <w:adjustRightInd w:val="0"/>
              <w:spacing w:line="266" w:lineRule="auto"/>
              <w:ind w:right="49"/>
              <w:rPr>
                <w:noProof w:val="0"/>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514D1" w:rsidRPr="00286057" w:rsidRDefault="00C514D1" w:rsidP="004A4007">
            <w:pPr>
              <w:autoSpaceDE w:val="0"/>
              <w:autoSpaceDN w:val="0"/>
              <w:adjustRightInd w:val="0"/>
              <w:spacing w:line="266" w:lineRule="auto"/>
              <w:ind w:right="49"/>
              <w:rPr>
                <w:noProof w:val="0"/>
                <w:szCs w:val="22"/>
              </w:rPr>
            </w:pPr>
          </w:p>
        </w:tc>
      </w:tr>
      <w:tr w:rsidR="00C514D1" w:rsidRPr="00286057" w:rsidTr="00576982">
        <w:trPr>
          <w:trHeight w:val="10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C514D1" w:rsidRPr="00286057" w:rsidRDefault="00C514D1" w:rsidP="004A4007">
            <w:pPr>
              <w:autoSpaceDE w:val="0"/>
              <w:autoSpaceDN w:val="0"/>
              <w:adjustRightInd w:val="0"/>
              <w:spacing w:line="266" w:lineRule="auto"/>
              <w:ind w:right="49"/>
              <w:rPr>
                <w:noProof w:val="0"/>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14D1" w:rsidRPr="00286057" w:rsidRDefault="00C514D1" w:rsidP="004A4007">
            <w:pPr>
              <w:autoSpaceDE w:val="0"/>
              <w:autoSpaceDN w:val="0"/>
              <w:adjustRightInd w:val="0"/>
              <w:spacing w:line="266" w:lineRule="auto"/>
              <w:ind w:right="49"/>
              <w:rPr>
                <w:noProof w:val="0"/>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514D1" w:rsidRPr="00286057" w:rsidRDefault="00C514D1" w:rsidP="004A4007">
            <w:pPr>
              <w:autoSpaceDE w:val="0"/>
              <w:autoSpaceDN w:val="0"/>
              <w:adjustRightInd w:val="0"/>
              <w:spacing w:line="266" w:lineRule="auto"/>
              <w:ind w:right="49"/>
              <w:rPr>
                <w:noProof w:val="0"/>
                <w:szCs w:val="22"/>
              </w:rPr>
            </w:pPr>
          </w:p>
        </w:tc>
      </w:tr>
      <w:tr w:rsidR="00C514D1" w:rsidRPr="00286057" w:rsidTr="00576982">
        <w:tc>
          <w:tcPr>
            <w:tcW w:w="3828" w:type="dxa"/>
            <w:tcBorders>
              <w:top w:val="single" w:sz="4" w:space="0" w:color="auto"/>
              <w:left w:val="single" w:sz="4" w:space="0" w:color="auto"/>
              <w:bottom w:val="single" w:sz="4" w:space="0" w:color="auto"/>
              <w:right w:val="single" w:sz="4" w:space="0" w:color="auto"/>
            </w:tcBorders>
            <w:shd w:val="clear" w:color="auto" w:fill="auto"/>
          </w:tcPr>
          <w:p w:rsidR="00C514D1" w:rsidRPr="00286057" w:rsidRDefault="00C514D1" w:rsidP="004A4007">
            <w:pPr>
              <w:autoSpaceDE w:val="0"/>
              <w:autoSpaceDN w:val="0"/>
              <w:adjustRightInd w:val="0"/>
              <w:spacing w:line="266" w:lineRule="auto"/>
              <w:ind w:right="49"/>
              <w:rPr>
                <w:noProof w:val="0"/>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14D1" w:rsidRPr="00286057" w:rsidRDefault="00C514D1" w:rsidP="004A4007">
            <w:pPr>
              <w:autoSpaceDE w:val="0"/>
              <w:autoSpaceDN w:val="0"/>
              <w:adjustRightInd w:val="0"/>
              <w:spacing w:line="266" w:lineRule="auto"/>
              <w:ind w:right="49"/>
              <w:rPr>
                <w:noProof w:val="0"/>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514D1" w:rsidRPr="00286057" w:rsidRDefault="00C514D1" w:rsidP="004A4007">
            <w:pPr>
              <w:autoSpaceDE w:val="0"/>
              <w:autoSpaceDN w:val="0"/>
              <w:adjustRightInd w:val="0"/>
              <w:spacing w:line="266" w:lineRule="auto"/>
              <w:ind w:right="49"/>
              <w:rPr>
                <w:noProof w:val="0"/>
                <w:szCs w:val="22"/>
              </w:rPr>
            </w:pPr>
          </w:p>
        </w:tc>
      </w:tr>
    </w:tbl>
    <w:p w:rsidR="00A0048D" w:rsidRPr="00286057" w:rsidRDefault="00A0048D" w:rsidP="004A4007">
      <w:pPr>
        <w:rPr>
          <w:i/>
          <w:noProof w:val="0"/>
          <w:sz w:val="20"/>
        </w:rPr>
      </w:pPr>
      <w:r w:rsidRPr="00286057">
        <w:rPr>
          <w:i/>
          <w:noProof w:val="0"/>
          <w:sz w:val="20"/>
        </w:rPr>
        <w:t>*Lai nepārkāptu komercnoslēpumu, par privātiem uzņēmumiem norādīt to nosaukumus, vai plašāku informāciju iespēju robežās.</w:t>
      </w:r>
    </w:p>
    <w:p w:rsidR="00A0048D" w:rsidRPr="00286057" w:rsidRDefault="00A0048D" w:rsidP="004A4007">
      <w:pPr>
        <w:rPr>
          <w:noProof w:val="0"/>
        </w:rPr>
      </w:pPr>
    </w:p>
    <w:p w:rsidR="00604E64" w:rsidRPr="00286057" w:rsidRDefault="00604E64" w:rsidP="004A4007">
      <w:pPr>
        <w:tabs>
          <w:tab w:val="left" w:pos="1980"/>
        </w:tabs>
        <w:spacing w:line="240" w:lineRule="auto"/>
        <w:contextualSpacing/>
        <w:jc w:val="both"/>
        <w:rPr>
          <w:bCs/>
          <w:iCs/>
          <w:noProof w:val="0"/>
          <w:szCs w:val="24"/>
        </w:rPr>
      </w:pPr>
    </w:p>
    <w:p w:rsidR="00604E64" w:rsidRPr="00286057" w:rsidRDefault="00604E64" w:rsidP="004A4007">
      <w:pPr>
        <w:tabs>
          <w:tab w:val="left" w:pos="1980"/>
        </w:tabs>
        <w:spacing w:line="240" w:lineRule="auto"/>
        <w:contextualSpacing/>
        <w:jc w:val="both"/>
        <w:rPr>
          <w:noProof w:val="0"/>
          <w:szCs w:val="24"/>
        </w:rPr>
      </w:pPr>
      <w:r w:rsidRPr="00286057">
        <w:rPr>
          <w:noProof w:val="0"/>
          <w:szCs w:val="24"/>
        </w:rPr>
        <w:t>Datums</w:t>
      </w:r>
    </w:p>
    <w:p w:rsidR="00604E64" w:rsidRPr="00286057" w:rsidRDefault="00604E64" w:rsidP="004A4007">
      <w:pPr>
        <w:tabs>
          <w:tab w:val="left" w:pos="1980"/>
        </w:tabs>
        <w:spacing w:line="240" w:lineRule="auto"/>
        <w:contextualSpacing/>
        <w:jc w:val="both"/>
        <w:rPr>
          <w:noProof w:val="0"/>
          <w:szCs w:val="24"/>
        </w:rPr>
      </w:pPr>
    </w:p>
    <w:tbl>
      <w:tblPr>
        <w:tblW w:w="0" w:type="auto"/>
        <w:tblLayout w:type="fixed"/>
        <w:tblLook w:val="0000" w:firstRow="0" w:lastRow="0" w:firstColumn="0" w:lastColumn="0" w:noHBand="0" w:noVBand="0"/>
      </w:tblPr>
      <w:tblGrid>
        <w:gridCol w:w="3826"/>
        <w:gridCol w:w="3260"/>
      </w:tblGrid>
      <w:tr w:rsidR="00604E64" w:rsidRPr="00286057" w:rsidTr="00C06860">
        <w:tc>
          <w:tcPr>
            <w:tcW w:w="3826" w:type="dxa"/>
            <w:tcBorders>
              <w:bottom w:val="single" w:sz="4" w:space="0" w:color="000000"/>
              <w:right w:val="single" w:sz="4" w:space="0" w:color="000000"/>
            </w:tcBorders>
            <w:shd w:val="clear" w:color="auto" w:fill="auto"/>
          </w:tcPr>
          <w:p w:rsidR="00604E64" w:rsidRPr="00286057" w:rsidRDefault="00604E64" w:rsidP="004A4007">
            <w:pPr>
              <w:spacing w:line="240" w:lineRule="auto"/>
              <w:contextualSpacing/>
              <w:jc w:val="right"/>
              <w:rPr>
                <w:noProof w:val="0"/>
                <w:szCs w:val="24"/>
              </w:rPr>
            </w:pPr>
            <w:r w:rsidRPr="00286057">
              <w:rPr>
                <w:noProof w:val="0"/>
                <w:szCs w:val="24"/>
                <w:vertAlign w:val="superscript"/>
              </w:rPr>
              <w:t xml:space="preserve">3 </w:t>
            </w:r>
            <w:r w:rsidRPr="00286057">
              <w:rPr>
                <w:noProof w:val="0"/>
                <w:szCs w:val="24"/>
              </w:rPr>
              <w:t>Pretendenta paraksts:</w:t>
            </w:r>
          </w:p>
        </w:tc>
        <w:tc>
          <w:tcPr>
            <w:tcW w:w="3260" w:type="dxa"/>
            <w:tcBorders>
              <w:left w:val="single" w:sz="4" w:space="0" w:color="000000"/>
              <w:bottom w:val="single" w:sz="4" w:space="0" w:color="000000"/>
            </w:tcBorders>
            <w:shd w:val="clear" w:color="auto" w:fill="auto"/>
          </w:tcPr>
          <w:p w:rsidR="00604E64" w:rsidRPr="00286057" w:rsidRDefault="00604E64" w:rsidP="004A4007">
            <w:pPr>
              <w:spacing w:line="240" w:lineRule="auto"/>
              <w:contextualSpacing/>
              <w:rPr>
                <w:noProof w:val="0"/>
                <w:szCs w:val="24"/>
              </w:rPr>
            </w:pPr>
          </w:p>
          <w:p w:rsidR="00604E64" w:rsidRPr="00286057" w:rsidRDefault="00604E64" w:rsidP="004A4007">
            <w:pPr>
              <w:spacing w:line="240" w:lineRule="auto"/>
              <w:contextualSpacing/>
              <w:rPr>
                <w:noProof w:val="0"/>
                <w:szCs w:val="24"/>
              </w:rPr>
            </w:pPr>
          </w:p>
        </w:tc>
      </w:tr>
      <w:tr w:rsidR="00604E64" w:rsidRPr="00286057" w:rsidTr="00C06860">
        <w:tc>
          <w:tcPr>
            <w:tcW w:w="3826" w:type="dxa"/>
            <w:tcBorders>
              <w:top w:val="single" w:sz="4" w:space="0" w:color="000000"/>
              <w:bottom w:val="single" w:sz="4" w:space="0" w:color="000000"/>
              <w:right w:val="single" w:sz="4" w:space="0" w:color="000000"/>
            </w:tcBorders>
            <w:shd w:val="clear" w:color="auto" w:fill="auto"/>
          </w:tcPr>
          <w:p w:rsidR="00604E64" w:rsidRPr="00286057" w:rsidRDefault="00604E64" w:rsidP="004A4007">
            <w:pPr>
              <w:spacing w:line="240" w:lineRule="auto"/>
              <w:contextualSpacing/>
              <w:jc w:val="right"/>
              <w:rPr>
                <w:noProof w:val="0"/>
                <w:szCs w:val="24"/>
              </w:rPr>
            </w:pPr>
            <w:r w:rsidRPr="00286057">
              <w:rPr>
                <w:noProof w:val="0"/>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604E64" w:rsidRPr="00286057" w:rsidRDefault="00604E64" w:rsidP="004A4007">
            <w:pPr>
              <w:spacing w:line="240" w:lineRule="auto"/>
              <w:contextualSpacing/>
              <w:rPr>
                <w:noProof w:val="0"/>
                <w:szCs w:val="24"/>
              </w:rPr>
            </w:pPr>
          </w:p>
          <w:p w:rsidR="00604E64" w:rsidRPr="00286057" w:rsidRDefault="00604E64" w:rsidP="004A4007">
            <w:pPr>
              <w:spacing w:line="240" w:lineRule="auto"/>
              <w:contextualSpacing/>
              <w:rPr>
                <w:noProof w:val="0"/>
                <w:szCs w:val="24"/>
              </w:rPr>
            </w:pPr>
          </w:p>
        </w:tc>
      </w:tr>
      <w:tr w:rsidR="00604E64" w:rsidRPr="00286057" w:rsidTr="00C06860">
        <w:tc>
          <w:tcPr>
            <w:tcW w:w="3826" w:type="dxa"/>
            <w:tcBorders>
              <w:top w:val="single" w:sz="4" w:space="0" w:color="000000"/>
              <w:right w:val="single" w:sz="4" w:space="0" w:color="000000"/>
            </w:tcBorders>
            <w:shd w:val="clear" w:color="auto" w:fill="auto"/>
          </w:tcPr>
          <w:p w:rsidR="00604E64" w:rsidRPr="00286057" w:rsidRDefault="00604E64" w:rsidP="004A4007">
            <w:pPr>
              <w:spacing w:line="240" w:lineRule="auto"/>
              <w:contextualSpacing/>
              <w:jc w:val="right"/>
              <w:rPr>
                <w:noProof w:val="0"/>
                <w:szCs w:val="24"/>
              </w:rPr>
            </w:pPr>
            <w:r w:rsidRPr="00286057">
              <w:rPr>
                <w:noProof w:val="0"/>
                <w:szCs w:val="24"/>
              </w:rPr>
              <w:t>Amats:</w:t>
            </w:r>
          </w:p>
        </w:tc>
        <w:tc>
          <w:tcPr>
            <w:tcW w:w="3260" w:type="dxa"/>
            <w:tcBorders>
              <w:top w:val="single" w:sz="4" w:space="0" w:color="000000"/>
              <w:left w:val="single" w:sz="4" w:space="0" w:color="000000"/>
            </w:tcBorders>
            <w:shd w:val="clear" w:color="auto" w:fill="auto"/>
          </w:tcPr>
          <w:p w:rsidR="00604E64" w:rsidRPr="00286057" w:rsidRDefault="00604E64" w:rsidP="004A4007">
            <w:pPr>
              <w:spacing w:line="240" w:lineRule="auto"/>
              <w:contextualSpacing/>
              <w:rPr>
                <w:noProof w:val="0"/>
                <w:szCs w:val="24"/>
              </w:rPr>
            </w:pPr>
          </w:p>
        </w:tc>
      </w:tr>
    </w:tbl>
    <w:p w:rsidR="00604E64" w:rsidRPr="00286057" w:rsidRDefault="00604E64" w:rsidP="004A4007">
      <w:pPr>
        <w:spacing w:line="240" w:lineRule="auto"/>
        <w:contextualSpacing/>
        <w:rPr>
          <w:noProof w:val="0"/>
          <w:szCs w:val="24"/>
        </w:rPr>
      </w:pPr>
    </w:p>
    <w:p w:rsidR="00604E64" w:rsidRPr="00286057" w:rsidRDefault="00604E64" w:rsidP="004A4007">
      <w:pPr>
        <w:spacing w:line="240" w:lineRule="auto"/>
        <w:contextualSpacing/>
        <w:rPr>
          <w:noProof w:val="0"/>
          <w:szCs w:val="24"/>
        </w:rPr>
      </w:pPr>
    </w:p>
    <w:p w:rsidR="00604E64" w:rsidRPr="00286057" w:rsidRDefault="00604E64" w:rsidP="004A4007">
      <w:pPr>
        <w:spacing w:line="240" w:lineRule="auto"/>
        <w:contextualSpacing/>
        <w:rPr>
          <w:noProof w:val="0"/>
          <w:szCs w:val="24"/>
        </w:rPr>
      </w:pPr>
    </w:p>
    <w:p w:rsidR="00604E64" w:rsidRPr="00286057" w:rsidRDefault="00604E64" w:rsidP="004A4007">
      <w:pPr>
        <w:spacing w:line="240" w:lineRule="auto"/>
        <w:contextualSpacing/>
        <w:rPr>
          <w:noProof w:val="0"/>
          <w:szCs w:val="24"/>
        </w:rPr>
      </w:pPr>
    </w:p>
    <w:p w:rsidR="00604E64" w:rsidRPr="00286057" w:rsidRDefault="00604E64" w:rsidP="004A4007">
      <w:pPr>
        <w:spacing w:line="240" w:lineRule="auto"/>
        <w:contextualSpacing/>
        <w:rPr>
          <w:rStyle w:val="FootnoteReference1"/>
          <w:noProof w:val="0"/>
          <w:szCs w:val="24"/>
        </w:rPr>
      </w:pPr>
      <w:r w:rsidRPr="00286057">
        <w:rPr>
          <w:noProof w:val="0"/>
          <w:szCs w:val="24"/>
        </w:rPr>
        <w:t>___________________</w:t>
      </w:r>
    </w:p>
    <w:p w:rsidR="00246B10" w:rsidRPr="00286057" w:rsidRDefault="00604E64" w:rsidP="004A4007">
      <w:pPr>
        <w:spacing w:line="240" w:lineRule="auto"/>
        <w:contextualSpacing/>
        <w:rPr>
          <w:noProof w:val="0"/>
          <w:sz w:val="20"/>
        </w:rPr>
      </w:pPr>
      <w:r w:rsidRPr="00286057">
        <w:rPr>
          <w:rStyle w:val="FootnoteReference1"/>
          <w:noProof w:val="0"/>
          <w:sz w:val="20"/>
        </w:rPr>
        <w:t xml:space="preserve">3 </w:t>
      </w:r>
      <w:r w:rsidRPr="00286057">
        <w:rPr>
          <w:bCs/>
          <w:noProof w:val="0"/>
          <w:sz w:val="20"/>
        </w:rPr>
        <w:t>Formu</w:t>
      </w:r>
      <w:r w:rsidRPr="00286057">
        <w:rPr>
          <w:noProof w:val="0"/>
          <w:sz w:val="20"/>
        </w:rPr>
        <w:t xml:space="preserve"> paraksta Pretendentu pārstāvēt tiesīga persona vai pilnvarota persona (šādā gadīju</w:t>
      </w:r>
      <w:r w:rsidR="00C1373F" w:rsidRPr="00286057">
        <w:rPr>
          <w:noProof w:val="0"/>
          <w:sz w:val="20"/>
        </w:rPr>
        <w:t>mā obligāti jāpievieno pilnvara</w:t>
      </w:r>
      <w:bookmarkEnd w:id="5"/>
      <w:bookmarkEnd w:id="13"/>
      <w:bookmarkEnd w:id="14"/>
      <w:r w:rsidR="00AC0A6B" w:rsidRPr="00286057">
        <w:rPr>
          <w:noProof w:val="0"/>
          <w:sz w:val="20"/>
        </w:rPr>
        <w:t>)</w:t>
      </w:r>
    </w:p>
    <w:p w:rsidR="00C865E5" w:rsidRPr="00286057" w:rsidRDefault="00C865E5" w:rsidP="004A4007">
      <w:pPr>
        <w:spacing w:line="240" w:lineRule="auto"/>
        <w:contextualSpacing/>
        <w:rPr>
          <w:noProof w:val="0"/>
          <w:sz w:val="20"/>
        </w:rPr>
      </w:pPr>
    </w:p>
    <w:p w:rsidR="00C865E5" w:rsidRPr="00286057" w:rsidRDefault="00C865E5" w:rsidP="004A4007">
      <w:pPr>
        <w:spacing w:after="160" w:line="259" w:lineRule="auto"/>
        <w:rPr>
          <w:noProof w:val="0"/>
          <w:sz w:val="20"/>
        </w:rPr>
      </w:pPr>
      <w:r w:rsidRPr="00286057">
        <w:rPr>
          <w:noProof w:val="0"/>
          <w:sz w:val="20"/>
        </w:rPr>
        <w:br w:type="page"/>
      </w:r>
    </w:p>
    <w:p w:rsidR="00A0048D" w:rsidRPr="00286057" w:rsidRDefault="003250A3" w:rsidP="003250A3">
      <w:pPr>
        <w:pStyle w:val="ListParagraph"/>
        <w:suppressAutoHyphens/>
        <w:spacing w:after="0" w:line="240" w:lineRule="auto"/>
        <w:jc w:val="right"/>
        <w:rPr>
          <w:rFonts w:ascii="Times New Roman" w:hAnsi="Times New Roman" w:cs="Times New Roman"/>
          <w:b/>
          <w:noProof w:val="0"/>
          <w:sz w:val="24"/>
          <w:szCs w:val="24"/>
          <w:lang w:val="lv-LV"/>
        </w:rPr>
      </w:pPr>
      <w:r w:rsidRPr="00286057">
        <w:rPr>
          <w:rFonts w:ascii="Times New Roman" w:hAnsi="Times New Roman" w:cs="Times New Roman"/>
          <w:b/>
          <w:noProof w:val="0"/>
          <w:sz w:val="24"/>
          <w:szCs w:val="24"/>
          <w:lang w:val="lv-LV"/>
        </w:rPr>
        <w:t>4.</w:t>
      </w:r>
      <w:r w:rsidR="00A0048D" w:rsidRPr="00286057">
        <w:rPr>
          <w:rFonts w:ascii="Times New Roman" w:hAnsi="Times New Roman" w:cs="Times New Roman"/>
          <w:b/>
          <w:noProof w:val="0"/>
          <w:sz w:val="24"/>
          <w:szCs w:val="24"/>
          <w:lang w:val="lv-LV"/>
        </w:rPr>
        <w:t>pielikums</w:t>
      </w:r>
    </w:p>
    <w:p w:rsidR="00A0048D" w:rsidRPr="00286057" w:rsidRDefault="00A0048D" w:rsidP="004A4007">
      <w:pPr>
        <w:jc w:val="center"/>
        <w:rPr>
          <w:b/>
          <w:noProof w:val="0"/>
          <w:color w:val="00000A"/>
          <w:szCs w:val="24"/>
        </w:rPr>
      </w:pPr>
      <w:r w:rsidRPr="00286057">
        <w:rPr>
          <w:i/>
          <w:noProof w:val="0"/>
          <w:szCs w:val="24"/>
        </w:rPr>
        <w:t>iepirkumam</w:t>
      </w:r>
    </w:p>
    <w:p w:rsidR="00513C9A" w:rsidRPr="00286057" w:rsidRDefault="00A0048D" w:rsidP="004A4007">
      <w:pPr>
        <w:jc w:val="center"/>
        <w:rPr>
          <w:bCs/>
          <w:iCs/>
          <w:noProof w:val="0"/>
          <w:szCs w:val="24"/>
        </w:rPr>
      </w:pPr>
      <w:r w:rsidRPr="00286057">
        <w:rPr>
          <w:b/>
          <w:bCs/>
          <w:iCs/>
          <w:noProof w:val="0"/>
          <w:szCs w:val="24"/>
        </w:rPr>
        <w:t>„</w:t>
      </w:r>
      <w:r w:rsidR="004079BA" w:rsidRPr="00286057">
        <w:rPr>
          <w:b/>
          <w:noProof w:val="0"/>
          <w:szCs w:val="24"/>
        </w:rPr>
        <w:t>Pasākumu kompleksa īstenošana, aktualizējot cilvēka papilomas vīrusu radīto slimību riska un vakcinācijas, kā arī šo slimību profilakses jautājumus</w:t>
      </w:r>
      <w:r w:rsidRPr="00286057">
        <w:rPr>
          <w:b/>
          <w:bCs/>
          <w:iCs/>
          <w:noProof w:val="0"/>
          <w:szCs w:val="24"/>
        </w:rPr>
        <w:t xml:space="preserve">”, </w:t>
      </w:r>
      <w:r w:rsidRPr="00286057">
        <w:rPr>
          <w:bCs/>
          <w:iCs/>
          <w:noProof w:val="0"/>
          <w:szCs w:val="24"/>
        </w:rPr>
        <w:t xml:space="preserve"> </w:t>
      </w:r>
    </w:p>
    <w:p w:rsidR="00A0048D" w:rsidRPr="00286057" w:rsidRDefault="00A0048D" w:rsidP="004A4007">
      <w:pPr>
        <w:jc w:val="center"/>
        <w:rPr>
          <w:b/>
          <w:i/>
          <w:noProof w:val="0"/>
          <w:szCs w:val="24"/>
        </w:rPr>
      </w:pPr>
      <w:r w:rsidRPr="00286057">
        <w:rPr>
          <w:bCs/>
          <w:iCs/>
          <w:noProof w:val="0"/>
          <w:szCs w:val="24"/>
        </w:rPr>
        <w:t xml:space="preserve">(iepirkuma identifikācijas Nr. </w:t>
      </w:r>
      <w:r w:rsidRPr="00286057">
        <w:rPr>
          <w:noProof w:val="0"/>
          <w:szCs w:val="24"/>
        </w:rPr>
        <w:t xml:space="preserve">SPKC </w:t>
      </w:r>
      <w:r w:rsidR="00513C9A" w:rsidRPr="00286057">
        <w:rPr>
          <w:noProof w:val="0"/>
          <w:szCs w:val="24"/>
        </w:rPr>
        <w:t>2017/23</w:t>
      </w:r>
      <w:r w:rsidRPr="00286057">
        <w:rPr>
          <w:bCs/>
          <w:iCs/>
          <w:noProof w:val="0"/>
          <w:szCs w:val="24"/>
        </w:rPr>
        <w:t>)</w:t>
      </w:r>
    </w:p>
    <w:p w:rsidR="00A0048D" w:rsidRPr="00286057" w:rsidRDefault="00A0048D" w:rsidP="004A4007">
      <w:pPr>
        <w:spacing w:before="120"/>
        <w:contextualSpacing/>
        <w:jc w:val="center"/>
        <w:rPr>
          <w:b/>
          <w:caps/>
          <w:noProof w:val="0"/>
          <w:sz w:val="14"/>
          <w:szCs w:val="14"/>
        </w:rPr>
      </w:pPr>
    </w:p>
    <w:p w:rsidR="00A0048D" w:rsidRPr="00286057" w:rsidRDefault="00A0048D" w:rsidP="004A4007">
      <w:pPr>
        <w:spacing w:before="120"/>
        <w:contextualSpacing/>
        <w:jc w:val="center"/>
        <w:rPr>
          <w:b/>
          <w:caps/>
          <w:noProof w:val="0"/>
          <w:szCs w:val="24"/>
        </w:rPr>
      </w:pPr>
      <w:r w:rsidRPr="00286057">
        <w:rPr>
          <w:b/>
          <w:caps/>
          <w:noProof w:val="0"/>
          <w:szCs w:val="24"/>
        </w:rPr>
        <w:t>CV forma</w:t>
      </w:r>
      <w:r w:rsidRPr="00286057">
        <w:rPr>
          <w:caps/>
          <w:noProof w:val="0"/>
          <w:szCs w:val="24"/>
          <w:vertAlign w:val="superscript"/>
        </w:rPr>
        <w:footnoteReference w:id="8"/>
      </w:r>
    </w:p>
    <w:tbl>
      <w:tblPr>
        <w:tblW w:w="0" w:type="auto"/>
        <w:tblInd w:w="-142" w:type="dxa"/>
        <w:tblLook w:val="04A0" w:firstRow="1" w:lastRow="0" w:firstColumn="1" w:lastColumn="0" w:noHBand="0" w:noVBand="1"/>
      </w:tblPr>
      <w:tblGrid>
        <w:gridCol w:w="2593"/>
        <w:gridCol w:w="6761"/>
      </w:tblGrid>
      <w:tr w:rsidR="00A0048D" w:rsidRPr="00286057" w:rsidTr="00A0048D">
        <w:trPr>
          <w:trHeight w:val="345"/>
        </w:trPr>
        <w:tc>
          <w:tcPr>
            <w:tcW w:w="2593" w:type="dxa"/>
            <w:shd w:val="clear" w:color="auto" w:fill="auto"/>
            <w:vAlign w:val="center"/>
          </w:tcPr>
          <w:p w:rsidR="00A0048D" w:rsidRPr="00286057" w:rsidRDefault="00A0048D" w:rsidP="004A4007">
            <w:pPr>
              <w:rPr>
                <w:noProof w:val="0"/>
                <w:sz w:val="22"/>
                <w:szCs w:val="22"/>
                <w:lang w:eastAsia="en-US"/>
              </w:rPr>
            </w:pPr>
            <w:r w:rsidRPr="00286057">
              <w:rPr>
                <w:noProof w:val="0"/>
                <w:sz w:val="22"/>
                <w:szCs w:val="22"/>
                <w:lang w:eastAsia="en-US"/>
              </w:rPr>
              <w:t>Speciālista vārds, uzvārds</w:t>
            </w:r>
          </w:p>
        </w:tc>
        <w:tc>
          <w:tcPr>
            <w:tcW w:w="6761" w:type="dxa"/>
            <w:tcBorders>
              <w:bottom w:val="single" w:sz="8" w:space="0" w:color="auto"/>
            </w:tcBorders>
            <w:shd w:val="clear" w:color="auto" w:fill="auto"/>
          </w:tcPr>
          <w:p w:rsidR="00A0048D" w:rsidRPr="00286057" w:rsidRDefault="00A0048D" w:rsidP="004A4007">
            <w:pPr>
              <w:rPr>
                <w:noProof w:val="0"/>
                <w:sz w:val="22"/>
                <w:szCs w:val="22"/>
                <w:lang w:eastAsia="en-US"/>
              </w:rPr>
            </w:pPr>
          </w:p>
        </w:tc>
      </w:tr>
      <w:tr w:rsidR="00A0048D" w:rsidRPr="00286057" w:rsidTr="00A0048D">
        <w:trPr>
          <w:trHeight w:val="274"/>
        </w:trPr>
        <w:tc>
          <w:tcPr>
            <w:tcW w:w="2593" w:type="dxa"/>
            <w:shd w:val="clear" w:color="auto" w:fill="auto"/>
            <w:vAlign w:val="center"/>
          </w:tcPr>
          <w:p w:rsidR="00A0048D" w:rsidRPr="00286057" w:rsidRDefault="00A0048D" w:rsidP="004A4007">
            <w:pPr>
              <w:rPr>
                <w:noProof w:val="0"/>
                <w:sz w:val="22"/>
                <w:szCs w:val="22"/>
                <w:lang w:eastAsia="en-US"/>
              </w:rPr>
            </w:pPr>
            <w:r w:rsidRPr="00286057">
              <w:rPr>
                <w:noProof w:val="0"/>
                <w:sz w:val="22"/>
                <w:szCs w:val="22"/>
                <w:lang w:eastAsia="en-US"/>
              </w:rPr>
              <w:t>Kontaktinformācija:</w:t>
            </w:r>
          </w:p>
        </w:tc>
        <w:tc>
          <w:tcPr>
            <w:tcW w:w="6761" w:type="dxa"/>
            <w:tcBorders>
              <w:top w:val="single" w:sz="8" w:space="0" w:color="auto"/>
            </w:tcBorders>
            <w:shd w:val="clear" w:color="auto" w:fill="auto"/>
          </w:tcPr>
          <w:p w:rsidR="00A0048D" w:rsidRPr="00286057" w:rsidRDefault="00A0048D" w:rsidP="004A4007">
            <w:pPr>
              <w:rPr>
                <w:noProof w:val="0"/>
                <w:sz w:val="22"/>
                <w:szCs w:val="22"/>
                <w:lang w:eastAsia="en-US"/>
              </w:rPr>
            </w:pPr>
          </w:p>
        </w:tc>
      </w:tr>
      <w:tr w:rsidR="00A0048D" w:rsidRPr="00286057" w:rsidTr="00A0048D">
        <w:trPr>
          <w:trHeight w:val="269"/>
        </w:trPr>
        <w:tc>
          <w:tcPr>
            <w:tcW w:w="2593" w:type="dxa"/>
            <w:shd w:val="clear" w:color="auto" w:fill="auto"/>
            <w:vAlign w:val="center"/>
          </w:tcPr>
          <w:p w:rsidR="00A0048D" w:rsidRPr="00286057" w:rsidRDefault="00A0048D" w:rsidP="004A4007">
            <w:pPr>
              <w:rPr>
                <w:noProof w:val="0"/>
                <w:sz w:val="22"/>
                <w:szCs w:val="22"/>
                <w:lang w:eastAsia="en-US"/>
              </w:rPr>
            </w:pPr>
            <w:r w:rsidRPr="00286057">
              <w:rPr>
                <w:noProof w:val="0"/>
                <w:sz w:val="22"/>
                <w:szCs w:val="22"/>
                <w:lang w:eastAsia="en-US"/>
              </w:rPr>
              <w:t>adrese</w:t>
            </w:r>
          </w:p>
        </w:tc>
        <w:tc>
          <w:tcPr>
            <w:tcW w:w="6761" w:type="dxa"/>
            <w:tcBorders>
              <w:bottom w:val="single" w:sz="8" w:space="0" w:color="auto"/>
            </w:tcBorders>
            <w:shd w:val="clear" w:color="auto" w:fill="auto"/>
          </w:tcPr>
          <w:p w:rsidR="00A0048D" w:rsidRPr="00286057" w:rsidRDefault="00A0048D" w:rsidP="004A4007">
            <w:pPr>
              <w:rPr>
                <w:noProof w:val="0"/>
                <w:sz w:val="22"/>
                <w:szCs w:val="22"/>
                <w:lang w:eastAsia="en-US"/>
              </w:rPr>
            </w:pPr>
          </w:p>
        </w:tc>
      </w:tr>
      <w:tr w:rsidR="00A0048D" w:rsidRPr="00286057" w:rsidTr="00A0048D">
        <w:trPr>
          <w:trHeight w:val="282"/>
        </w:trPr>
        <w:tc>
          <w:tcPr>
            <w:tcW w:w="2593" w:type="dxa"/>
            <w:shd w:val="clear" w:color="auto" w:fill="auto"/>
            <w:vAlign w:val="center"/>
          </w:tcPr>
          <w:p w:rsidR="00A0048D" w:rsidRPr="00286057" w:rsidRDefault="00A0048D" w:rsidP="004A4007">
            <w:pPr>
              <w:rPr>
                <w:noProof w:val="0"/>
                <w:sz w:val="22"/>
                <w:szCs w:val="22"/>
                <w:lang w:eastAsia="en-US"/>
              </w:rPr>
            </w:pPr>
            <w:r w:rsidRPr="00286057">
              <w:rPr>
                <w:noProof w:val="0"/>
                <w:sz w:val="22"/>
                <w:szCs w:val="22"/>
                <w:lang w:eastAsia="en-US"/>
              </w:rPr>
              <w:t>tālrunis</w:t>
            </w:r>
          </w:p>
        </w:tc>
        <w:tc>
          <w:tcPr>
            <w:tcW w:w="6761" w:type="dxa"/>
            <w:tcBorders>
              <w:top w:val="single" w:sz="8" w:space="0" w:color="auto"/>
              <w:bottom w:val="single" w:sz="8" w:space="0" w:color="auto"/>
            </w:tcBorders>
            <w:shd w:val="clear" w:color="auto" w:fill="auto"/>
          </w:tcPr>
          <w:p w:rsidR="00A0048D" w:rsidRPr="00286057" w:rsidRDefault="00A0048D" w:rsidP="004A4007">
            <w:pPr>
              <w:rPr>
                <w:noProof w:val="0"/>
                <w:sz w:val="22"/>
                <w:szCs w:val="22"/>
                <w:lang w:eastAsia="en-US"/>
              </w:rPr>
            </w:pPr>
          </w:p>
        </w:tc>
      </w:tr>
      <w:tr w:rsidR="00A0048D" w:rsidRPr="00286057" w:rsidTr="00A0048D">
        <w:trPr>
          <w:trHeight w:val="101"/>
        </w:trPr>
        <w:tc>
          <w:tcPr>
            <w:tcW w:w="2593" w:type="dxa"/>
            <w:shd w:val="clear" w:color="auto" w:fill="auto"/>
            <w:vAlign w:val="center"/>
          </w:tcPr>
          <w:p w:rsidR="00A0048D" w:rsidRPr="00286057" w:rsidRDefault="00A0048D" w:rsidP="004A4007">
            <w:pPr>
              <w:rPr>
                <w:noProof w:val="0"/>
                <w:sz w:val="22"/>
                <w:szCs w:val="22"/>
                <w:lang w:eastAsia="en-US"/>
              </w:rPr>
            </w:pPr>
            <w:r w:rsidRPr="00286057">
              <w:rPr>
                <w:noProof w:val="0"/>
                <w:sz w:val="22"/>
                <w:szCs w:val="22"/>
                <w:lang w:eastAsia="en-US"/>
              </w:rPr>
              <w:t>e-pasta adrese</w:t>
            </w:r>
          </w:p>
        </w:tc>
        <w:tc>
          <w:tcPr>
            <w:tcW w:w="6761" w:type="dxa"/>
            <w:tcBorders>
              <w:top w:val="single" w:sz="8" w:space="0" w:color="auto"/>
              <w:bottom w:val="single" w:sz="8" w:space="0" w:color="auto"/>
            </w:tcBorders>
            <w:shd w:val="clear" w:color="auto" w:fill="auto"/>
          </w:tcPr>
          <w:p w:rsidR="00A0048D" w:rsidRPr="00286057" w:rsidRDefault="00A0048D" w:rsidP="004A4007">
            <w:pPr>
              <w:rPr>
                <w:noProof w:val="0"/>
                <w:sz w:val="22"/>
                <w:szCs w:val="22"/>
                <w:lang w:eastAsia="en-US"/>
              </w:rPr>
            </w:pPr>
          </w:p>
        </w:tc>
      </w:tr>
    </w:tbl>
    <w:p w:rsidR="00A0048D" w:rsidRPr="00286057" w:rsidRDefault="00A0048D" w:rsidP="004A4007">
      <w:pPr>
        <w:rPr>
          <w:bCs/>
          <w:noProof w:val="0"/>
          <w:szCs w:val="24"/>
        </w:rPr>
      </w:pPr>
    </w:p>
    <w:p w:rsidR="00A0048D" w:rsidRPr="00286057" w:rsidRDefault="00A0048D" w:rsidP="004A4007">
      <w:pPr>
        <w:contextualSpacing/>
        <w:rPr>
          <w:b/>
          <w:bCs/>
          <w:noProof w:val="0"/>
          <w:szCs w:val="24"/>
        </w:rPr>
      </w:pPr>
      <w:r w:rsidRPr="00286057">
        <w:rPr>
          <w:b/>
          <w:bCs/>
          <w:noProof w:val="0"/>
          <w:szCs w:val="24"/>
        </w:rPr>
        <w:t>1. GALVENĀ KVALIFIKĀCIJA</w:t>
      </w:r>
    </w:p>
    <w:p w:rsidR="00A0048D" w:rsidRPr="00286057" w:rsidRDefault="00A0048D" w:rsidP="004A4007">
      <w:pPr>
        <w:spacing w:before="100" w:beforeAutospacing="1" w:after="60"/>
        <w:contextualSpacing/>
        <w:jc w:val="both"/>
        <w:rPr>
          <w:i/>
          <w:iCs/>
          <w:noProof w:val="0"/>
          <w:szCs w:val="24"/>
        </w:rPr>
      </w:pPr>
      <w:r w:rsidRPr="00286057">
        <w:rPr>
          <w:i/>
          <w:iCs/>
          <w:noProof w:val="0"/>
          <w:szCs w:val="24"/>
        </w:rPr>
        <w:t>Sniedziet vispārīgu Speciālista izglītības un darba pieredzes aprakstu, kas visvairāk atbilst šā iepirkuma priekšmetam.</w:t>
      </w:r>
    </w:p>
    <w:p w:rsidR="00A0048D" w:rsidRPr="00286057" w:rsidRDefault="00A0048D" w:rsidP="004A4007">
      <w:pPr>
        <w:spacing w:before="100" w:beforeAutospacing="1"/>
        <w:rPr>
          <w:b/>
          <w:bCs/>
          <w:i/>
          <w:noProof w:val="0"/>
          <w:szCs w:val="24"/>
        </w:rPr>
      </w:pPr>
      <w:r w:rsidRPr="00286057">
        <w:rPr>
          <w:b/>
          <w:bCs/>
          <w:noProof w:val="0"/>
          <w:szCs w:val="24"/>
        </w:rPr>
        <w:t>2. IZGLĪTĪBA</w:t>
      </w:r>
    </w:p>
    <w:p w:rsidR="00A0048D" w:rsidRPr="00286057" w:rsidRDefault="00A0048D" w:rsidP="004A4007">
      <w:pPr>
        <w:rPr>
          <w:i/>
          <w:iCs/>
          <w:noProof w:val="0"/>
          <w:szCs w:val="24"/>
        </w:rPr>
      </w:pPr>
      <w:r w:rsidRPr="00286057">
        <w:rPr>
          <w:i/>
          <w:iCs/>
          <w:noProof w:val="0"/>
          <w:szCs w:val="24"/>
        </w:rPr>
        <w:t>Pievienojiet diplomu kopijas.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2386"/>
        <w:gridCol w:w="2104"/>
        <w:gridCol w:w="3618"/>
      </w:tblGrid>
      <w:tr w:rsidR="00A0048D" w:rsidRPr="00286057" w:rsidTr="00A0048D">
        <w:tc>
          <w:tcPr>
            <w:tcW w:w="661" w:type="pct"/>
            <w:shd w:val="clear" w:color="auto" w:fill="DBE5F1"/>
            <w:vAlign w:val="center"/>
            <w:hideMark/>
          </w:tcPr>
          <w:p w:rsidR="00A0048D" w:rsidRPr="00286057" w:rsidRDefault="00A0048D" w:rsidP="004A4007">
            <w:pPr>
              <w:spacing w:before="100" w:beforeAutospacing="1" w:after="100" w:afterAutospacing="1"/>
              <w:jc w:val="center"/>
              <w:rPr>
                <w:noProof w:val="0"/>
                <w:sz w:val="22"/>
                <w:szCs w:val="24"/>
              </w:rPr>
            </w:pPr>
            <w:r w:rsidRPr="00286057">
              <w:rPr>
                <w:noProof w:val="0"/>
                <w:sz w:val="22"/>
                <w:szCs w:val="24"/>
              </w:rPr>
              <w:t>Laikposms</w:t>
            </w:r>
          </w:p>
        </w:tc>
        <w:tc>
          <w:tcPr>
            <w:tcW w:w="1277" w:type="pct"/>
            <w:shd w:val="clear" w:color="auto" w:fill="DBE5F1"/>
            <w:vAlign w:val="center"/>
            <w:hideMark/>
          </w:tcPr>
          <w:p w:rsidR="00A0048D" w:rsidRPr="00286057" w:rsidRDefault="00A0048D" w:rsidP="004A4007">
            <w:pPr>
              <w:spacing w:before="100" w:beforeAutospacing="1" w:after="100" w:afterAutospacing="1"/>
              <w:jc w:val="center"/>
              <w:rPr>
                <w:noProof w:val="0"/>
                <w:sz w:val="22"/>
                <w:szCs w:val="24"/>
              </w:rPr>
            </w:pPr>
            <w:r w:rsidRPr="00286057">
              <w:rPr>
                <w:noProof w:val="0"/>
                <w:sz w:val="22"/>
                <w:szCs w:val="24"/>
              </w:rPr>
              <w:t>Izglītības iestādes nosaukums</w:t>
            </w:r>
          </w:p>
        </w:tc>
        <w:tc>
          <w:tcPr>
            <w:tcW w:w="1126" w:type="pct"/>
            <w:shd w:val="clear" w:color="auto" w:fill="DBE5F1"/>
            <w:vAlign w:val="center"/>
            <w:hideMark/>
          </w:tcPr>
          <w:p w:rsidR="00A0048D" w:rsidRPr="00286057" w:rsidRDefault="00A0048D" w:rsidP="004A4007">
            <w:pPr>
              <w:spacing w:before="100" w:beforeAutospacing="1" w:after="100" w:afterAutospacing="1"/>
              <w:jc w:val="center"/>
              <w:rPr>
                <w:noProof w:val="0"/>
                <w:sz w:val="22"/>
                <w:szCs w:val="24"/>
              </w:rPr>
            </w:pPr>
            <w:r w:rsidRPr="00286057">
              <w:rPr>
                <w:noProof w:val="0"/>
                <w:sz w:val="22"/>
                <w:szCs w:val="24"/>
              </w:rPr>
              <w:t>Izglītība, iegūtais grāds</w:t>
            </w:r>
          </w:p>
        </w:tc>
        <w:tc>
          <w:tcPr>
            <w:tcW w:w="1936" w:type="pct"/>
            <w:shd w:val="clear" w:color="auto" w:fill="DBE5F1"/>
          </w:tcPr>
          <w:p w:rsidR="00A0048D" w:rsidRPr="00286057" w:rsidRDefault="00A0048D" w:rsidP="004A4007">
            <w:pPr>
              <w:spacing w:before="100" w:beforeAutospacing="1" w:after="100" w:afterAutospacing="1"/>
              <w:jc w:val="center"/>
              <w:rPr>
                <w:noProof w:val="0"/>
                <w:sz w:val="22"/>
                <w:szCs w:val="24"/>
              </w:rPr>
            </w:pPr>
            <w:r w:rsidRPr="00286057">
              <w:rPr>
                <w:noProof w:val="0"/>
                <w:sz w:val="22"/>
                <w:szCs w:val="24"/>
              </w:rPr>
              <w:t xml:space="preserve">Atsauce uz </w:t>
            </w:r>
            <w:r w:rsidR="00532D46" w:rsidRPr="00286057">
              <w:rPr>
                <w:noProof w:val="0"/>
                <w:sz w:val="22"/>
                <w:szCs w:val="24"/>
              </w:rPr>
              <w:t>P</w:t>
            </w:r>
            <w:r w:rsidRPr="00286057">
              <w:rPr>
                <w:noProof w:val="0"/>
                <w:sz w:val="22"/>
                <w:szCs w:val="24"/>
              </w:rPr>
              <w:t>asūtītāja izvirzītajām izglītības prasībām iepirkuma dokumentācijā</w:t>
            </w:r>
            <w:r w:rsidR="00532D46" w:rsidRPr="00286057">
              <w:rPr>
                <w:noProof w:val="0"/>
                <w:sz w:val="22"/>
                <w:szCs w:val="24"/>
              </w:rPr>
              <w:t xml:space="preserve"> (9.3.punkts)</w:t>
            </w:r>
          </w:p>
        </w:tc>
      </w:tr>
      <w:tr w:rsidR="00A0048D" w:rsidRPr="00286057" w:rsidTr="00A0048D">
        <w:trPr>
          <w:trHeight w:val="227"/>
        </w:trPr>
        <w:tc>
          <w:tcPr>
            <w:tcW w:w="661" w:type="pct"/>
            <w:shd w:val="clear" w:color="auto" w:fill="auto"/>
            <w:hideMark/>
          </w:tcPr>
          <w:p w:rsidR="00A0048D" w:rsidRPr="00286057" w:rsidRDefault="00A0048D" w:rsidP="004A4007">
            <w:pPr>
              <w:rPr>
                <w:noProof w:val="0"/>
                <w:sz w:val="22"/>
                <w:szCs w:val="24"/>
              </w:rPr>
            </w:pPr>
            <w:r w:rsidRPr="00286057">
              <w:rPr>
                <w:noProof w:val="0"/>
                <w:sz w:val="22"/>
                <w:szCs w:val="24"/>
              </w:rPr>
              <w:t> </w:t>
            </w:r>
          </w:p>
        </w:tc>
        <w:tc>
          <w:tcPr>
            <w:tcW w:w="1277" w:type="pct"/>
            <w:shd w:val="clear" w:color="auto" w:fill="auto"/>
            <w:hideMark/>
          </w:tcPr>
          <w:p w:rsidR="00A0048D" w:rsidRPr="00286057" w:rsidRDefault="00A0048D" w:rsidP="004A4007">
            <w:pPr>
              <w:rPr>
                <w:noProof w:val="0"/>
                <w:sz w:val="22"/>
                <w:szCs w:val="24"/>
              </w:rPr>
            </w:pPr>
            <w:r w:rsidRPr="00286057">
              <w:rPr>
                <w:noProof w:val="0"/>
                <w:sz w:val="22"/>
                <w:szCs w:val="24"/>
              </w:rPr>
              <w:t> </w:t>
            </w:r>
          </w:p>
        </w:tc>
        <w:tc>
          <w:tcPr>
            <w:tcW w:w="1126" w:type="pct"/>
            <w:shd w:val="clear" w:color="auto" w:fill="auto"/>
            <w:hideMark/>
          </w:tcPr>
          <w:p w:rsidR="00A0048D" w:rsidRPr="00286057" w:rsidRDefault="00A0048D" w:rsidP="004A4007">
            <w:pPr>
              <w:rPr>
                <w:noProof w:val="0"/>
                <w:sz w:val="22"/>
                <w:szCs w:val="24"/>
              </w:rPr>
            </w:pPr>
            <w:r w:rsidRPr="00286057">
              <w:rPr>
                <w:noProof w:val="0"/>
                <w:sz w:val="22"/>
                <w:szCs w:val="24"/>
              </w:rPr>
              <w:t> </w:t>
            </w:r>
          </w:p>
        </w:tc>
        <w:tc>
          <w:tcPr>
            <w:tcW w:w="1936" w:type="pct"/>
          </w:tcPr>
          <w:p w:rsidR="00A0048D" w:rsidRPr="00286057" w:rsidRDefault="00A0048D" w:rsidP="004A4007">
            <w:pPr>
              <w:rPr>
                <w:noProof w:val="0"/>
                <w:sz w:val="22"/>
                <w:szCs w:val="24"/>
              </w:rPr>
            </w:pPr>
          </w:p>
        </w:tc>
      </w:tr>
      <w:tr w:rsidR="00A0048D" w:rsidRPr="00286057" w:rsidTr="00A0048D">
        <w:trPr>
          <w:trHeight w:val="227"/>
        </w:trPr>
        <w:tc>
          <w:tcPr>
            <w:tcW w:w="661" w:type="pct"/>
            <w:shd w:val="clear" w:color="auto" w:fill="auto"/>
            <w:hideMark/>
          </w:tcPr>
          <w:p w:rsidR="00A0048D" w:rsidRPr="00286057" w:rsidRDefault="00A0048D" w:rsidP="004A4007">
            <w:pPr>
              <w:rPr>
                <w:noProof w:val="0"/>
                <w:sz w:val="22"/>
                <w:szCs w:val="24"/>
              </w:rPr>
            </w:pPr>
            <w:r w:rsidRPr="00286057">
              <w:rPr>
                <w:noProof w:val="0"/>
                <w:sz w:val="22"/>
                <w:szCs w:val="24"/>
              </w:rPr>
              <w:t> </w:t>
            </w:r>
          </w:p>
        </w:tc>
        <w:tc>
          <w:tcPr>
            <w:tcW w:w="1277" w:type="pct"/>
            <w:shd w:val="clear" w:color="auto" w:fill="auto"/>
            <w:hideMark/>
          </w:tcPr>
          <w:p w:rsidR="00A0048D" w:rsidRPr="00286057" w:rsidRDefault="00A0048D" w:rsidP="004A4007">
            <w:pPr>
              <w:rPr>
                <w:noProof w:val="0"/>
                <w:sz w:val="22"/>
                <w:szCs w:val="24"/>
              </w:rPr>
            </w:pPr>
            <w:r w:rsidRPr="00286057">
              <w:rPr>
                <w:noProof w:val="0"/>
                <w:sz w:val="22"/>
                <w:szCs w:val="24"/>
              </w:rPr>
              <w:t> </w:t>
            </w:r>
          </w:p>
        </w:tc>
        <w:tc>
          <w:tcPr>
            <w:tcW w:w="1126" w:type="pct"/>
            <w:shd w:val="clear" w:color="auto" w:fill="auto"/>
            <w:hideMark/>
          </w:tcPr>
          <w:p w:rsidR="00A0048D" w:rsidRPr="00286057" w:rsidRDefault="00A0048D" w:rsidP="004A4007">
            <w:pPr>
              <w:rPr>
                <w:noProof w:val="0"/>
                <w:sz w:val="22"/>
                <w:szCs w:val="24"/>
              </w:rPr>
            </w:pPr>
            <w:r w:rsidRPr="00286057">
              <w:rPr>
                <w:noProof w:val="0"/>
                <w:sz w:val="22"/>
                <w:szCs w:val="24"/>
              </w:rPr>
              <w:t> </w:t>
            </w:r>
          </w:p>
        </w:tc>
        <w:tc>
          <w:tcPr>
            <w:tcW w:w="1936" w:type="pct"/>
          </w:tcPr>
          <w:p w:rsidR="00A0048D" w:rsidRPr="00286057" w:rsidRDefault="00A0048D" w:rsidP="004A4007">
            <w:pPr>
              <w:rPr>
                <w:noProof w:val="0"/>
                <w:sz w:val="22"/>
                <w:szCs w:val="24"/>
              </w:rPr>
            </w:pPr>
          </w:p>
        </w:tc>
      </w:tr>
    </w:tbl>
    <w:p w:rsidR="00A0048D" w:rsidRPr="00286057" w:rsidRDefault="00A0048D" w:rsidP="004A4007">
      <w:pPr>
        <w:spacing w:before="100" w:beforeAutospacing="1"/>
        <w:contextualSpacing/>
        <w:rPr>
          <w:b/>
          <w:bCs/>
          <w:noProof w:val="0"/>
          <w:sz w:val="18"/>
          <w:szCs w:val="18"/>
        </w:rPr>
      </w:pPr>
    </w:p>
    <w:p w:rsidR="00A0048D" w:rsidRPr="00286057" w:rsidRDefault="00A0048D" w:rsidP="004A4007">
      <w:pPr>
        <w:spacing w:before="100" w:beforeAutospacing="1"/>
        <w:contextualSpacing/>
        <w:rPr>
          <w:b/>
          <w:bCs/>
          <w:i/>
          <w:noProof w:val="0"/>
          <w:szCs w:val="24"/>
        </w:rPr>
      </w:pPr>
      <w:r w:rsidRPr="00286057">
        <w:rPr>
          <w:b/>
          <w:bCs/>
          <w:noProof w:val="0"/>
          <w:szCs w:val="24"/>
        </w:rPr>
        <w:t>3. a) DARBA PIEREDZE</w:t>
      </w:r>
    </w:p>
    <w:p w:rsidR="00A0048D" w:rsidRPr="00286057" w:rsidRDefault="00A0048D" w:rsidP="004A4007">
      <w:pPr>
        <w:spacing w:before="100" w:beforeAutospacing="1"/>
        <w:contextualSpacing/>
        <w:rPr>
          <w:bCs/>
          <w:i/>
          <w:noProof w:val="0"/>
          <w:szCs w:val="24"/>
        </w:rPr>
      </w:pPr>
      <w:r w:rsidRPr="00286057">
        <w:rPr>
          <w:bCs/>
          <w:i/>
          <w:noProof w:val="0"/>
          <w:szCs w:val="24"/>
        </w:rPr>
        <w:t>Norādiet visus amatus, kas attiecas uz pieprasīto kvalifikāciju un pieredzi šajā iepirkumā (sākot ar pašreizējo amatu), norādot nodarbinātības periodus, darbvietu nosaukumus, amatus un īsi raksturojot veiktos darba pienākumus.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4"/>
        <w:gridCol w:w="1824"/>
        <w:gridCol w:w="1265"/>
        <w:gridCol w:w="1403"/>
        <w:gridCol w:w="3618"/>
      </w:tblGrid>
      <w:tr w:rsidR="00A0048D" w:rsidRPr="00286057" w:rsidTr="00A0048D">
        <w:trPr>
          <w:cantSplit/>
          <w:trHeight w:val="881"/>
        </w:trPr>
        <w:tc>
          <w:tcPr>
            <w:tcW w:w="660" w:type="pct"/>
            <w:shd w:val="clear" w:color="auto" w:fill="DBE5F1"/>
            <w:vAlign w:val="center"/>
          </w:tcPr>
          <w:p w:rsidR="00A0048D" w:rsidRPr="00286057" w:rsidRDefault="00A0048D" w:rsidP="004A4007">
            <w:pPr>
              <w:jc w:val="center"/>
              <w:rPr>
                <w:noProof w:val="0"/>
                <w:sz w:val="22"/>
                <w:szCs w:val="22"/>
              </w:rPr>
            </w:pPr>
            <w:r w:rsidRPr="00286057">
              <w:rPr>
                <w:noProof w:val="0"/>
                <w:sz w:val="22"/>
                <w:szCs w:val="22"/>
              </w:rPr>
              <w:t>Laikposms</w:t>
            </w:r>
          </w:p>
        </w:tc>
        <w:tc>
          <w:tcPr>
            <w:tcW w:w="976" w:type="pct"/>
            <w:shd w:val="clear" w:color="auto" w:fill="DBE5F1"/>
            <w:vAlign w:val="center"/>
          </w:tcPr>
          <w:p w:rsidR="00A0048D" w:rsidRPr="00286057" w:rsidRDefault="00A0048D" w:rsidP="004A4007">
            <w:pPr>
              <w:jc w:val="center"/>
              <w:rPr>
                <w:noProof w:val="0"/>
                <w:sz w:val="22"/>
                <w:szCs w:val="22"/>
              </w:rPr>
            </w:pPr>
            <w:r w:rsidRPr="00286057">
              <w:rPr>
                <w:noProof w:val="0"/>
                <w:sz w:val="22"/>
                <w:szCs w:val="22"/>
              </w:rPr>
              <w:t>Darbvieta</w:t>
            </w:r>
          </w:p>
        </w:tc>
        <w:tc>
          <w:tcPr>
            <w:tcW w:w="677" w:type="pct"/>
            <w:shd w:val="clear" w:color="auto" w:fill="DBE5F1"/>
            <w:vAlign w:val="center"/>
          </w:tcPr>
          <w:p w:rsidR="00A0048D" w:rsidRPr="00286057" w:rsidRDefault="00A0048D" w:rsidP="004A4007">
            <w:pPr>
              <w:jc w:val="center"/>
              <w:rPr>
                <w:noProof w:val="0"/>
                <w:sz w:val="22"/>
                <w:szCs w:val="22"/>
              </w:rPr>
            </w:pPr>
            <w:r w:rsidRPr="00286057">
              <w:rPr>
                <w:noProof w:val="0"/>
                <w:sz w:val="22"/>
                <w:szCs w:val="22"/>
              </w:rPr>
              <w:t>Amats</w:t>
            </w:r>
          </w:p>
        </w:tc>
        <w:tc>
          <w:tcPr>
            <w:tcW w:w="751" w:type="pct"/>
            <w:shd w:val="clear" w:color="auto" w:fill="DBE5F1"/>
            <w:vAlign w:val="center"/>
          </w:tcPr>
          <w:p w:rsidR="00A0048D" w:rsidRPr="00286057" w:rsidRDefault="00A0048D" w:rsidP="004A4007">
            <w:pPr>
              <w:jc w:val="center"/>
              <w:rPr>
                <w:noProof w:val="0"/>
                <w:sz w:val="22"/>
                <w:szCs w:val="22"/>
              </w:rPr>
            </w:pPr>
            <w:r w:rsidRPr="00286057">
              <w:rPr>
                <w:noProof w:val="0"/>
                <w:sz w:val="22"/>
                <w:szCs w:val="22"/>
              </w:rPr>
              <w:t>Darba saturs</w:t>
            </w:r>
          </w:p>
        </w:tc>
        <w:tc>
          <w:tcPr>
            <w:tcW w:w="1936" w:type="pct"/>
            <w:shd w:val="clear" w:color="auto" w:fill="DBE5F1"/>
          </w:tcPr>
          <w:p w:rsidR="00A0048D" w:rsidRPr="00286057" w:rsidRDefault="00A0048D" w:rsidP="004A4007">
            <w:pPr>
              <w:jc w:val="center"/>
              <w:rPr>
                <w:noProof w:val="0"/>
                <w:sz w:val="22"/>
                <w:szCs w:val="22"/>
              </w:rPr>
            </w:pPr>
            <w:r w:rsidRPr="00286057">
              <w:rPr>
                <w:noProof w:val="0"/>
                <w:sz w:val="22"/>
                <w:szCs w:val="22"/>
              </w:rPr>
              <w:t xml:space="preserve">Atsauce uz </w:t>
            </w:r>
            <w:r w:rsidR="00532D46" w:rsidRPr="00286057">
              <w:rPr>
                <w:noProof w:val="0"/>
                <w:sz w:val="22"/>
                <w:szCs w:val="22"/>
              </w:rPr>
              <w:t>P</w:t>
            </w:r>
            <w:r w:rsidRPr="00286057">
              <w:rPr>
                <w:noProof w:val="0"/>
                <w:sz w:val="22"/>
                <w:szCs w:val="22"/>
              </w:rPr>
              <w:t>asūtītāja izvirzītajām pieredzes prasībām iepirkuma dokumentācijā</w:t>
            </w:r>
            <w:r w:rsidR="00532D46" w:rsidRPr="00286057">
              <w:rPr>
                <w:noProof w:val="0"/>
                <w:sz w:val="22"/>
                <w:szCs w:val="22"/>
              </w:rPr>
              <w:t xml:space="preserve"> </w:t>
            </w:r>
            <w:r w:rsidR="00532D46" w:rsidRPr="00286057">
              <w:rPr>
                <w:noProof w:val="0"/>
                <w:sz w:val="22"/>
                <w:szCs w:val="24"/>
              </w:rPr>
              <w:t>(9.3.punkts)</w:t>
            </w:r>
          </w:p>
        </w:tc>
      </w:tr>
      <w:tr w:rsidR="00A0048D" w:rsidRPr="00286057" w:rsidTr="00A0048D">
        <w:trPr>
          <w:cantSplit/>
          <w:trHeight w:val="276"/>
        </w:trPr>
        <w:tc>
          <w:tcPr>
            <w:tcW w:w="660" w:type="pct"/>
          </w:tcPr>
          <w:p w:rsidR="00A0048D" w:rsidRPr="00286057" w:rsidRDefault="00A0048D" w:rsidP="004A4007">
            <w:pPr>
              <w:jc w:val="center"/>
              <w:rPr>
                <w:noProof w:val="0"/>
              </w:rPr>
            </w:pPr>
          </w:p>
        </w:tc>
        <w:tc>
          <w:tcPr>
            <w:tcW w:w="976" w:type="pct"/>
          </w:tcPr>
          <w:p w:rsidR="00A0048D" w:rsidRPr="00286057" w:rsidRDefault="00A0048D" w:rsidP="004A4007">
            <w:pPr>
              <w:jc w:val="center"/>
              <w:rPr>
                <w:noProof w:val="0"/>
              </w:rPr>
            </w:pPr>
          </w:p>
        </w:tc>
        <w:tc>
          <w:tcPr>
            <w:tcW w:w="677" w:type="pct"/>
          </w:tcPr>
          <w:p w:rsidR="00A0048D" w:rsidRPr="00286057" w:rsidRDefault="00A0048D" w:rsidP="004A4007">
            <w:pPr>
              <w:jc w:val="center"/>
              <w:rPr>
                <w:noProof w:val="0"/>
              </w:rPr>
            </w:pPr>
          </w:p>
        </w:tc>
        <w:tc>
          <w:tcPr>
            <w:tcW w:w="751" w:type="pct"/>
          </w:tcPr>
          <w:p w:rsidR="00A0048D" w:rsidRPr="00286057" w:rsidRDefault="00A0048D" w:rsidP="004A4007">
            <w:pPr>
              <w:jc w:val="center"/>
              <w:rPr>
                <w:noProof w:val="0"/>
              </w:rPr>
            </w:pPr>
          </w:p>
        </w:tc>
        <w:tc>
          <w:tcPr>
            <w:tcW w:w="1936" w:type="pct"/>
          </w:tcPr>
          <w:p w:rsidR="00A0048D" w:rsidRPr="00286057" w:rsidRDefault="00A0048D" w:rsidP="004A4007">
            <w:pPr>
              <w:jc w:val="center"/>
              <w:rPr>
                <w:noProof w:val="0"/>
              </w:rPr>
            </w:pPr>
          </w:p>
        </w:tc>
      </w:tr>
      <w:tr w:rsidR="00A0048D" w:rsidRPr="00286057" w:rsidTr="00A0048D">
        <w:trPr>
          <w:cantSplit/>
          <w:trHeight w:val="276"/>
        </w:trPr>
        <w:tc>
          <w:tcPr>
            <w:tcW w:w="660" w:type="pct"/>
          </w:tcPr>
          <w:p w:rsidR="00A0048D" w:rsidRPr="00286057" w:rsidRDefault="00A0048D" w:rsidP="004A4007">
            <w:pPr>
              <w:jc w:val="center"/>
              <w:rPr>
                <w:noProof w:val="0"/>
              </w:rPr>
            </w:pPr>
          </w:p>
        </w:tc>
        <w:tc>
          <w:tcPr>
            <w:tcW w:w="976" w:type="pct"/>
          </w:tcPr>
          <w:p w:rsidR="00A0048D" w:rsidRPr="00286057" w:rsidRDefault="00A0048D" w:rsidP="004A4007">
            <w:pPr>
              <w:jc w:val="center"/>
              <w:rPr>
                <w:noProof w:val="0"/>
              </w:rPr>
            </w:pPr>
          </w:p>
        </w:tc>
        <w:tc>
          <w:tcPr>
            <w:tcW w:w="677" w:type="pct"/>
          </w:tcPr>
          <w:p w:rsidR="00A0048D" w:rsidRPr="00286057" w:rsidRDefault="00A0048D" w:rsidP="004A4007">
            <w:pPr>
              <w:jc w:val="center"/>
              <w:rPr>
                <w:noProof w:val="0"/>
              </w:rPr>
            </w:pPr>
          </w:p>
        </w:tc>
        <w:tc>
          <w:tcPr>
            <w:tcW w:w="751" w:type="pct"/>
          </w:tcPr>
          <w:p w:rsidR="00A0048D" w:rsidRPr="00286057" w:rsidRDefault="00A0048D" w:rsidP="004A4007">
            <w:pPr>
              <w:jc w:val="center"/>
              <w:rPr>
                <w:noProof w:val="0"/>
              </w:rPr>
            </w:pPr>
          </w:p>
        </w:tc>
        <w:tc>
          <w:tcPr>
            <w:tcW w:w="1936" w:type="pct"/>
          </w:tcPr>
          <w:p w:rsidR="00A0048D" w:rsidRPr="00286057" w:rsidRDefault="00A0048D" w:rsidP="004A4007">
            <w:pPr>
              <w:jc w:val="center"/>
              <w:rPr>
                <w:noProof w:val="0"/>
              </w:rPr>
            </w:pPr>
          </w:p>
        </w:tc>
      </w:tr>
    </w:tbl>
    <w:p w:rsidR="00A0048D" w:rsidRPr="00286057" w:rsidRDefault="00A0048D" w:rsidP="004A4007">
      <w:pPr>
        <w:jc w:val="both"/>
        <w:rPr>
          <w:noProof w:val="0"/>
          <w:sz w:val="18"/>
          <w:szCs w:val="18"/>
        </w:rPr>
      </w:pPr>
    </w:p>
    <w:p w:rsidR="00A0048D" w:rsidRPr="00286057" w:rsidRDefault="00D05A23" w:rsidP="004A4007">
      <w:pPr>
        <w:jc w:val="both"/>
        <w:rPr>
          <w:b/>
          <w:bCs/>
          <w:i/>
          <w:noProof w:val="0"/>
          <w:szCs w:val="24"/>
        </w:rPr>
      </w:pPr>
      <w:r w:rsidRPr="00286057">
        <w:rPr>
          <w:b/>
          <w:bCs/>
          <w:noProof w:val="0"/>
          <w:szCs w:val="24"/>
        </w:rPr>
        <w:t>3. b) DARBA PIEREDZE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3"/>
        <w:gridCol w:w="2637"/>
        <w:gridCol w:w="3614"/>
      </w:tblGrid>
      <w:tr w:rsidR="00B64E91" w:rsidRPr="00286057" w:rsidTr="00B64E91">
        <w:trPr>
          <w:cantSplit/>
          <w:trHeight w:val="881"/>
        </w:trPr>
        <w:tc>
          <w:tcPr>
            <w:tcW w:w="1655" w:type="pct"/>
            <w:shd w:val="clear" w:color="auto" w:fill="DBE5F1"/>
            <w:vAlign w:val="center"/>
          </w:tcPr>
          <w:p w:rsidR="00B64E91" w:rsidRPr="00286057" w:rsidRDefault="00B64E91" w:rsidP="00985A11">
            <w:pPr>
              <w:jc w:val="center"/>
              <w:rPr>
                <w:b/>
                <w:noProof w:val="0"/>
                <w:sz w:val="22"/>
                <w:szCs w:val="22"/>
              </w:rPr>
            </w:pPr>
            <w:r w:rsidRPr="00286057">
              <w:rPr>
                <w:b/>
                <w:noProof w:val="0"/>
                <w:sz w:val="22"/>
                <w:szCs w:val="22"/>
              </w:rPr>
              <w:t xml:space="preserve">Kampaņas </w:t>
            </w:r>
            <w:r w:rsidR="00D05A23" w:rsidRPr="00286057">
              <w:rPr>
                <w:b/>
                <w:noProof w:val="0"/>
                <w:sz w:val="22"/>
                <w:szCs w:val="22"/>
              </w:rPr>
              <w:t xml:space="preserve">vai izglītojošā pasākuma </w:t>
            </w:r>
            <w:r w:rsidRPr="00286057">
              <w:rPr>
                <w:b/>
                <w:noProof w:val="0"/>
                <w:sz w:val="22"/>
                <w:szCs w:val="22"/>
              </w:rPr>
              <w:t>nosaukums un apraksts</w:t>
            </w:r>
            <w:r w:rsidR="00154119" w:rsidRPr="00286057">
              <w:rPr>
                <w:b/>
                <w:noProof w:val="0"/>
                <w:sz w:val="22"/>
                <w:szCs w:val="22"/>
              </w:rPr>
              <w:t>*</w:t>
            </w:r>
          </w:p>
        </w:tc>
        <w:tc>
          <w:tcPr>
            <w:tcW w:w="1411" w:type="pct"/>
            <w:shd w:val="clear" w:color="auto" w:fill="DBE5F1"/>
            <w:vAlign w:val="center"/>
          </w:tcPr>
          <w:p w:rsidR="00B64E91" w:rsidRPr="00286057" w:rsidRDefault="00B64E91" w:rsidP="004A4007">
            <w:pPr>
              <w:jc w:val="center"/>
              <w:rPr>
                <w:noProof w:val="0"/>
                <w:sz w:val="22"/>
                <w:szCs w:val="22"/>
              </w:rPr>
            </w:pPr>
            <w:r w:rsidRPr="00286057">
              <w:rPr>
                <w:b/>
                <w:noProof w:val="0"/>
                <w:sz w:val="22"/>
                <w:szCs w:val="22"/>
              </w:rPr>
              <w:t xml:space="preserve">Pasūtītājs </w:t>
            </w:r>
            <w:r w:rsidRPr="00286057">
              <w:rPr>
                <w:noProof w:val="0"/>
                <w:sz w:val="22"/>
                <w:szCs w:val="22"/>
              </w:rPr>
              <w:t>(nosaukums, adrese)</w:t>
            </w:r>
          </w:p>
        </w:tc>
        <w:tc>
          <w:tcPr>
            <w:tcW w:w="1934" w:type="pct"/>
            <w:shd w:val="clear" w:color="auto" w:fill="DBE5F1"/>
            <w:vAlign w:val="center"/>
          </w:tcPr>
          <w:p w:rsidR="00B64E91" w:rsidRPr="00286057" w:rsidRDefault="00B64E91" w:rsidP="004A4007">
            <w:pPr>
              <w:jc w:val="center"/>
              <w:rPr>
                <w:noProof w:val="0"/>
                <w:sz w:val="22"/>
                <w:szCs w:val="22"/>
              </w:rPr>
            </w:pPr>
            <w:r w:rsidRPr="00286057">
              <w:rPr>
                <w:b/>
                <w:noProof w:val="0"/>
                <w:sz w:val="22"/>
                <w:szCs w:val="22"/>
              </w:rPr>
              <w:t>Pasūtītāja kontaktpersona</w:t>
            </w:r>
            <w:r w:rsidRPr="00286057">
              <w:rPr>
                <w:noProof w:val="0"/>
                <w:sz w:val="22"/>
                <w:szCs w:val="22"/>
              </w:rPr>
              <w:t xml:space="preserve"> (vārds, uzvārds, tālrunis, e-pasta adrese)</w:t>
            </w:r>
          </w:p>
        </w:tc>
      </w:tr>
      <w:tr w:rsidR="00B64E91" w:rsidRPr="00286057" w:rsidTr="00B64E91">
        <w:trPr>
          <w:cantSplit/>
          <w:trHeight w:val="276"/>
        </w:trPr>
        <w:tc>
          <w:tcPr>
            <w:tcW w:w="1655" w:type="pct"/>
          </w:tcPr>
          <w:p w:rsidR="00B64E91" w:rsidRPr="00286057" w:rsidRDefault="00B64E91" w:rsidP="004A4007">
            <w:pPr>
              <w:jc w:val="center"/>
              <w:rPr>
                <w:noProof w:val="0"/>
              </w:rPr>
            </w:pPr>
          </w:p>
        </w:tc>
        <w:tc>
          <w:tcPr>
            <w:tcW w:w="1411" w:type="pct"/>
          </w:tcPr>
          <w:p w:rsidR="00B64E91" w:rsidRPr="00286057" w:rsidRDefault="00B64E91" w:rsidP="004A4007">
            <w:pPr>
              <w:jc w:val="center"/>
              <w:rPr>
                <w:noProof w:val="0"/>
              </w:rPr>
            </w:pPr>
          </w:p>
        </w:tc>
        <w:tc>
          <w:tcPr>
            <w:tcW w:w="1934" w:type="pct"/>
          </w:tcPr>
          <w:p w:rsidR="00B64E91" w:rsidRPr="00286057" w:rsidRDefault="00B64E91" w:rsidP="004A4007">
            <w:pPr>
              <w:jc w:val="center"/>
              <w:rPr>
                <w:noProof w:val="0"/>
              </w:rPr>
            </w:pPr>
          </w:p>
        </w:tc>
      </w:tr>
      <w:tr w:rsidR="00B64E91" w:rsidRPr="00286057" w:rsidTr="00B64E91">
        <w:trPr>
          <w:cantSplit/>
          <w:trHeight w:val="276"/>
        </w:trPr>
        <w:tc>
          <w:tcPr>
            <w:tcW w:w="1655" w:type="pct"/>
          </w:tcPr>
          <w:p w:rsidR="00B64E91" w:rsidRPr="00286057" w:rsidRDefault="00B64E91" w:rsidP="004A4007">
            <w:pPr>
              <w:jc w:val="center"/>
              <w:rPr>
                <w:noProof w:val="0"/>
              </w:rPr>
            </w:pPr>
          </w:p>
        </w:tc>
        <w:tc>
          <w:tcPr>
            <w:tcW w:w="1411" w:type="pct"/>
          </w:tcPr>
          <w:p w:rsidR="00B64E91" w:rsidRPr="00286057" w:rsidRDefault="00B64E91" w:rsidP="004A4007">
            <w:pPr>
              <w:jc w:val="center"/>
              <w:rPr>
                <w:noProof w:val="0"/>
              </w:rPr>
            </w:pPr>
          </w:p>
        </w:tc>
        <w:tc>
          <w:tcPr>
            <w:tcW w:w="1934" w:type="pct"/>
          </w:tcPr>
          <w:p w:rsidR="00B64E91" w:rsidRPr="00286057" w:rsidRDefault="00B64E91" w:rsidP="004A4007">
            <w:pPr>
              <w:jc w:val="center"/>
              <w:rPr>
                <w:noProof w:val="0"/>
              </w:rPr>
            </w:pPr>
          </w:p>
        </w:tc>
      </w:tr>
    </w:tbl>
    <w:p w:rsidR="00A0048D" w:rsidRPr="00286057" w:rsidRDefault="00154119" w:rsidP="004A4007">
      <w:pPr>
        <w:contextualSpacing/>
        <w:jc w:val="both"/>
        <w:rPr>
          <w:i/>
          <w:noProof w:val="0"/>
          <w:sz w:val="20"/>
        </w:rPr>
      </w:pPr>
      <w:r w:rsidRPr="00286057">
        <w:rPr>
          <w:i/>
          <w:noProof w:val="0"/>
          <w:sz w:val="20"/>
        </w:rPr>
        <w:t>*</w:t>
      </w:r>
      <w:r w:rsidR="00A0048D" w:rsidRPr="00286057">
        <w:rPr>
          <w:i/>
          <w:noProof w:val="0"/>
          <w:sz w:val="20"/>
        </w:rPr>
        <w:t>Lai nepārkāptu komercnoslēpumu, par privātiem uzņēmumiem norādīt to nosaukumus, vai plašāku informāciju iespēju robežās.</w:t>
      </w:r>
    </w:p>
    <w:p w:rsidR="00A0048D" w:rsidRPr="00286057" w:rsidRDefault="00A0048D" w:rsidP="004A4007">
      <w:pPr>
        <w:contextualSpacing/>
        <w:jc w:val="both"/>
        <w:rPr>
          <w:i/>
          <w:noProof w:val="0"/>
          <w:sz w:val="18"/>
          <w:szCs w:val="18"/>
        </w:rPr>
      </w:pPr>
    </w:p>
    <w:p w:rsidR="00A0048D" w:rsidRPr="00286057" w:rsidRDefault="00A0048D" w:rsidP="004A4007">
      <w:pPr>
        <w:spacing w:before="100" w:beforeAutospacing="1"/>
        <w:contextualSpacing/>
        <w:rPr>
          <w:b/>
          <w:bCs/>
          <w:noProof w:val="0"/>
          <w:szCs w:val="24"/>
        </w:rPr>
      </w:pPr>
      <w:r w:rsidRPr="00286057">
        <w:rPr>
          <w:b/>
          <w:bCs/>
          <w:noProof w:val="0"/>
          <w:szCs w:val="24"/>
        </w:rPr>
        <w:t>4. APLIECINĀJUMS</w:t>
      </w:r>
    </w:p>
    <w:p w:rsidR="00A0048D" w:rsidRPr="00286057" w:rsidRDefault="00A0048D" w:rsidP="004A4007">
      <w:pPr>
        <w:contextualSpacing/>
        <w:rPr>
          <w:noProof w:val="0"/>
          <w:szCs w:val="24"/>
        </w:rPr>
      </w:pPr>
      <w:r w:rsidRPr="00286057">
        <w:rPr>
          <w:noProof w:val="0"/>
          <w:szCs w:val="24"/>
        </w:rPr>
        <w:t>Apliecinu, ka sniegtā informācija ir patiesa un atbilstoši raksturo kvalifikāciju un pieredzi.</w:t>
      </w:r>
    </w:p>
    <w:p w:rsidR="00A0048D" w:rsidRPr="00286057" w:rsidRDefault="00A0048D" w:rsidP="004A4007">
      <w:pPr>
        <w:spacing w:before="60"/>
        <w:contextualSpacing/>
        <w:rPr>
          <w:noProof w:val="0"/>
          <w:sz w:val="18"/>
          <w:szCs w:val="18"/>
        </w:rPr>
      </w:pPr>
    </w:p>
    <w:p w:rsidR="00A0048D" w:rsidRPr="00286057" w:rsidRDefault="00A0048D" w:rsidP="004A4007">
      <w:pPr>
        <w:spacing w:before="60"/>
        <w:contextualSpacing/>
        <w:rPr>
          <w:i/>
          <w:iCs/>
          <w:noProof w:val="0"/>
          <w:szCs w:val="24"/>
        </w:rPr>
      </w:pPr>
      <w:r w:rsidRPr="00286057">
        <w:rPr>
          <w:noProof w:val="0"/>
          <w:szCs w:val="24"/>
        </w:rPr>
        <w:t>Paraksts __________________________ Datums ________________________</w:t>
      </w:r>
    </w:p>
    <w:p w:rsidR="00A0048D" w:rsidRPr="00286057" w:rsidRDefault="00A0048D" w:rsidP="003250A3">
      <w:pPr>
        <w:pStyle w:val="Pielikums"/>
      </w:pPr>
      <w:bookmarkStart w:id="15" w:name="_Ref392250948"/>
      <w:r w:rsidRPr="00286057">
        <w:br w:type="page"/>
      </w:r>
      <w:r w:rsidR="003250A3" w:rsidRPr="00286057">
        <w:t>5.</w:t>
      </w:r>
      <w:r w:rsidRPr="00286057">
        <w:t>pielikums</w:t>
      </w:r>
      <w:bookmarkEnd w:id="15"/>
    </w:p>
    <w:p w:rsidR="00A0048D" w:rsidRPr="00286057" w:rsidRDefault="00A0048D" w:rsidP="004A4007">
      <w:pPr>
        <w:spacing w:after="120"/>
        <w:jc w:val="center"/>
        <w:rPr>
          <w:i/>
          <w:noProof w:val="0"/>
        </w:rPr>
      </w:pPr>
      <w:r w:rsidRPr="00286057">
        <w:rPr>
          <w:i/>
          <w:noProof w:val="0"/>
        </w:rPr>
        <w:t>iepirkumam</w:t>
      </w:r>
    </w:p>
    <w:p w:rsidR="00513C9A" w:rsidRPr="00286057" w:rsidRDefault="00A0048D" w:rsidP="004A4007">
      <w:pPr>
        <w:jc w:val="center"/>
        <w:rPr>
          <w:b/>
          <w:bCs/>
          <w:iCs/>
          <w:noProof w:val="0"/>
          <w:szCs w:val="24"/>
        </w:rPr>
      </w:pPr>
      <w:r w:rsidRPr="00286057">
        <w:rPr>
          <w:b/>
          <w:bCs/>
          <w:iCs/>
          <w:noProof w:val="0"/>
          <w:szCs w:val="24"/>
        </w:rPr>
        <w:t>„</w:t>
      </w:r>
      <w:r w:rsidR="004079BA" w:rsidRPr="00286057">
        <w:rPr>
          <w:b/>
          <w:noProof w:val="0"/>
          <w:szCs w:val="24"/>
        </w:rPr>
        <w:t>Pasākumu kompleksa īstenošana, aktualizējot cilvēka papilomas vīrusu radīto slimību riska un vakcinācijas, kā arī šo slimību profilakses jautājumus</w:t>
      </w:r>
      <w:r w:rsidRPr="00286057">
        <w:rPr>
          <w:b/>
          <w:bCs/>
          <w:iCs/>
          <w:noProof w:val="0"/>
          <w:szCs w:val="24"/>
        </w:rPr>
        <w:t xml:space="preserve">”, </w:t>
      </w:r>
    </w:p>
    <w:p w:rsidR="00A0048D" w:rsidRPr="00286057" w:rsidRDefault="00A0048D" w:rsidP="004A4007">
      <w:pPr>
        <w:jc w:val="center"/>
        <w:rPr>
          <w:bCs/>
          <w:iCs/>
          <w:noProof w:val="0"/>
          <w:szCs w:val="24"/>
        </w:rPr>
      </w:pPr>
      <w:r w:rsidRPr="00286057">
        <w:rPr>
          <w:bCs/>
          <w:iCs/>
          <w:noProof w:val="0"/>
          <w:szCs w:val="24"/>
        </w:rPr>
        <w:t xml:space="preserve">(iepirkuma identifikācijas Nr. </w:t>
      </w:r>
      <w:r w:rsidRPr="00286057">
        <w:rPr>
          <w:noProof w:val="0"/>
          <w:szCs w:val="24"/>
        </w:rPr>
        <w:t xml:space="preserve">SPKC </w:t>
      </w:r>
      <w:r w:rsidR="00513C9A" w:rsidRPr="00286057">
        <w:rPr>
          <w:noProof w:val="0"/>
          <w:szCs w:val="24"/>
        </w:rPr>
        <w:t>2017/23</w:t>
      </w:r>
      <w:r w:rsidRPr="00286057">
        <w:rPr>
          <w:bCs/>
          <w:iCs/>
          <w:noProof w:val="0"/>
          <w:szCs w:val="24"/>
        </w:rPr>
        <w:t>)</w:t>
      </w:r>
    </w:p>
    <w:p w:rsidR="00A0048D" w:rsidRPr="00286057" w:rsidRDefault="00A0048D" w:rsidP="004A4007">
      <w:pPr>
        <w:jc w:val="center"/>
        <w:rPr>
          <w:bCs/>
          <w:iCs/>
          <w:noProof w:val="0"/>
          <w:szCs w:val="24"/>
        </w:rPr>
      </w:pPr>
    </w:p>
    <w:p w:rsidR="00A0048D" w:rsidRPr="00286057" w:rsidRDefault="00A0048D" w:rsidP="004A4007">
      <w:pPr>
        <w:spacing w:before="120" w:after="120"/>
        <w:jc w:val="center"/>
        <w:rPr>
          <w:b/>
          <w:i/>
          <w:caps/>
          <w:noProof w:val="0"/>
          <w:szCs w:val="24"/>
        </w:rPr>
      </w:pPr>
      <w:r w:rsidRPr="00286057">
        <w:rPr>
          <w:b/>
          <w:caps/>
          <w:noProof w:val="0"/>
          <w:szCs w:val="24"/>
        </w:rPr>
        <w:t xml:space="preserve">FINANŠU PIEDĀVĀJUMS </w:t>
      </w:r>
      <w:r w:rsidRPr="00286057">
        <w:rPr>
          <w:b/>
          <w:i/>
          <w:caps/>
          <w:noProof w:val="0"/>
          <w:szCs w:val="24"/>
        </w:rPr>
        <w:t>(FORMA)</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8"/>
        <w:gridCol w:w="2976"/>
      </w:tblGrid>
      <w:tr w:rsidR="00474486" w:rsidRPr="00286057" w:rsidTr="00B341C9">
        <w:trPr>
          <w:trHeight w:val="631"/>
        </w:trPr>
        <w:tc>
          <w:tcPr>
            <w:tcW w:w="6238" w:type="dxa"/>
            <w:shd w:val="clear" w:color="auto" w:fill="C6D9F1"/>
            <w:vAlign w:val="center"/>
          </w:tcPr>
          <w:p w:rsidR="00474486" w:rsidRPr="00286057" w:rsidRDefault="00474486" w:rsidP="00B341C9">
            <w:pPr>
              <w:widowControl w:val="0"/>
              <w:autoSpaceDE w:val="0"/>
              <w:autoSpaceDN w:val="0"/>
              <w:adjustRightInd w:val="0"/>
              <w:spacing w:line="268" w:lineRule="auto"/>
              <w:ind w:right="49"/>
              <w:jc w:val="center"/>
              <w:rPr>
                <w:b/>
                <w:noProof w:val="0"/>
                <w:sz w:val="28"/>
                <w:szCs w:val="28"/>
              </w:rPr>
            </w:pPr>
            <w:r w:rsidRPr="00286057">
              <w:rPr>
                <w:b/>
                <w:noProof w:val="0"/>
                <w:sz w:val="28"/>
                <w:szCs w:val="28"/>
              </w:rPr>
              <w:t>Pakalpojuma izmaksu pozīcijas</w:t>
            </w:r>
          </w:p>
        </w:tc>
        <w:tc>
          <w:tcPr>
            <w:tcW w:w="2976" w:type="dxa"/>
            <w:shd w:val="clear" w:color="auto" w:fill="C6D9F1"/>
            <w:vAlign w:val="center"/>
          </w:tcPr>
          <w:p w:rsidR="00474486" w:rsidRPr="00286057" w:rsidRDefault="00474486" w:rsidP="00B341C9">
            <w:pPr>
              <w:widowControl w:val="0"/>
              <w:autoSpaceDE w:val="0"/>
              <w:autoSpaceDN w:val="0"/>
              <w:adjustRightInd w:val="0"/>
              <w:spacing w:line="268" w:lineRule="auto"/>
              <w:ind w:left="120" w:right="49"/>
              <w:jc w:val="center"/>
              <w:rPr>
                <w:b/>
                <w:noProof w:val="0"/>
                <w:sz w:val="28"/>
                <w:szCs w:val="28"/>
              </w:rPr>
            </w:pPr>
            <w:r w:rsidRPr="00286057">
              <w:rPr>
                <w:b/>
                <w:noProof w:val="0"/>
                <w:sz w:val="28"/>
                <w:szCs w:val="28"/>
              </w:rPr>
              <w:t>Piedāvātā cena EUR</w:t>
            </w:r>
          </w:p>
          <w:p w:rsidR="00474486" w:rsidRPr="00286057" w:rsidRDefault="00474486" w:rsidP="00B341C9">
            <w:pPr>
              <w:widowControl w:val="0"/>
              <w:autoSpaceDE w:val="0"/>
              <w:autoSpaceDN w:val="0"/>
              <w:adjustRightInd w:val="0"/>
              <w:spacing w:line="268" w:lineRule="auto"/>
              <w:ind w:left="120" w:right="49"/>
              <w:jc w:val="center"/>
              <w:rPr>
                <w:b/>
                <w:noProof w:val="0"/>
                <w:sz w:val="28"/>
                <w:szCs w:val="28"/>
              </w:rPr>
            </w:pPr>
            <w:r w:rsidRPr="00286057">
              <w:rPr>
                <w:b/>
                <w:noProof w:val="0"/>
                <w:sz w:val="28"/>
                <w:szCs w:val="28"/>
              </w:rPr>
              <w:t>(bez PVN)</w:t>
            </w:r>
            <w:r w:rsidR="00CD0D1B" w:rsidRPr="00286057">
              <w:rPr>
                <w:b/>
                <w:noProof w:val="0"/>
                <w:sz w:val="28"/>
                <w:szCs w:val="28"/>
              </w:rPr>
              <w:t>*</w:t>
            </w:r>
          </w:p>
        </w:tc>
      </w:tr>
      <w:tr w:rsidR="00474486" w:rsidRPr="00286057" w:rsidTr="00B341C9">
        <w:tc>
          <w:tcPr>
            <w:tcW w:w="6238" w:type="dxa"/>
            <w:vAlign w:val="center"/>
          </w:tcPr>
          <w:p w:rsidR="00474486" w:rsidRPr="00286057" w:rsidRDefault="00474486" w:rsidP="00531C49">
            <w:pPr>
              <w:widowControl w:val="0"/>
              <w:autoSpaceDE w:val="0"/>
              <w:autoSpaceDN w:val="0"/>
              <w:adjustRightInd w:val="0"/>
              <w:spacing w:before="120" w:after="120" w:line="240" w:lineRule="auto"/>
              <w:ind w:right="43"/>
              <w:rPr>
                <w:b/>
                <w:noProof w:val="0"/>
                <w:szCs w:val="24"/>
              </w:rPr>
            </w:pPr>
            <w:r w:rsidRPr="00286057">
              <w:rPr>
                <w:b/>
                <w:noProof w:val="0"/>
                <w:szCs w:val="24"/>
              </w:rPr>
              <w:t xml:space="preserve">Pasākumu kompleksa </w:t>
            </w:r>
            <w:r w:rsidR="000364F1" w:rsidRPr="00286057">
              <w:rPr>
                <w:b/>
                <w:noProof w:val="0"/>
                <w:szCs w:val="24"/>
              </w:rPr>
              <w:t>sagatavošana un īstenošana, tai skaitā:</w:t>
            </w:r>
          </w:p>
        </w:tc>
        <w:tc>
          <w:tcPr>
            <w:tcW w:w="2976" w:type="dxa"/>
            <w:vAlign w:val="center"/>
          </w:tcPr>
          <w:p w:rsidR="00474486" w:rsidRPr="00286057" w:rsidRDefault="00474486" w:rsidP="00B341C9">
            <w:pPr>
              <w:widowControl w:val="0"/>
              <w:autoSpaceDE w:val="0"/>
              <w:autoSpaceDN w:val="0"/>
              <w:adjustRightInd w:val="0"/>
              <w:spacing w:line="268" w:lineRule="auto"/>
              <w:ind w:left="87" w:right="49" w:firstLine="33"/>
              <w:rPr>
                <w:b/>
                <w:noProof w:val="0"/>
                <w:color w:val="FF0000"/>
                <w:szCs w:val="22"/>
              </w:rPr>
            </w:pPr>
          </w:p>
        </w:tc>
      </w:tr>
      <w:tr w:rsidR="00474486" w:rsidRPr="00286057" w:rsidTr="00B341C9">
        <w:trPr>
          <w:trHeight w:val="426"/>
        </w:trPr>
        <w:tc>
          <w:tcPr>
            <w:tcW w:w="6238" w:type="dxa"/>
            <w:tcBorders>
              <w:bottom w:val="single" w:sz="4" w:space="0" w:color="auto"/>
            </w:tcBorders>
            <w:vAlign w:val="center"/>
          </w:tcPr>
          <w:p w:rsidR="00474486" w:rsidRPr="00286057" w:rsidRDefault="00474486" w:rsidP="00531C49">
            <w:pPr>
              <w:widowControl w:val="0"/>
              <w:autoSpaceDE w:val="0"/>
              <w:autoSpaceDN w:val="0"/>
              <w:adjustRightInd w:val="0"/>
              <w:spacing w:before="120" w:after="120" w:line="240" w:lineRule="auto"/>
              <w:ind w:left="461" w:right="43"/>
              <w:rPr>
                <w:noProof w:val="0"/>
                <w:szCs w:val="24"/>
              </w:rPr>
            </w:pPr>
            <w:r w:rsidRPr="00286057">
              <w:rPr>
                <w:noProof w:val="0"/>
                <w:szCs w:val="24"/>
              </w:rPr>
              <w:t>Tematisko rakstu sagatavošana un izvietošana</w:t>
            </w:r>
          </w:p>
        </w:tc>
        <w:tc>
          <w:tcPr>
            <w:tcW w:w="2976" w:type="dxa"/>
            <w:vAlign w:val="center"/>
          </w:tcPr>
          <w:p w:rsidR="00474486" w:rsidRPr="00286057" w:rsidRDefault="00474486" w:rsidP="00B341C9">
            <w:pPr>
              <w:widowControl w:val="0"/>
              <w:autoSpaceDE w:val="0"/>
              <w:autoSpaceDN w:val="0"/>
              <w:adjustRightInd w:val="0"/>
              <w:spacing w:line="268" w:lineRule="auto"/>
              <w:ind w:left="87" w:right="49" w:firstLine="33"/>
              <w:rPr>
                <w:noProof w:val="0"/>
                <w:color w:val="FF0000"/>
                <w:szCs w:val="22"/>
              </w:rPr>
            </w:pPr>
          </w:p>
        </w:tc>
      </w:tr>
      <w:tr w:rsidR="00474486" w:rsidRPr="00286057" w:rsidTr="00B341C9">
        <w:trPr>
          <w:trHeight w:val="426"/>
        </w:trPr>
        <w:tc>
          <w:tcPr>
            <w:tcW w:w="6238" w:type="dxa"/>
            <w:tcBorders>
              <w:bottom w:val="single" w:sz="4" w:space="0" w:color="auto"/>
            </w:tcBorders>
            <w:vAlign w:val="center"/>
          </w:tcPr>
          <w:p w:rsidR="00474486" w:rsidRPr="00286057" w:rsidRDefault="00474486" w:rsidP="00531C49">
            <w:pPr>
              <w:widowControl w:val="0"/>
              <w:autoSpaceDE w:val="0"/>
              <w:autoSpaceDN w:val="0"/>
              <w:adjustRightInd w:val="0"/>
              <w:spacing w:before="120" w:after="120" w:line="240" w:lineRule="auto"/>
              <w:ind w:left="461" w:right="43"/>
              <w:rPr>
                <w:noProof w:val="0"/>
                <w:szCs w:val="24"/>
              </w:rPr>
            </w:pPr>
            <w:r w:rsidRPr="00286057">
              <w:rPr>
                <w:noProof w:val="0"/>
                <w:szCs w:val="24"/>
              </w:rPr>
              <w:t>Izglītojošā video sagatavošana un izvietošana</w:t>
            </w:r>
          </w:p>
        </w:tc>
        <w:tc>
          <w:tcPr>
            <w:tcW w:w="2976" w:type="dxa"/>
            <w:vAlign w:val="center"/>
          </w:tcPr>
          <w:p w:rsidR="00474486" w:rsidRPr="00286057" w:rsidRDefault="00474486" w:rsidP="00B341C9">
            <w:pPr>
              <w:widowControl w:val="0"/>
              <w:autoSpaceDE w:val="0"/>
              <w:autoSpaceDN w:val="0"/>
              <w:adjustRightInd w:val="0"/>
              <w:spacing w:line="268" w:lineRule="auto"/>
              <w:ind w:left="87" w:right="49" w:firstLine="33"/>
              <w:rPr>
                <w:noProof w:val="0"/>
                <w:color w:val="FF0000"/>
                <w:szCs w:val="22"/>
              </w:rPr>
            </w:pPr>
          </w:p>
        </w:tc>
      </w:tr>
      <w:tr w:rsidR="00474486" w:rsidRPr="00286057" w:rsidTr="00B341C9">
        <w:trPr>
          <w:trHeight w:val="426"/>
        </w:trPr>
        <w:tc>
          <w:tcPr>
            <w:tcW w:w="6238" w:type="dxa"/>
            <w:tcBorders>
              <w:bottom w:val="single" w:sz="4" w:space="0" w:color="auto"/>
            </w:tcBorders>
            <w:vAlign w:val="center"/>
          </w:tcPr>
          <w:p w:rsidR="00474486" w:rsidRPr="00286057" w:rsidRDefault="00474486" w:rsidP="00DB27EA">
            <w:pPr>
              <w:widowControl w:val="0"/>
              <w:autoSpaceDE w:val="0"/>
              <w:autoSpaceDN w:val="0"/>
              <w:adjustRightInd w:val="0"/>
              <w:spacing w:before="120" w:after="120" w:line="240" w:lineRule="auto"/>
              <w:ind w:left="461" w:right="43"/>
              <w:rPr>
                <w:noProof w:val="0"/>
                <w:szCs w:val="24"/>
              </w:rPr>
            </w:pPr>
            <w:r w:rsidRPr="00286057">
              <w:rPr>
                <w:noProof w:val="0"/>
                <w:szCs w:val="24"/>
              </w:rPr>
              <w:t xml:space="preserve">Pasākumu kompleksa semināru sagatavošana un </w:t>
            </w:r>
            <w:r w:rsidR="00DB27EA" w:rsidRPr="00286057">
              <w:rPr>
                <w:noProof w:val="0"/>
                <w:szCs w:val="24"/>
              </w:rPr>
              <w:t>īstenošana (norise)</w:t>
            </w:r>
          </w:p>
        </w:tc>
        <w:tc>
          <w:tcPr>
            <w:tcW w:w="2976" w:type="dxa"/>
            <w:vAlign w:val="center"/>
          </w:tcPr>
          <w:p w:rsidR="00474486" w:rsidRPr="00286057" w:rsidRDefault="00474486" w:rsidP="00B341C9">
            <w:pPr>
              <w:widowControl w:val="0"/>
              <w:autoSpaceDE w:val="0"/>
              <w:autoSpaceDN w:val="0"/>
              <w:adjustRightInd w:val="0"/>
              <w:spacing w:line="268" w:lineRule="auto"/>
              <w:ind w:left="87" w:right="49" w:firstLine="33"/>
              <w:rPr>
                <w:noProof w:val="0"/>
                <w:color w:val="FF0000"/>
                <w:szCs w:val="22"/>
              </w:rPr>
            </w:pPr>
          </w:p>
        </w:tc>
      </w:tr>
      <w:tr w:rsidR="000364F1" w:rsidRPr="00286057" w:rsidTr="00B341C9">
        <w:trPr>
          <w:trHeight w:val="426"/>
        </w:trPr>
        <w:tc>
          <w:tcPr>
            <w:tcW w:w="6238" w:type="dxa"/>
            <w:tcBorders>
              <w:bottom w:val="single" w:sz="4" w:space="0" w:color="auto"/>
            </w:tcBorders>
            <w:vAlign w:val="center"/>
          </w:tcPr>
          <w:p w:rsidR="000364F1" w:rsidRPr="00286057" w:rsidRDefault="000364F1" w:rsidP="00531C49">
            <w:pPr>
              <w:widowControl w:val="0"/>
              <w:autoSpaceDE w:val="0"/>
              <w:autoSpaceDN w:val="0"/>
              <w:adjustRightInd w:val="0"/>
              <w:spacing w:before="120" w:after="120" w:line="240" w:lineRule="auto"/>
              <w:ind w:left="461" w:right="43"/>
              <w:rPr>
                <w:noProof w:val="0"/>
                <w:szCs w:val="24"/>
              </w:rPr>
            </w:pPr>
            <w:r w:rsidRPr="00286057">
              <w:rPr>
                <w:noProof w:val="0"/>
                <w:szCs w:val="24"/>
              </w:rPr>
              <w:t>Cita/-as pozīcija/-as (Pretendents atšifrē izmaksu pozīcijas)</w:t>
            </w:r>
          </w:p>
        </w:tc>
        <w:tc>
          <w:tcPr>
            <w:tcW w:w="2976" w:type="dxa"/>
            <w:vAlign w:val="center"/>
          </w:tcPr>
          <w:p w:rsidR="000364F1" w:rsidRPr="00286057" w:rsidRDefault="000364F1" w:rsidP="00B341C9">
            <w:pPr>
              <w:widowControl w:val="0"/>
              <w:autoSpaceDE w:val="0"/>
              <w:autoSpaceDN w:val="0"/>
              <w:adjustRightInd w:val="0"/>
              <w:spacing w:line="268" w:lineRule="auto"/>
              <w:ind w:left="87" w:right="49" w:firstLine="33"/>
              <w:rPr>
                <w:noProof w:val="0"/>
                <w:color w:val="FF0000"/>
                <w:szCs w:val="22"/>
              </w:rPr>
            </w:pPr>
          </w:p>
        </w:tc>
      </w:tr>
      <w:tr w:rsidR="00474486" w:rsidRPr="00286057" w:rsidTr="000364F1">
        <w:trPr>
          <w:trHeight w:val="422"/>
        </w:trPr>
        <w:tc>
          <w:tcPr>
            <w:tcW w:w="6238" w:type="dxa"/>
            <w:tcBorders>
              <w:bottom w:val="single" w:sz="4" w:space="0" w:color="auto"/>
            </w:tcBorders>
            <w:vAlign w:val="center"/>
          </w:tcPr>
          <w:p w:rsidR="00474486" w:rsidRPr="00286057" w:rsidRDefault="00474486" w:rsidP="00531C49">
            <w:pPr>
              <w:widowControl w:val="0"/>
              <w:autoSpaceDE w:val="0"/>
              <w:autoSpaceDN w:val="0"/>
              <w:adjustRightInd w:val="0"/>
              <w:spacing w:before="120" w:after="120" w:line="240" w:lineRule="auto"/>
              <w:ind w:right="43"/>
              <w:rPr>
                <w:b/>
                <w:noProof w:val="0"/>
                <w:szCs w:val="24"/>
              </w:rPr>
            </w:pPr>
            <w:r w:rsidRPr="00286057">
              <w:rPr>
                <w:b/>
                <w:noProof w:val="0"/>
                <w:szCs w:val="24"/>
              </w:rPr>
              <w:t>P</w:t>
            </w:r>
            <w:r w:rsidR="000364F1" w:rsidRPr="00286057">
              <w:rPr>
                <w:b/>
                <w:noProof w:val="0"/>
                <w:szCs w:val="24"/>
              </w:rPr>
              <w:t>asākumu kompleksa p</w:t>
            </w:r>
            <w:r w:rsidRPr="00286057">
              <w:rPr>
                <w:b/>
                <w:noProof w:val="0"/>
                <w:szCs w:val="24"/>
              </w:rPr>
              <w:t>ēcnovērtējum</w:t>
            </w:r>
            <w:r w:rsidR="000364F1" w:rsidRPr="00286057">
              <w:rPr>
                <w:b/>
                <w:noProof w:val="0"/>
                <w:szCs w:val="24"/>
              </w:rPr>
              <w:t>a veikšana</w:t>
            </w:r>
          </w:p>
        </w:tc>
        <w:tc>
          <w:tcPr>
            <w:tcW w:w="2976" w:type="dxa"/>
            <w:vAlign w:val="center"/>
          </w:tcPr>
          <w:p w:rsidR="00474486" w:rsidRPr="00286057" w:rsidRDefault="00474486" w:rsidP="00B341C9">
            <w:pPr>
              <w:widowControl w:val="0"/>
              <w:autoSpaceDE w:val="0"/>
              <w:autoSpaceDN w:val="0"/>
              <w:adjustRightInd w:val="0"/>
              <w:spacing w:line="268" w:lineRule="auto"/>
              <w:ind w:left="87" w:right="49" w:firstLine="33"/>
              <w:rPr>
                <w:b/>
                <w:noProof w:val="0"/>
                <w:color w:val="FF0000"/>
                <w:szCs w:val="22"/>
              </w:rPr>
            </w:pPr>
          </w:p>
        </w:tc>
      </w:tr>
      <w:tr w:rsidR="00474486" w:rsidRPr="00286057" w:rsidTr="00B341C9">
        <w:tc>
          <w:tcPr>
            <w:tcW w:w="6238" w:type="dxa"/>
            <w:tcBorders>
              <w:top w:val="single" w:sz="4" w:space="0" w:color="auto"/>
              <w:left w:val="single" w:sz="4" w:space="0" w:color="auto"/>
              <w:bottom w:val="single" w:sz="4" w:space="0" w:color="auto"/>
            </w:tcBorders>
          </w:tcPr>
          <w:p w:rsidR="00474486" w:rsidRPr="00286057" w:rsidRDefault="00474486" w:rsidP="00B341C9">
            <w:pPr>
              <w:widowControl w:val="0"/>
              <w:autoSpaceDE w:val="0"/>
              <w:autoSpaceDN w:val="0"/>
              <w:adjustRightInd w:val="0"/>
              <w:spacing w:line="268" w:lineRule="auto"/>
              <w:ind w:left="614" w:right="49" w:hanging="494"/>
              <w:jc w:val="right"/>
              <w:rPr>
                <w:b/>
                <w:noProof w:val="0"/>
                <w:sz w:val="28"/>
                <w:szCs w:val="28"/>
              </w:rPr>
            </w:pPr>
            <w:r w:rsidRPr="00286057">
              <w:rPr>
                <w:b/>
                <w:noProof w:val="0"/>
                <w:sz w:val="28"/>
                <w:szCs w:val="28"/>
              </w:rPr>
              <w:t>KOPĀ, EURO bez PVN:</w:t>
            </w:r>
          </w:p>
        </w:tc>
        <w:tc>
          <w:tcPr>
            <w:tcW w:w="2976" w:type="dxa"/>
          </w:tcPr>
          <w:p w:rsidR="00474486" w:rsidRPr="00286057" w:rsidRDefault="00474486" w:rsidP="00B341C9">
            <w:pPr>
              <w:widowControl w:val="0"/>
              <w:autoSpaceDE w:val="0"/>
              <w:autoSpaceDN w:val="0"/>
              <w:adjustRightInd w:val="0"/>
              <w:spacing w:line="268" w:lineRule="auto"/>
              <w:ind w:left="87" w:right="49" w:firstLine="33"/>
              <w:rPr>
                <w:noProof w:val="0"/>
                <w:sz w:val="28"/>
                <w:szCs w:val="28"/>
              </w:rPr>
            </w:pPr>
          </w:p>
        </w:tc>
      </w:tr>
    </w:tbl>
    <w:p w:rsidR="00A0048D" w:rsidRPr="00286057" w:rsidRDefault="00A0048D" w:rsidP="004A4007">
      <w:pPr>
        <w:pStyle w:val="ListParagraph"/>
        <w:suppressAutoHyphens/>
        <w:ind w:left="0"/>
        <w:rPr>
          <w:rFonts w:ascii="Times New Roman" w:hAnsi="Times New Roman" w:cs="Times New Roman"/>
          <w:noProof w:val="0"/>
          <w:color w:val="000000"/>
          <w:sz w:val="20"/>
          <w:szCs w:val="20"/>
          <w:lang w:val="lv-LV"/>
        </w:rPr>
      </w:pPr>
      <w:r w:rsidRPr="00286057">
        <w:rPr>
          <w:rFonts w:ascii="Times New Roman" w:hAnsi="Times New Roman" w:cs="Times New Roman"/>
          <w:noProof w:val="0"/>
          <w:sz w:val="20"/>
          <w:szCs w:val="20"/>
          <w:lang w:val="lv-LV"/>
        </w:rPr>
        <w:t xml:space="preserve">* </w:t>
      </w:r>
      <w:r w:rsidRPr="00286057">
        <w:rPr>
          <w:rFonts w:ascii="Times New Roman" w:hAnsi="Times New Roman" w:cs="Times New Roman"/>
          <w:noProof w:val="0"/>
          <w:color w:val="000000"/>
          <w:sz w:val="20"/>
          <w:szCs w:val="20"/>
          <w:lang w:val="lv-LV"/>
        </w:rPr>
        <w:t>Cenā</w:t>
      </w:r>
      <w:r w:rsidR="0076526C" w:rsidRPr="00286057">
        <w:rPr>
          <w:rFonts w:ascii="Times New Roman" w:hAnsi="Times New Roman" w:cs="Times New Roman"/>
          <w:noProof w:val="0"/>
          <w:color w:val="000000"/>
          <w:sz w:val="20"/>
          <w:szCs w:val="20"/>
          <w:lang w:val="lv-LV"/>
        </w:rPr>
        <w:t xml:space="preserve"> iekļauti</w:t>
      </w:r>
      <w:r w:rsidRPr="00286057">
        <w:rPr>
          <w:rFonts w:ascii="Times New Roman" w:hAnsi="Times New Roman" w:cs="Times New Roman"/>
          <w:noProof w:val="0"/>
          <w:color w:val="000000"/>
          <w:sz w:val="20"/>
          <w:szCs w:val="20"/>
          <w:lang w:val="lv-LV"/>
        </w:rPr>
        <w:t xml:space="preserve"> visi tiešie un netiešie izdevumi, </w:t>
      </w:r>
      <w:r w:rsidR="0076526C" w:rsidRPr="00286057">
        <w:rPr>
          <w:rFonts w:ascii="Times New Roman" w:hAnsi="Times New Roman" w:cs="Times New Roman"/>
          <w:noProof w:val="0"/>
          <w:color w:val="000000"/>
          <w:sz w:val="20"/>
          <w:szCs w:val="20"/>
          <w:lang w:val="lv-LV"/>
        </w:rPr>
        <w:t xml:space="preserve">t.sk. administratīvie izdevumi, </w:t>
      </w:r>
      <w:r w:rsidRPr="00286057">
        <w:rPr>
          <w:rFonts w:ascii="Times New Roman" w:hAnsi="Times New Roman" w:cs="Times New Roman"/>
          <w:noProof w:val="0"/>
          <w:color w:val="000000"/>
          <w:sz w:val="20"/>
          <w:szCs w:val="20"/>
          <w:lang w:val="lv-LV"/>
        </w:rPr>
        <w:t xml:space="preserve">kas saistīti ar </w:t>
      </w:r>
      <w:r w:rsidR="00737E9B" w:rsidRPr="00286057">
        <w:rPr>
          <w:rFonts w:ascii="Times New Roman" w:hAnsi="Times New Roman" w:cs="Times New Roman"/>
          <w:noProof w:val="0"/>
          <w:color w:val="000000"/>
          <w:sz w:val="20"/>
          <w:szCs w:val="20"/>
          <w:lang w:val="lv-LV"/>
        </w:rPr>
        <w:t>pakalpojuma</w:t>
      </w:r>
      <w:r w:rsidRPr="00286057">
        <w:rPr>
          <w:rFonts w:ascii="Times New Roman" w:hAnsi="Times New Roman" w:cs="Times New Roman"/>
          <w:noProof w:val="0"/>
          <w:color w:val="000000"/>
          <w:sz w:val="20"/>
          <w:szCs w:val="20"/>
          <w:lang w:val="lv-LV"/>
        </w:rPr>
        <w:t xml:space="preserve"> veikšanu, kā arī visi piemērojamie nodokļi un valsts noteiktie obligātie maksājumi, izņemot pievienotās vērtības nodokli.</w:t>
      </w:r>
      <w:r w:rsidR="00CD0D1B" w:rsidRPr="00286057">
        <w:rPr>
          <w:rFonts w:ascii="Times New Roman" w:hAnsi="Times New Roman" w:cs="Times New Roman"/>
          <w:noProof w:val="0"/>
          <w:color w:val="000000"/>
          <w:sz w:val="20"/>
          <w:szCs w:val="20"/>
          <w:lang w:val="lv-LV"/>
        </w:rPr>
        <w:t xml:space="preserve"> Publicitātei un reklāmai paredzētais finansējums nepārsniedz 10% no piedāvātās līguma summas.</w:t>
      </w:r>
    </w:p>
    <w:p w:rsidR="00A0048D" w:rsidRPr="00286057" w:rsidRDefault="00A0048D" w:rsidP="004A4007">
      <w:pPr>
        <w:pStyle w:val="ListParagraph"/>
        <w:suppressAutoHyphens/>
        <w:ind w:left="0"/>
        <w:rPr>
          <w:rFonts w:ascii="Times New Roman" w:hAnsi="Times New Roman" w:cs="Times New Roman"/>
          <w:noProof w:val="0"/>
          <w:color w:val="000000"/>
          <w:sz w:val="20"/>
          <w:szCs w:val="20"/>
          <w:lang w:val="lv-LV"/>
        </w:rPr>
      </w:pPr>
    </w:p>
    <w:p w:rsidR="00A0048D" w:rsidRPr="00286057" w:rsidRDefault="00A0048D" w:rsidP="004A4007">
      <w:pPr>
        <w:tabs>
          <w:tab w:val="left" w:pos="1980"/>
        </w:tabs>
        <w:jc w:val="both"/>
        <w:rPr>
          <w:noProof w:val="0"/>
          <w:szCs w:val="24"/>
        </w:rPr>
      </w:pPr>
      <w:r w:rsidRPr="00286057">
        <w:rPr>
          <w:noProof w:val="0"/>
          <w:sz w:val="22"/>
          <w:szCs w:val="22"/>
        </w:rPr>
        <w:t>Datums</w:t>
      </w:r>
    </w:p>
    <w:tbl>
      <w:tblPr>
        <w:tblW w:w="7087"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A0048D" w:rsidRPr="00286057" w:rsidTr="00A0048D">
        <w:tc>
          <w:tcPr>
            <w:tcW w:w="3827" w:type="dxa"/>
            <w:tcBorders>
              <w:bottom w:val="single" w:sz="4" w:space="0" w:color="000000"/>
              <w:right w:val="single" w:sz="4" w:space="0" w:color="000000"/>
            </w:tcBorders>
          </w:tcPr>
          <w:p w:rsidR="00A0048D" w:rsidRPr="00286057" w:rsidRDefault="00A0048D" w:rsidP="004A4007">
            <w:pPr>
              <w:snapToGrid w:val="0"/>
              <w:jc w:val="right"/>
              <w:rPr>
                <w:noProof w:val="0"/>
                <w:szCs w:val="24"/>
              </w:rPr>
            </w:pPr>
            <w:r w:rsidRPr="00286057">
              <w:rPr>
                <w:noProof w:val="0"/>
                <w:szCs w:val="24"/>
                <w:vertAlign w:val="superscript"/>
              </w:rPr>
              <w:t xml:space="preserve"> </w:t>
            </w:r>
            <w:r w:rsidRPr="00286057">
              <w:rPr>
                <w:noProof w:val="0"/>
                <w:szCs w:val="24"/>
              </w:rPr>
              <w:t>Pretendenta paraksts:</w:t>
            </w:r>
          </w:p>
        </w:tc>
        <w:tc>
          <w:tcPr>
            <w:tcW w:w="3260" w:type="dxa"/>
            <w:tcBorders>
              <w:left w:val="single" w:sz="4" w:space="0" w:color="000000"/>
              <w:bottom w:val="single" w:sz="4" w:space="0" w:color="000000"/>
            </w:tcBorders>
          </w:tcPr>
          <w:p w:rsidR="00A0048D" w:rsidRPr="00286057" w:rsidRDefault="00A0048D" w:rsidP="004A4007">
            <w:pPr>
              <w:snapToGrid w:val="0"/>
              <w:rPr>
                <w:noProof w:val="0"/>
                <w:szCs w:val="24"/>
              </w:rPr>
            </w:pPr>
          </w:p>
          <w:p w:rsidR="00A0048D" w:rsidRPr="00286057" w:rsidRDefault="00A0048D" w:rsidP="004A4007">
            <w:pPr>
              <w:snapToGrid w:val="0"/>
              <w:rPr>
                <w:noProof w:val="0"/>
                <w:szCs w:val="24"/>
              </w:rPr>
            </w:pPr>
          </w:p>
        </w:tc>
      </w:tr>
      <w:tr w:rsidR="00A0048D" w:rsidRPr="00286057" w:rsidTr="00A0048D">
        <w:tc>
          <w:tcPr>
            <w:tcW w:w="3827" w:type="dxa"/>
            <w:tcBorders>
              <w:top w:val="single" w:sz="4" w:space="0" w:color="000000"/>
              <w:bottom w:val="single" w:sz="4" w:space="0" w:color="000000"/>
              <w:right w:val="single" w:sz="4" w:space="0" w:color="000000"/>
            </w:tcBorders>
          </w:tcPr>
          <w:p w:rsidR="00A0048D" w:rsidRPr="00286057" w:rsidRDefault="00A0048D" w:rsidP="004A4007">
            <w:pPr>
              <w:snapToGrid w:val="0"/>
              <w:jc w:val="right"/>
              <w:rPr>
                <w:noProof w:val="0"/>
                <w:szCs w:val="24"/>
              </w:rPr>
            </w:pPr>
            <w:r w:rsidRPr="00286057">
              <w:rPr>
                <w:noProof w:val="0"/>
                <w:szCs w:val="24"/>
              </w:rPr>
              <w:t>Vārds, uzvārds:</w:t>
            </w:r>
          </w:p>
        </w:tc>
        <w:tc>
          <w:tcPr>
            <w:tcW w:w="3260" w:type="dxa"/>
            <w:tcBorders>
              <w:top w:val="single" w:sz="4" w:space="0" w:color="000000"/>
              <w:left w:val="single" w:sz="4" w:space="0" w:color="000000"/>
              <w:bottom w:val="single" w:sz="4" w:space="0" w:color="000000"/>
            </w:tcBorders>
          </w:tcPr>
          <w:p w:rsidR="00A0048D" w:rsidRPr="00286057" w:rsidRDefault="00A0048D" w:rsidP="004A4007">
            <w:pPr>
              <w:snapToGrid w:val="0"/>
              <w:rPr>
                <w:noProof w:val="0"/>
                <w:szCs w:val="24"/>
              </w:rPr>
            </w:pPr>
          </w:p>
          <w:p w:rsidR="00A0048D" w:rsidRPr="00286057" w:rsidRDefault="00A0048D" w:rsidP="004A4007">
            <w:pPr>
              <w:snapToGrid w:val="0"/>
              <w:rPr>
                <w:noProof w:val="0"/>
                <w:szCs w:val="24"/>
              </w:rPr>
            </w:pPr>
          </w:p>
        </w:tc>
      </w:tr>
      <w:tr w:rsidR="00A0048D" w:rsidRPr="00B341C9" w:rsidTr="00A0048D">
        <w:tc>
          <w:tcPr>
            <w:tcW w:w="3827" w:type="dxa"/>
            <w:tcBorders>
              <w:top w:val="single" w:sz="4" w:space="0" w:color="000000"/>
              <w:right w:val="single" w:sz="4" w:space="0" w:color="000000"/>
            </w:tcBorders>
          </w:tcPr>
          <w:p w:rsidR="00A0048D" w:rsidRPr="00B341C9" w:rsidRDefault="00A0048D" w:rsidP="004A4007">
            <w:pPr>
              <w:snapToGrid w:val="0"/>
              <w:jc w:val="right"/>
              <w:rPr>
                <w:noProof w:val="0"/>
                <w:szCs w:val="24"/>
              </w:rPr>
            </w:pPr>
            <w:r w:rsidRPr="00286057">
              <w:rPr>
                <w:noProof w:val="0"/>
                <w:szCs w:val="24"/>
              </w:rPr>
              <w:t>Amats:</w:t>
            </w:r>
          </w:p>
        </w:tc>
        <w:tc>
          <w:tcPr>
            <w:tcW w:w="3260" w:type="dxa"/>
            <w:tcBorders>
              <w:top w:val="single" w:sz="4" w:space="0" w:color="000000"/>
              <w:left w:val="single" w:sz="4" w:space="0" w:color="000000"/>
            </w:tcBorders>
          </w:tcPr>
          <w:p w:rsidR="00A0048D" w:rsidRPr="00B341C9" w:rsidRDefault="00A0048D" w:rsidP="004A4007">
            <w:pPr>
              <w:snapToGrid w:val="0"/>
              <w:rPr>
                <w:noProof w:val="0"/>
                <w:szCs w:val="24"/>
              </w:rPr>
            </w:pPr>
          </w:p>
        </w:tc>
      </w:tr>
    </w:tbl>
    <w:p w:rsidR="00A0048D" w:rsidRPr="00B341C9" w:rsidRDefault="00A0048D" w:rsidP="004A4007">
      <w:pPr>
        <w:pStyle w:val="Title"/>
        <w:jc w:val="left"/>
        <w:rPr>
          <w:noProof w:val="0"/>
          <w:sz w:val="22"/>
          <w:szCs w:val="22"/>
        </w:rPr>
      </w:pPr>
    </w:p>
    <w:sectPr w:rsidR="00A0048D" w:rsidRPr="00B341C9" w:rsidSect="00A071F4">
      <w:pgSz w:w="12240" w:h="15840"/>
      <w:pgMar w:top="1242" w:right="1185"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2E5" w:rsidRDefault="007072E5" w:rsidP="00604E64">
      <w:pPr>
        <w:spacing w:line="240" w:lineRule="auto"/>
      </w:pPr>
      <w:r>
        <w:separator/>
      </w:r>
    </w:p>
  </w:endnote>
  <w:endnote w:type="continuationSeparator" w:id="0">
    <w:p w:rsidR="007072E5" w:rsidRDefault="007072E5" w:rsidP="00604E64">
      <w:pPr>
        <w:spacing w:line="240" w:lineRule="auto"/>
      </w:pPr>
      <w:r>
        <w:continuationSeparator/>
      </w:r>
    </w:p>
  </w:endnote>
  <w:endnote w:type="continuationNotice" w:id="1">
    <w:p w:rsidR="007072E5" w:rsidRDefault="007072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9AC" w:rsidRDefault="007019AC">
    <w:pPr>
      <w:pStyle w:val="Footer"/>
      <w:jc w:val="center"/>
    </w:pPr>
    <w:r>
      <w:fldChar w:fldCharType="begin"/>
    </w:r>
    <w:r>
      <w:instrText xml:space="preserve"> PAGE   \* MERGEFORMAT </w:instrText>
    </w:r>
    <w:r>
      <w:fldChar w:fldCharType="separate"/>
    </w:r>
    <w:r w:rsidR="002C5E24">
      <w:t>4</w:t>
    </w:r>
    <w:r>
      <w:fldChar w:fldCharType="end"/>
    </w:r>
  </w:p>
  <w:p w:rsidR="007019AC" w:rsidRDefault="007019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9AC" w:rsidRDefault="007019AC">
    <w:pPr>
      <w:pStyle w:val="Footer"/>
      <w:jc w:val="center"/>
    </w:pPr>
    <w:r>
      <w:fldChar w:fldCharType="begin"/>
    </w:r>
    <w:r>
      <w:instrText xml:space="preserve"> PAGE   \* MERGEFORMAT </w:instrText>
    </w:r>
    <w:r>
      <w:fldChar w:fldCharType="separate"/>
    </w:r>
    <w:r w:rsidR="002C5E24">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2E5" w:rsidRDefault="007072E5" w:rsidP="00604E64">
      <w:pPr>
        <w:spacing w:line="240" w:lineRule="auto"/>
      </w:pPr>
      <w:r>
        <w:separator/>
      </w:r>
    </w:p>
  </w:footnote>
  <w:footnote w:type="continuationSeparator" w:id="0">
    <w:p w:rsidR="007072E5" w:rsidRDefault="007072E5" w:rsidP="00604E64">
      <w:pPr>
        <w:spacing w:line="240" w:lineRule="auto"/>
      </w:pPr>
      <w:r>
        <w:continuationSeparator/>
      </w:r>
    </w:p>
  </w:footnote>
  <w:footnote w:type="continuationNotice" w:id="1">
    <w:p w:rsidR="007072E5" w:rsidRDefault="007072E5">
      <w:pPr>
        <w:spacing w:line="240" w:lineRule="auto"/>
      </w:pPr>
    </w:p>
  </w:footnote>
  <w:footnote w:id="2">
    <w:p w:rsidR="007019AC" w:rsidRDefault="007019AC" w:rsidP="00BB4CCB">
      <w:pPr>
        <w:pStyle w:val="FootnoteText"/>
      </w:pPr>
      <w:r>
        <w:rPr>
          <w:rStyle w:val="FootnoteReference"/>
        </w:rPr>
        <w:footnoteRef/>
      </w:r>
      <w:r>
        <w:t xml:space="preserve"> </w:t>
      </w:r>
      <w:r w:rsidRPr="00C30BE4">
        <w:t>Pretendentam ir tiesības pēc saviem ieskatiem piesaistīt papildus personālu kvalitatīvākai</w:t>
      </w:r>
      <w:r>
        <w:t xml:space="preserve"> pakalpojuma izpildē</w:t>
      </w:r>
    </w:p>
  </w:footnote>
  <w:footnote w:id="3">
    <w:p w:rsidR="007019AC" w:rsidRDefault="007019AC">
      <w:pPr>
        <w:pStyle w:val="FootnoteText"/>
      </w:pPr>
      <w:r>
        <w:rPr>
          <w:rStyle w:val="FootnoteReference"/>
        </w:rPr>
        <w:footnoteRef/>
      </w:r>
      <w:r>
        <w:t xml:space="preserve"> </w:t>
      </w:r>
      <w:r w:rsidRPr="00780EED">
        <w:rPr>
          <w:szCs w:val="22"/>
        </w:rPr>
        <w:t xml:space="preserve">Pretendents pēc saviem ieskatiem nosaka </w:t>
      </w:r>
      <w:r>
        <w:rPr>
          <w:bCs/>
          <w:szCs w:val="24"/>
        </w:rPr>
        <w:t>pasākumu kompleksa</w:t>
      </w:r>
      <w:r w:rsidRPr="00780EED">
        <w:rPr>
          <w:szCs w:val="22"/>
        </w:rPr>
        <w:t xml:space="preserve"> sagatavošanās posma izpildei nepieciešamo laiku</w:t>
      </w:r>
    </w:p>
  </w:footnote>
  <w:footnote w:id="4">
    <w:p w:rsidR="007019AC" w:rsidRDefault="007019AC">
      <w:pPr>
        <w:pStyle w:val="FootnoteText"/>
      </w:pPr>
      <w:r>
        <w:rPr>
          <w:rStyle w:val="FootnoteReference"/>
        </w:rPr>
        <w:footnoteRef/>
      </w:r>
      <w:r>
        <w:t xml:space="preserve"> </w:t>
      </w:r>
      <w:r>
        <w:rPr>
          <w:kern w:val="20"/>
          <w:szCs w:val="22"/>
        </w:rPr>
        <w:t>Pretendents var iekļaut arī citas tēmas,</w:t>
      </w:r>
      <w:r w:rsidR="000D7847">
        <w:rPr>
          <w:kern w:val="20"/>
          <w:szCs w:val="22"/>
        </w:rPr>
        <w:t xml:space="preserve"> kuras uzskata par atbilstošām</w:t>
      </w:r>
    </w:p>
  </w:footnote>
  <w:footnote w:id="5">
    <w:p w:rsidR="007019AC" w:rsidRDefault="007019AC" w:rsidP="004C2A21">
      <w:pPr>
        <w:pStyle w:val="FootnoteText"/>
      </w:pPr>
      <w:r>
        <w:rPr>
          <w:rStyle w:val="FootnoteReference"/>
        </w:rPr>
        <w:footnoteRef/>
      </w:r>
      <w:r>
        <w:t xml:space="preserve"> </w:t>
      </w:r>
      <w:r>
        <w:rPr>
          <w:kern w:val="20"/>
          <w:szCs w:val="22"/>
        </w:rPr>
        <w:t>Kafijas paužu ēdienkarte tiek saskaņota ar Pasūtītāju</w:t>
      </w:r>
    </w:p>
  </w:footnote>
  <w:footnote w:id="6">
    <w:p w:rsidR="006C2C95" w:rsidRDefault="006C2C95">
      <w:pPr>
        <w:pStyle w:val="FootnoteText"/>
      </w:pPr>
      <w:r>
        <w:rPr>
          <w:rStyle w:val="FootnoteReference"/>
        </w:rPr>
        <w:footnoteRef/>
      </w:r>
      <w:r>
        <w:t xml:space="preserve"> </w:t>
      </w:r>
      <w:hyperlink r:id="rId1" w:history="1">
        <w:r w:rsidRPr="001D2FBA">
          <w:rPr>
            <w:rStyle w:val="Hyperlink"/>
          </w:rPr>
          <w:t>https://www.spkc.gov.lv/upload/Bukleti/buklets_cpv.pdf</w:t>
        </w:r>
      </w:hyperlink>
      <w:r>
        <w:t xml:space="preserve"> </w:t>
      </w:r>
    </w:p>
  </w:footnote>
  <w:footnote w:id="7">
    <w:p w:rsidR="007019AC" w:rsidRDefault="007019AC">
      <w:pPr>
        <w:pStyle w:val="FootnoteText"/>
      </w:pPr>
      <w:r>
        <w:rPr>
          <w:rStyle w:val="FootnoteReference"/>
        </w:rPr>
        <w:footnoteRef/>
      </w:r>
      <w:r>
        <w:t xml:space="preserve"> Pretendents aptaujas anketas saturu saskaņo ar Pasūtītāju</w:t>
      </w:r>
    </w:p>
  </w:footnote>
  <w:footnote w:id="8">
    <w:p w:rsidR="007019AC" w:rsidRDefault="007019AC" w:rsidP="00A0048D">
      <w:pPr>
        <w:pStyle w:val="FootnoteText"/>
      </w:pPr>
      <w:r>
        <w:rPr>
          <w:rStyle w:val="FootnoteReference"/>
        </w:rPr>
        <w:footnoteRef/>
      </w:r>
      <w:r>
        <w:t xml:space="preserve"> Formu aizpilda un paraksta Pakalpojumu sniegšanā iesaistītais speciālists.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690C542"/>
    <w:name w:val="WWNum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hint="default"/>
        <w:b w:val="0"/>
      </w:rPr>
    </w:lvl>
    <w:lvl w:ilvl="2">
      <w:start w:val="1"/>
      <w:numFmt w:val="decimal"/>
      <w:lvlText w:val="%1.%2.%3."/>
      <w:lvlJc w:val="left"/>
      <w:pPr>
        <w:tabs>
          <w:tab w:val="num" w:pos="0"/>
        </w:tabs>
        <w:ind w:left="720" w:hanging="720"/>
      </w:pPr>
      <w:rPr>
        <w:rFonts w:ascii="Times New Roman" w:hAnsi="Times New Roman" w:cs="Times New Roman"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DF13F5"/>
    <w:multiLevelType w:val="hybridMultilevel"/>
    <w:tmpl w:val="CA7EF73E"/>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271566"/>
    <w:multiLevelType w:val="hybridMultilevel"/>
    <w:tmpl w:val="3C247F6C"/>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6F7A72"/>
    <w:multiLevelType w:val="hybridMultilevel"/>
    <w:tmpl w:val="856AB05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BA61AC"/>
    <w:multiLevelType w:val="multilevel"/>
    <w:tmpl w:val="E76254C0"/>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4"/>
      <w:numFmt w:val="decimal"/>
      <w:lvlText w:val="%1.1.%3."/>
      <w:lvlJc w:val="left"/>
      <w:pPr>
        <w:ind w:left="720" w:hanging="720"/>
      </w:pPr>
      <w:rPr>
        <w:rFonts w:hint="default"/>
        <w:b w:val="0"/>
      </w:rPr>
    </w:lvl>
    <w:lvl w:ilvl="3">
      <w:start w:val="1"/>
      <w:numFmt w:val="decimal"/>
      <w:lvlText w:val="%1.1.%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9360BC7"/>
    <w:multiLevelType w:val="hybridMultilevel"/>
    <w:tmpl w:val="1E922C76"/>
    <w:lvl w:ilvl="0" w:tplc="95B4C26A">
      <w:start w:val="1"/>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3B37FE"/>
    <w:multiLevelType w:val="multilevel"/>
    <w:tmpl w:val="8668D422"/>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10913254"/>
    <w:multiLevelType w:val="hybridMultilevel"/>
    <w:tmpl w:val="6568BC76"/>
    <w:lvl w:ilvl="0" w:tplc="7662FA0C">
      <w:start w:val="1"/>
      <w:numFmt w:val="decimal"/>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C24EFE"/>
    <w:multiLevelType w:val="multilevel"/>
    <w:tmpl w:val="691E43C8"/>
    <w:lvl w:ilvl="0">
      <w:start w:val="1"/>
      <w:numFmt w:val="decimal"/>
      <w:lvlText w:val="%1."/>
      <w:lvlJc w:val="left"/>
      <w:pPr>
        <w:ind w:left="480" w:hanging="480"/>
      </w:pPr>
    </w:lvl>
    <w:lvl w:ilvl="1">
      <w:start w:val="1"/>
      <w:numFmt w:val="lowerLetter"/>
      <w:lvlText w:val="%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3E73DF8"/>
    <w:multiLevelType w:val="multilevel"/>
    <w:tmpl w:val="D352B0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3F25C44"/>
    <w:multiLevelType w:val="multilevel"/>
    <w:tmpl w:val="C1124E32"/>
    <w:lvl w:ilvl="0">
      <w:start w:val="1"/>
      <w:numFmt w:val="decimal"/>
      <w:lvlText w:val="%1."/>
      <w:lvlJc w:val="left"/>
      <w:pPr>
        <w:ind w:left="480" w:hanging="480"/>
      </w:pPr>
    </w:lvl>
    <w:lvl w:ilvl="1">
      <w:start w:val="1"/>
      <w:numFmt w:val="lowerLetter"/>
      <w:lvlText w:val="%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15AE6166"/>
    <w:multiLevelType w:val="hybridMultilevel"/>
    <w:tmpl w:val="EF149C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EA6F14"/>
    <w:multiLevelType w:val="multilevel"/>
    <w:tmpl w:val="76E831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D2559D5"/>
    <w:multiLevelType w:val="hybridMultilevel"/>
    <w:tmpl w:val="390CFA4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F5073BF"/>
    <w:multiLevelType w:val="multilevel"/>
    <w:tmpl w:val="E62CEC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04234F0"/>
    <w:multiLevelType w:val="hybridMultilevel"/>
    <w:tmpl w:val="566E295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0C426AD"/>
    <w:multiLevelType w:val="multilevel"/>
    <w:tmpl w:val="3B5EF3F2"/>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228914E6"/>
    <w:multiLevelType w:val="multilevel"/>
    <w:tmpl w:val="45F4153E"/>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3746032"/>
    <w:multiLevelType w:val="hybridMultilevel"/>
    <w:tmpl w:val="5C0823A4"/>
    <w:lvl w:ilvl="0" w:tplc="95B4C26A">
      <w:start w:val="1"/>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4534F87"/>
    <w:multiLevelType w:val="multilevel"/>
    <w:tmpl w:val="800E2D6A"/>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26106088"/>
    <w:multiLevelType w:val="multilevel"/>
    <w:tmpl w:val="5D7AAC1E"/>
    <w:lvl w:ilvl="0">
      <w:start w:val="1"/>
      <w:numFmt w:val="decimal"/>
      <w:lvlText w:val="%1."/>
      <w:lvlJc w:val="left"/>
      <w:pPr>
        <w:ind w:left="720" w:hanging="360"/>
      </w:pPr>
      <w:rPr>
        <w:rFonts w:eastAsia="Times New Roman" w:hint="default"/>
        <w:b w:val="0"/>
        <w:sz w:val="22"/>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22" w15:restartNumberingAfterBreak="0">
    <w:nsid w:val="26BB7F05"/>
    <w:multiLevelType w:val="hybridMultilevel"/>
    <w:tmpl w:val="75A26B7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134ED7"/>
    <w:multiLevelType w:val="multilevel"/>
    <w:tmpl w:val="579A4996"/>
    <w:lvl w:ilvl="0">
      <w:start w:val="1"/>
      <w:numFmt w:val="decimal"/>
      <w:lvlText w:val="%1."/>
      <w:lvlJc w:val="left"/>
      <w:pPr>
        <w:ind w:left="393" w:hanging="360"/>
      </w:pPr>
      <w:rPr>
        <w:rFonts w:ascii="Times New Roman" w:eastAsia="Times New Roman" w:hAnsi="Times New Roman" w:cs="Times New Roman"/>
        <w:b w:val="0"/>
      </w:rPr>
    </w:lvl>
    <w:lvl w:ilvl="1">
      <w:start w:val="1"/>
      <w:numFmt w:val="decimal"/>
      <w:isLgl/>
      <w:lvlText w:val="%1.%2."/>
      <w:lvlJc w:val="left"/>
      <w:pPr>
        <w:ind w:left="753" w:hanging="360"/>
      </w:pPr>
      <w:rPr>
        <w:rFonts w:eastAsiaTheme="minorHAnsi" w:hint="default"/>
        <w:b w:val="0"/>
      </w:rPr>
    </w:lvl>
    <w:lvl w:ilvl="2">
      <w:start w:val="1"/>
      <w:numFmt w:val="decimal"/>
      <w:isLgl/>
      <w:lvlText w:val="%1.%2.%3."/>
      <w:lvlJc w:val="left"/>
      <w:pPr>
        <w:ind w:left="1473" w:hanging="720"/>
      </w:pPr>
      <w:rPr>
        <w:rFonts w:eastAsiaTheme="minorHAnsi" w:hint="default"/>
      </w:rPr>
    </w:lvl>
    <w:lvl w:ilvl="3">
      <w:start w:val="1"/>
      <w:numFmt w:val="decimal"/>
      <w:isLgl/>
      <w:lvlText w:val="%1.%2.%3.%4."/>
      <w:lvlJc w:val="left"/>
      <w:pPr>
        <w:ind w:left="1833" w:hanging="720"/>
      </w:pPr>
      <w:rPr>
        <w:rFonts w:eastAsiaTheme="minorHAnsi" w:hint="default"/>
      </w:rPr>
    </w:lvl>
    <w:lvl w:ilvl="4">
      <w:start w:val="1"/>
      <w:numFmt w:val="decimal"/>
      <w:isLgl/>
      <w:lvlText w:val="%1.%2.%3.%4.%5."/>
      <w:lvlJc w:val="left"/>
      <w:pPr>
        <w:ind w:left="2553" w:hanging="1080"/>
      </w:pPr>
      <w:rPr>
        <w:rFonts w:eastAsiaTheme="minorHAnsi" w:hint="default"/>
      </w:rPr>
    </w:lvl>
    <w:lvl w:ilvl="5">
      <w:start w:val="1"/>
      <w:numFmt w:val="decimal"/>
      <w:isLgl/>
      <w:lvlText w:val="%1.%2.%3.%4.%5.%6."/>
      <w:lvlJc w:val="left"/>
      <w:pPr>
        <w:ind w:left="2913" w:hanging="1080"/>
      </w:pPr>
      <w:rPr>
        <w:rFonts w:eastAsiaTheme="minorHAnsi" w:hint="default"/>
      </w:rPr>
    </w:lvl>
    <w:lvl w:ilvl="6">
      <w:start w:val="1"/>
      <w:numFmt w:val="decimal"/>
      <w:isLgl/>
      <w:lvlText w:val="%1.%2.%3.%4.%5.%6.%7."/>
      <w:lvlJc w:val="left"/>
      <w:pPr>
        <w:ind w:left="3633" w:hanging="1440"/>
      </w:pPr>
      <w:rPr>
        <w:rFonts w:eastAsiaTheme="minorHAnsi" w:hint="default"/>
      </w:rPr>
    </w:lvl>
    <w:lvl w:ilvl="7">
      <w:start w:val="1"/>
      <w:numFmt w:val="decimal"/>
      <w:isLgl/>
      <w:lvlText w:val="%1.%2.%3.%4.%5.%6.%7.%8."/>
      <w:lvlJc w:val="left"/>
      <w:pPr>
        <w:ind w:left="3993" w:hanging="1440"/>
      </w:pPr>
      <w:rPr>
        <w:rFonts w:eastAsiaTheme="minorHAnsi" w:hint="default"/>
      </w:rPr>
    </w:lvl>
    <w:lvl w:ilvl="8">
      <w:start w:val="1"/>
      <w:numFmt w:val="decimal"/>
      <w:isLgl/>
      <w:lvlText w:val="%1.%2.%3.%4.%5.%6.%7.%8.%9."/>
      <w:lvlJc w:val="left"/>
      <w:pPr>
        <w:ind w:left="4713" w:hanging="1800"/>
      </w:pPr>
      <w:rPr>
        <w:rFonts w:eastAsiaTheme="minorHAnsi" w:hint="default"/>
      </w:rPr>
    </w:lvl>
  </w:abstractNum>
  <w:abstractNum w:abstractNumId="24" w15:restartNumberingAfterBreak="0">
    <w:nsid w:val="2C520FA2"/>
    <w:multiLevelType w:val="hybridMultilevel"/>
    <w:tmpl w:val="31C0F1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240032D"/>
    <w:multiLevelType w:val="multilevel"/>
    <w:tmpl w:val="E62CEC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5677246"/>
    <w:multiLevelType w:val="hybridMultilevel"/>
    <w:tmpl w:val="8892C17A"/>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87B06D4"/>
    <w:multiLevelType w:val="multilevel"/>
    <w:tmpl w:val="4C62AFCC"/>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8" w15:restartNumberingAfterBreak="0">
    <w:nsid w:val="3A226ED2"/>
    <w:multiLevelType w:val="hybridMultilevel"/>
    <w:tmpl w:val="5AB2E29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B6D7656"/>
    <w:multiLevelType w:val="hybridMultilevel"/>
    <w:tmpl w:val="A6CEBB66"/>
    <w:lvl w:ilvl="0" w:tplc="C5106F4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E4D5222"/>
    <w:multiLevelType w:val="hybridMultilevel"/>
    <w:tmpl w:val="58D8F2C4"/>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EE94065"/>
    <w:multiLevelType w:val="multilevel"/>
    <w:tmpl w:val="60622104"/>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2" w15:restartNumberingAfterBreak="0">
    <w:nsid w:val="43F12477"/>
    <w:multiLevelType w:val="hybridMultilevel"/>
    <w:tmpl w:val="41EA3340"/>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5050102"/>
    <w:multiLevelType w:val="hybridMultilevel"/>
    <w:tmpl w:val="55DEAC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B5D706D"/>
    <w:multiLevelType w:val="multilevel"/>
    <w:tmpl w:val="0BCAB80A"/>
    <w:lvl w:ilvl="0">
      <w:start w:val="1"/>
      <w:numFmt w:val="decimal"/>
      <w:pStyle w:val="Heading1"/>
      <w:lvlText w:val="%1."/>
      <w:lvlJc w:val="left"/>
      <w:pPr>
        <w:ind w:left="480" w:hanging="480"/>
      </w:pPr>
      <w:rPr>
        <w:rFonts w:ascii="Times New Roman" w:eastAsia="Times New Roman" w:hAnsi="Times New Roman" w:cs="Times New Roman"/>
      </w:rPr>
    </w:lvl>
    <w:lvl w:ilvl="1">
      <w:start w:val="1"/>
      <w:numFmt w:val="decimal"/>
      <w:pStyle w:val="Heading2"/>
      <w:lvlText w:val="%1.%2."/>
      <w:lvlJc w:val="left"/>
      <w:pPr>
        <w:ind w:left="1756" w:hanging="480"/>
      </w:pPr>
      <w:rPr>
        <w:rFonts w:hint="default"/>
        <w:b w:val="0"/>
      </w:rPr>
    </w:lvl>
    <w:lvl w:ilvl="2">
      <w:start w:val="1"/>
      <w:numFmt w:val="decimal"/>
      <w:pStyle w:val="Heading3"/>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5" w15:restartNumberingAfterBreak="0">
    <w:nsid w:val="4D3644F9"/>
    <w:multiLevelType w:val="multilevel"/>
    <w:tmpl w:val="70A62FC8"/>
    <w:lvl w:ilvl="0">
      <w:start w:val="1"/>
      <w:numFmt w:val="decimal"/>
      <w:lvlText w:val="%1."/>
      <w:lvlJc w:val="left"/>
      <w:pPr>
        <w:ind w:left="480" w:hanging="480"/>
      </w:pPr>
      <w:rPr>
        <w:rFonts w:ascii="Times New Roman" w:eastAsia="Times New Roman" w:hAnsi="Times New Roman" w:cs="Times New Roman"/>
      </w:rPr>
    </w:lvl>
    <w:lvl w:ilvl="1">
      <w:start w:val="1"/>
      <w:numFmt w:val="lowerLetter"/>
      <w:lvlText w:val="%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6" w15:restartNumberingAfterBreak="0">
    <w:nsid w:val="52A974CB"/>
    <w:multiLevelType w:val="hybridMultilevel"/>
    <w:tmpl w:val="B756FEC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5BA7A83"/>
    <w:multiLevelType w:val="multilevel"/>
    <w:tmpl w:val="77DE04B2"/>
    <w:lvl w:ilvl="0">
      <w:start w:val="1"/>
      <w:numFmt w:val="decimal"/>
      <w:lvlText w:val="%1."/>
      <w:lvlJc w:val="left"/>
      <w:pPr>
        <w:ind w:left="480" w:hanging="480"/>
      </w:pPr>
    </w:lvl>
    <w:lvl w:ilvl="1">
      <w:start w:val="1"/>
      <w:numFmt w:val="lowerLetter"/>
      <w:lvlText w:val="%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8" w15:restartNumberingAfterBreak="0">
    <w:nsid w:val="5604314D"/>
    <w:multiLevelType w:val="multilevel"/>
    <w:tmpl w:val="65E0A63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47261D"/>
    <w:multiLevelType w:val="multilevel"/>
    <w:tmpl w:val="10282B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E6B0770"/>
    <w:multiLevelType w:val="multilevel"/>
    <w:tmpl w:val="FBCA2D6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ED31084"/>
    <w:multiLevelType w:val="multilevel"/>
    <w:tmpl w:val="931C097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440" w:hanging="720"/>
      </w:pPr>
      <w:rPr>
        <w:rFonts w:ascii="Times New Roman" w:hAnsi="Times New Roman" w:cs="Times New Roman" w:hint="default"/>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2" w15:restartNumberingAfterBreak="0">
    <w:nsid w:val="63B14586"/>
    <w:multiLevelType w:val="hybridMultilevel"/>
    <w:tmpl w:val="8F7889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4112B96"/>
    <w:multiLevelType w:val="multilevel"/>
    <w:tmpl w:val="1F7E90A0"/>
    <w:lvl w:ilvl="0">
      <w:start w:val="7"/>
      <w:numFmt w:val="decimal"/>
      <w:lvlText w:val="%1."/>
      <w:lvlJc w:val="left"/>
      <w:pPr>
        <w:ind w:left="840" w:hanging="840"/>
      </w:pPr>
      <w:rPr>
        <w:rFonts w:hint="default"/>
        <w:color w:val="auto"/>
      </w:rPr>
    </w:lvl>
    <w:lvl w:ilvl="1">
      <w:start w:val="5"/>
      <w:numFmt w:val="decimal"/>
      <w:lvlText w:val="%1.%2."/>
      <w:lvlJc w:val="left"/>
      <w:pPr>
        <w:ind w:left="1320" w:hanging="840"/>
      </w:pPr>
      <w:rPr>
        <w:rFonts w:hint="default"/>
        <w:color w:val="auto"/>
      </w:rPr>
    </w:lvl>
    <w:lvl w:ilvl="2">
      <w:start w:val="13"/>
      <w:numFmt w:val="decimal"/>
      <w:lvlText w:val="%1.%2.%3."/>
      <w:lvlJc w:val="left"/>
      <w:pPr>
        <w:ind w:left="1800" w:hanging="840"/>
      </w:pPr>
      <w:rPr>
        <w:rFonts w:hint="default"/>
        <w:color w:val="auto"/>
      </w:rPr>
    </w:lvl>
    <w:lvl w:ilvl="3">
      <w:start w:val="1"/>
      <w:numFmt w:val="decimal"/>
      <w:lvlText w:val="%1.%2.%3.%4."/>
      <w:lvlJc w:val="left"/>
      <w:pPr>
        <w:ind w:left="2280" w:hanging="840"/>
      </w:pPr>
      <w:rPr>
        <w:rFonts w:hint="default"/>
        <w:color w:val="auto"/>
      </w:rPr>
    </w:lvl>
    <w:lvl w:ilvl="4">
      <w:start w:val="1"/>
      <w:numFmt w:val="decimal"/>
      <w:lvlText w:val="%1.%2.%3.%4.%5."/>
      <w:lvlJc w:val="left"/>
      <w:pPr>
        <w:ind w:left="3000" w:hanging="1080"/>
      </w:pPr>
      <w:rPr>
        <w:rFonts w:hint="default"/>
        <w:color w:val="auto"/>
      </w:rPr>
    </w:lvl>
    <w:lvl w:ilvl="5">
      <w:start w:val="1"/>
      <w:numFmt w:val="decimal"/>
      <w:lvlText w:val="%1.%2.%3.%4.%5.%6."/>
      <w:lvlJc w:val="left"/>
      <w:pPr>
        <w:ind w:left="3480" w:hanging="1080"/>
      </w:pPr>
      <w:rPr>
        <w:rFonts w:hint="default"/>
        <w:color w:val="auto"/>
      </w:rPr>
    </w:lvl>
    <w:lvl w:ilvl="6">
      <w:start w:val="1"/>
      <w:numFmt w:val="decimal"/>
      <w:lvlText w:val="%1.%2.%3.%4.%5.%6.%7."/>
      <w:lvlJc w:val="left"/>
      <w:pPr>
        <w:ind w:left="4320" w:hanging="1440"/>
      </w:pPr>
      <w:rPr>
        <w:rFonts w:hint="default"/>
        <w:color w:val="auto"/>
      </w:rPr>
    </w:lvl>
    <w:lvl w:ilvl="7">
      <w:start w:val="1"/>
      <w:numFmt w:val="decimal"/>
      <w:lvlText w:val="%1.%2.%3.%4.%5.%6.%7.%8."/>
      <w:lvlJc w:val="left"/>
      <w:pPr>
        <w:ind w:left="4800" w:hanging="1440"/>
      </w:pPr>
      <w:rPr>
        <w:rFonts w:hint="default"/>
        <w:color w:val="auto"/>
      </w:rPr>
    </w:lvl>
    <w:lvl w:ilvl="8">
      <w:start w:val="1"/>
      <w:numFmt w:val="decimal"/>
      <w:lvlText w:val="%1.%2.%3.%4.%5.%6.%7.%8.%9."/>
      <w:lvlJc w:val="left"/>
      <w:pPr>
        <w:ind w:left="5640" w:hanging="1800"/>
      </w:pPr>
      <w:rPr>
        <w:rFonts w:hint="default"/>
        <w:color w:val="auto"/>
      </w:rPr>
    </w:lvl>
  </w:abstractNum>
  <w:abstractNum w:abstractNumId="44" w15:restartNumberingAfterBreak="0">
    <w:nsid w:val="651C3EE2"/>
    <w:multiLevelType w:val="hybridMultilevel"/>
    <w:tmpl w:val="614ADF2E"/>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936039E"/>
    <w:multiLevelType w:val="hybridMultilevel"/>
    <w:tmpl w:val="C9ECD778"/>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C721063"/>
    <w:multiLevelType w:val="multilevel"/>
    <w:tmpl w:val="DEAE5684"/>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1.%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48" w15:restartNumberingAfterBreak="0">
    <w:nsid w:val="76CC39F4"/>
    <w:multiLevelType w:val="multilevel"/>
    <w:tmpl w:val="B0C057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780E13FC"/>
    <w:multiLevelType w:val="hybridMultilevel"/>
    <w:tmpl w:val="A91070DE"/>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D282DD9"/>
    <w:multiLevelType w:val="hybridMultilevel"/>
    <w:tmpl w:val="079659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34"/>
  </w:num>
  <w:num w:numId="3">
    <w:abstractNumId w:val="18"/>
  </w:num>
  <w:num w:numId="4">
    <w:abstractNumId w:val="48"/>
  </w:num>
  <w:num w:numId="5">
    <w:abstractNumId w:val="3"/>
  </w:num>
  <w:num w:numId="6">
    <w:abstractNumId w:val="31"/>
  </w:num>
  <w:num w:numId="7">
    <w:abstractNumId w:val="41"/>
  </w:num>
  <w:num w:numId="8">
    <w:abstractNumId w:val="4"/>
  </w:num>
  <w:num w:numId="9">
    <w:abstractNumId w:val="46"/>
  </w:num>
  <w:num w:numId="10">
    <w:abstractNumId w:val="38"/>
  </w:num>
  <w:num w:numId="11">
    <w:abstractNumId w:val="29"/>
  </w:num>
  <w:num w:numId="12">
    <w:abstractNumId w:val="47"/>
  </w:num>
  <w:num w:numId="13">
    <w:abstractNumId w:val="28"/>
  </w:num>
  <w:num w:numId="14">
    <w:abstractNumId w:val="45"/>
  </w:num>
  <w:num w:numId="15">
    <w:abstractNumId w:val="26"/>
  </w:num>
  <w:num w:numId="16">
    <w:abstractNumId w:val="49"/>
  </w:num>
  <w:num w:numId="17">
    <w:abstractNumId w:val="2"/>
  </w:num>
  <w:num w:numId="18">
    <w:abstractNumId w:val="36"/>
  </w:num>
  <w:num w:numId="19">
    <w:abstractNumId w:val="16"/>
  </w:num>
  <w:num w:numId="20">
    <w:abstractNumId w:val="14"/>
  </w:num>
  <w:num w:numId="21">
    <w:abstractNumId w:val="1"/>
  </w:num>
  <w:num w:numId="22">
    <w:abstractNumId w:val="44"/>
  </w:num>
  <w:num w:numId="23">
    <w:abstractNumId w:val="42"/>
  </w:num>
  <w:num w:numId="24">
    <w:abstractNumId w:val="5"/>
  </w:num>
  <w:num w:numId="25">
    <w:abstractNumId w:val="19"/>
  </w:num>
  <w:num w:numId="26">
    <w:abstractNumId w:val="30"/>
  </w:num>
  <w:num w:numId="27">
    <w:abstractNumId w:val="32"/>
  </w:num>
  <w:num w:numId="28">
    <w:abstractNumId w:val="21"/>
  </w:num>
  <w:num w:numId="29">
    <w:abstractNumId w:val="33"/>
  </w:num>
  <w:num w:numId="30">
    <w:abstractNumId w:val="23"/>
  </w:num>
  <w:num w:numId="31">
    <w:abstractNumId w:val="50"/>
  </w:num>
  <w:num w:numId="32">
    <w:abstractNumId w:val="40"/>
  </w:num>
  <w:num w:numId="33">
    <w:abstractNumId w:val="43"/>
  </w:num>
  <w:num w:numId="34">
    <w:abstractNumId w:val="25"/>
  </w:num>
  <w:num w:numId="35">
    <w:abstractNumId w:val="27"/>
  </w:num>
  <w:num w:numId="36">
    <w:abstractNumId w:val="35"/>
  </w:num>
  <w:num w:numId="37">
    <w:abstractNumId w:val="15"/>
  </w:num>
  <w:num w:numId="38">
    <w:abstractNumId w:val="39"/>
  </w:num>
  <w:num w:numId="39">
    <w:abstractNumId w:val="13"/>
  </w:num>
  <w:num w:numId="40">
    <w:abstractNumId w:val="10"/>
  </w:num>
  <w:num w:numId="41">
    <w:abstractNumId w:val="7"/>
  </w:num>
  <w:num w:numId="42">
    <w:abstractNumId w:val="17"/>
  </w:num>
  <w:num w:numId="43">
    <w:abstractNumId w:val="22"/>
  </w:num>
  <w:num w:numId="44">
    <w:abstractNumId w:val="37"/>
  </w:num>
  <w:num w:numId="45">
    <w:abstractNumId w:val="11"/>
  </w:num>
  <w:num w:numId="46">
    <w:abstractNumId w:val="8"/>
  </w:num>
  <w:num w:numId="47">
    <w:abstractNumId w:val="6"/>
  </w:num>
  <w:num w:numId="48">
    <w:abstractNumId w:val="20"/>
  </w:num>
  <w:num w:numId="49">
    <w:abstractNumId w:val="12"/>
  </w:num>
  <w:num w:numId="5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64"/>
    <w:rsid w:val="00002A2E"/>
    <w:rsid w:val="00006D54"/>
    <w:rsid w:val="000113BD"/>
    <w:rsid w:val="00015C1E"/>
    <w:rsid w:val="0002337A"/>
    <w:rsid w:val="00024AA1"/>
    <w:rsid w:val="000264C0"/>
    <w:rsid w:val="000364F1"/>
    <w:rsid w:val="00036C9F"/>
    <w:rsid w:val="00043393"/>
    <w:rsid w:val="0004351E"/>
    <w:rsid w:val="00044CDD"/>
    <w:rsid w:val="000512C5"/>
    <w:rsid w:val="00051B6B"/>
    <w:rsid w:val="0005260E"/>
    <w:rsid w:val="0005267F"/>
    <w:rsid w:val="00054764"/>
    <w:rsid w:val="000563F4"/>
    <w:rsid w:val="00064BB1"/>
    <w:rsid w:val="0007162A"/>
    <w:rsid w:val="0007284F"/>
    <w:rsid w:val="00076B60"/>
    <w:rsid w:val="000801C5"/>
    <w:rsid w:val="0008225F"/>
    <w:rsid w:val="00087BE4"/>
    <w:rsid w:val="00090546"/>
    <w:rsid w:val="000A0110"/>
    <w:rsid w:val="000A029B"/>
    <w:rsid w:val="000A05B3"/>
    <w:rsid w:val="000A1B18"/>
    <w:rsid w:val="000A20FE"/>
    <w:rsid w:val="000A33CC"/>
    <w:rsid w:val="000A7810"/>
    <w:rsid w:val="000B4058"/>
    <w:rsid w:val="000B478D"/>
    <w:rsid w:val="000B4EE7"/>
    <w:rsid w:val="000C2959"/>
    <w:rsid w:val="000C29DC"/>
    <w:rsid w:val="000D318A"/>
    <w:rsid w:val="000D7847"/>
    <w:rsid w:val="000D7E48"/>
    <w:rsid w:val="000E22BF"/>
    <w:rsid w:val="000E2458"/>
    <w:rsid w:val="000E2E46"/>
    <w:rsid w:val="000E4BB0"/>
    <w:rsid w:val="000F1343"/>
    <w:rsid w:val="000F143D"/>
    <w:rsid w:val="000F3601"/>
    <w:rsid w:val="000F50D7"/>
    <w:rsid w:val="000F551E"/>
    <w:rsid w:val="000F5B7F"/>
    <w:rsid w:val="000F6952"/>
    <w:rsid w:val="00102CB6"/>
    <w:rsid w:val="0010670F"/>
    <w:rsid w:val="00110247"/>
    <w:rsid w:val="001265FB"/>
    <w:rsid w:val="00130842"/>
    <w:rsid w:val="00132ADD"/>
    <w:rsid w:val="001402DE"/>
    <w:rsid w:val="0014339B"/>
    <w:rsid w:val="00152CA0"/>
    <w:rsid w:val="00154119"/>
    <w:rsid w:val="0015583C"/>
    <w:rsid w:val="00157C25"/>
    <w:rsid w:val="00162916"/>
    <w:rsid w:val="00165553"/>
    <w:rsid w:val="00170118"/>
    <w:rsid w:val="00170CE2"/>
    <w:rsid w:val="00174A5B"/>
    <w:rsid w:val="0017557C"/>
    <w:rsid w:val="00175685"/>
    <w:rsid w:val="00175ADB"/>
    <w:rsid w:val="00182831"/>
    <w:rsid w:val="00182FF7"/>
    <w:rsid w:val="00184029"/>
    <w:rsid w:val="001855EB"/>
    <w:rsid w:val="00191A4E"/>
    <w:rsid w:val="0019514A"/>
    <w:rsid w:val="00196D92"/>
    <w:rsid w:val="001A74D3"/>
    <w:rsid w:val="001B0255"/>
    <w:rsid w:val="001B37CD"/>
    <w:rsid w:val="001B3EB6"/>
    <w:rsid w:val="001B5EF0"/>
    <w:rsid w:val="001B625F"/>
    <w:rsid w:val="001C0CB5"/>
    <w:rsid w:val="001C0D29"/>
    <w:rsid w:val="001D0322"/>
    <w:rsid w:val="001D4052"/>
    <w:rsid w:val="001D64B4"/>
    <w:rsid w:val="001D7FB8"/>
    <w:rsid w:val="001F212A"/>
    <w:rsid w:val="001F2C1D"/>
    <w:rsid w:val="001F41D4"/>
    <w:rsid w:val="00201362"/>
    <w:rsid w:val="002039AB"/>
    <w:rsid w:val="00203ADE"/>
    <w:rsid w:val="00205EF8"/>
    <w:rsid w:val="0020617C"/>
    <w:rsid w:val="002116C5"/>
    <w:rsid w:val="002123F8"/>
    <w:rsid w:val="0022455A"/>
    <w:rsid w:val="00226BBA"/>
    <w:rsid w:val="0023020B"/>
    <w:rsid w:val="00232379"/>
    <w:rsid w:val="00232F2C"/>
    <w:rsid w:val="0023326A"/>
    <w:rsid w:val="002403D8"/>
    <w:rsid w:val="00240891"/>
    <w:rsid w:val="00242502"/>
    <w:rsid w:val="002432FC"/>
    <w:rsid w:val="0024600E"/>
    <w:rsid w:val="00246B10"/>
    <w:rsid w:val="002509C5"/>
    <w:rsid w:val="00252E77"/>
    <w:rsid w:val="00262290"/>
    <w:rsid w:val="00266A25"/>
    <w:rsid w:val="00270660"/>
    <w:rsid w:val="00270A62"/>
    <w:rsid w:val="00271A79"/>
    <w:rsid w:val="0027583C"/>
    <w:rsid w:val="00277EC4"/>
    <w:rsid w:val="00286057"/>
    <w:rsid w:val="002913DE"/>
    <w:rsid w:val="00291C56"/>
    <w:rsid w:val="00296B33"/>
    <w:rsid w:val="00297991"/>
    <w:rsid w:val="00297F04"/>
    <w:rsid w:val="002A69A0"/>
    <w:rsid w:val="002A6B78"/>
    <w:rsid w:val="002B3D01"/>
    <w:rsid w:val="002B55EC"/>
    <w:rsid w:val="002B7A0B"/>
    <w:rsid w:val="002C048B"/>
    <w:rsid w:val="002C52FA"/>
    <w:rsid w:val="002C5E24"/>
    <w:rsid w:val="002C7C0F"/>
    <w:rsid w:val="002D118F"/>
    <w:rsid w:val="002D37E7"/>
    <w:rsid w:val="002D7F74"/>
    <w:rsid w:val="002E4300"/>
    <w:rsid w:val="002E463D"/>
    <w:rsid w:val="002E5528"/>
    <w:rsid w:val="002E7769"/>
    <w:rsid w:val="002F1BDD"/>
    <w:rsid w:val="002F3560"/>
    <w:rsid w:val="002F50FB"/>
    <w:rsid w:val="00300370"/>
    <w:rsid w:val="00300EC0"/>
    <w:rsid w:val="0030251D"/>
    <w:rsid w:val="00305E59"/>
    <w:rsid w:val="0031490E"/>
    <w:rsid w:val="00314C9E"/>
    <w:rsid w:val="003234E7"/>
    <w:rsid w:val="00323E34"/>
    <w:rsid w:val="003250A3"/>
    <w:rsid w:val="00325834"/>
    <w:rsid w:val="00327559"/>
    <w:rsid w:val="00327A8A"/>
    <w:rsid w:val="00327B17"/>
    <w:rsid w:val="00333A78"/>
    <w:rsid w:val="00335B47"/>
    <w:rsid w:val="00341DCC"/>
    <w:rsid w:val="0034224D"/>
    <w:rsid w:val="00342452"/>
    <w:rsid w:val="00343D31"/>
    <w:rsid w:val="00351831"/>
    <w:rsid w:val="00353A83"/>
    <w:rsid w:val="003551CA"/>
    <w:rsid w:val="00361330"/>
    <w:rsid w:val="0036457F"/>
    <w:rsid w:val="00370142"/>
    <w:rsid w:val="00370DDF"/>
    <w:rsid w:val="00371AF6"/>
    <w:rsid w:val="0037335B"/>
    <w:rsid w:val="0037474E"/>
    <w:rsid w:val="00374D32"/>
    <w:rsid w:val="00380C2D"/>
    <w:rsid w:val="003820AD"/>
    <w:rsid w:val="00382244"/>
    <w:rsid w:val="00386F38"/>
    <w:rsid w:val="00387983"/>
    <w:rsid w:val="003879EF"/>
    <w:rsid w:val="003935EA"/>
    <w:rsid w:val="00393ED9"/>
    <w:rsid w:val="003957EE"/>
    <w:rsid w:val="003961B5"/>
    <w:rsid w:val="003963A7"/>
    <w:rsid w:val="00396A3A"/>
    <w:rsid w:val="003B005F"/>
    <w:rsid w:val="003B0255"/>
    <w:rsid w:val="003B4379"/>
    <w:rsid w:val="003B61A5"/>
    <w:rsid w:val="003B6270"/>
    <w:rsid w:val="003C0DCE"/>
    <w:rsid w:val="003C4253"/>
    <w:rsid w:val="003C7D12"/>
    <w:rsid w:val="003D16B4"/>
    <w:rsid w:val="003D394A"/>
    <w:rsid w:val="003D458A"/>
    <w:rsid w:val="003E0A31"/>
    <w:rsid w:val="003E1245"/>
    <w:rsid w:val="003E260A"/>
    <w:rsid w:val="003E402D"/>
    <w:rsid w:val="003E471D"/>
    <w:rsid w:val="003E74C5"/>
    <w:rsid w:val="003F0372"/>
    <w:rsid w:val="003F2A48"/>
    <w:rsid w:val="003F3F44"/>
    <w:rsid w:val="003F6D31"/>
    <w:rsid w:val="0040549B"/>
    <w:rsid w:val="00405A68"/>
    <w:rsid w:val="00406606"/>
    <w:rsid w:val="00406941"/>
    <w:rsid w:val="00407852"/>
    <w:rsid w:val="004079BA"/>
    <w:rsid w:val="00415CB4"/>
    <w:rsid w:val="00416F58"/>
    <w:rsid w:val="004205D7"/>
    <w:rsid w:val="00420659"/>
    <w:rsid w:val="00423AD1"/>
    <w:rsid w:val="004240C7"/>
    <w:rsid w:val="0043073E"/>
    <w:rsid w:val="00432310"/>
    <w:rsid w:val="00435404"/>
    <w:rsid w:val="00436730"/>
    <w:rsid w:val="00437C88"/>
    <w:rsid w:val="004402F0"/>
    <w:rsid w:val="00457E57"/>
    <w:rsid w:val="004605A7"/>
    <w:rsid w:val="00463C94"/>
    <w:rsid w:val="00464A58"/>
    <w:rsid w:val="004671E1"/>
    <w:rsid w:val="00473445"/>
    <w:rsid w:val="00473EBA"/>
    <w:rsid w:val="00474486"/>
    <w:rsid w:val="004748A5"/>
    <w:rsid w:val="00482D61"/>
    <w:rsid w:val="0048494D"/>
    <w:rsid w:val="00485775"/>
    <w:rsid w:val="00493AE9"/>
    <w:rsid w:val="00494769"/>
    <w:rsid w:val="004A04C2"/>
    <w:rsid w:val="004A4007"/>
    <w:rsid w:val="004B3DFB"/>
    <w:rsid w:val="004B7CE0"/>
    <w:rsid w:val="004C0D03"/>
    <w:rsid w:val="004C2A21"/>
    <w:rsid w:val="004C7132"/>
    <w:rsid w:val="004C75B8"/>
    <w:rsid w:val="004D0557"/>
    <w:rsid w:val="004D0C90"/>
    <w:rsid w:val="004D1094"/>
    <w:rsid w:val="004D5950"/>
    <w:rsid w:val="004E0FF9"/>
    <w:rsid w:val="004E172C"/>
    <w:rsid w:val="004E5DCB"/>
    <w:rsid w:val="004F03C2"/>
    <w:rsid w:val="004F2D9A"/>
    <w:rsid w:val="004F330A"/>
    <w:rsid w:val="004F3917"/>
    <w:rsid w:val="005020F2"/>
    <w:rsid w:val="005021E0"/>
    <w:rsid w:val="005034D8"/>
    <w:rsid w:val="00511305"/>
    <w:rsid w:val="005131AD"/>
    <w:rsid w:val="005134FD"/>
    <w:rsid w:val="00513C9A"/>
    <w:rsid w:val="00517418"/>
    <w:rsid w:val="005257CC"/>
    <w:rsid w:val="005257D0"/>
    <w:rsid w:val="00531C49"/>
    <w:rsid w:val="00532D18"/>
    <w:rsid w:val="00532D46"/>
    <w:rsid w:val="005345DB"/>
    <w:rsid w:val="00542DB5"/>
    <w:rsid w:val="00544E1F"/>
    <w:rsid w:val="00545C1A"/>
    <w:rsid w:val="00546019"/>
    <w:rsid w:val="00554D21"/>
    <w:rsid w:val="00555D77"/>
    <w:rsid w:val="00557273"/>
    <w:rsid w:val="005656A3"/>
    <w:rsid w:val="00567A64"/>
    <w:rsid w:val="005717DA"/>
    <w:rsid w:val="0057427C"/>
    <w:rsid w:val="00576982"/>
    <w:rsid w:val="0058076E"/>
    <w:rsid w:val="00580FE1"/>
    <w:rsid w:val="005835BD"/>
    <w:rsid w:val="005844AF"/>
    <w:rsid w:val="00587D97"/>
    <w:rsid w:val="0059050C"/>
    <w:rsid w:val="005932DD"/>
    <w:rsid w:val="005A1AAA"/>
    <w:rsid w:val="005A5956"/>
    <w:rsid w:val="005B1F5C"/>
    <w:rsid w:val="005B4CBA"/>
    <w:rsid w:val="005B4E16"/>
    <w:rsid w:val="005B7965"/>
    <w:rsid w:val="005C0B74"/>
    <w:rsid w:val="005C0E3E"/>
    <w:rsid w:val="005C3DD8"/>
    <w:rsid w:val="005D73AD"/>
    <w:rsid w:val="005E7704"/>
    <w:rsid w:val="00601764"/>
    <w:rsid w:val="006019BA"/>
    <w:rsid w:val="006024F3"/>
    <w:rsid w:val="00604E64"/>
    <w:rsid w:val="00610595"/>
    <w:rsid w:val="00611E3A"/>
    <w:rsid w:val="00613411"/>
    <w:rsid w:val="00621A05"/>
    <w:rsid w:val="00627412"/>
    <w:rsid w:val="00627DA1"/>
    <w:rsid w:val="00632643"/>
    <w:rsid w:val="006517FC"/>
    <w:rsid w:val="00651BF5"/>
    <w:rsid w:val="006535C4"/>
    <w:rsid w:val="00653B0E"/>
    <w:rsid w:val="0066205D"/>
    <w:rsid w:val="00662BD1"/>
    <w:rsid w:val="0066702C"/>
    <w:rsid w:val="006671C9"/>
    <w:rsid w:val="006702DD"/>
    <w:rsid w:val="006722D3"/>
    <w:rsid w:val="00672944"/>
    <w:rsid w:val="006763F4"/>
    <w:rsid w:val="00676E90"/>
    <w:rsid w:val="0068198F"/>
    <w:rsid w:val="00681A00"/>
    <w:rsid w:val="00685F74"/>
    <w:rsid w:val="0068635E"/>
    <w:rsid w:val="00694F5A"/>
    <w:rsid w:val="006A221E"/>
    <w:rsid w:val="006A5665"/>
    <w:rsid w:val="006A7F92"/>
    <w:rsid w:val="006B568C"/>
    <w:rsid w:val="006B5C0C"/>
    <w:rsid w:val="006C2C95"/>
    <w:rsid w:val="006C4BEF"/>
    <w:rsid w:val="006D4642"/>
    <w:rsid w:val="006D6679"/>
    <w:rsid w:val="006D67E0"/>
    <w:rsid w:val="006D6B54"/>
    <w:rsid w:val="006E062E"/>
    <w:rsid w:val="006E112C"/>
    <w:rsid w:val="006E4714"/>
    <w:rsid w:val="006F0B46"/>
    <w:rsid w:val="006F2E10"/>
    <w:rsid w:val="006F5BC1"/>
    <w:rsid w:val="00701362"/>
    <w:rsid w:val="007019AC"/>
    <w:rsid w:val="007072E5"/>
    <w:rsid w:val="007101A9"/>
    <w:rsid w:val="00711CC8"/>
    <w:rsid w:val="00714923"/>
    <w:rsid w:val="00717E22"/>
    <w:rsid w:val="00721728"/>
    <w:rsid w:val="00730C63"/>
    <w:rsid w:val="00737E9B"/>
    <w:rsid w:val="0074158B"/>
    <w:rsid w:val="007439C4"/>
    <w:rsid w:val="00745B32"/>
    <w:rsid w:val="00760713"/>
    <w:rsid w:val="0076526C"/>
    <w:rsid w:val="00765AFD"/>
    <w:rsid w:val="00772480"/>
    <w:rsid w:val="00773EDB"/>
    <w:rsid w:val="00781628"/>
    <w:rsid w:val="007923E0"/>
    <w:rsid w:val="00794D46"/>
    <w:rsid w:val="007A0FFB"/>
    <w:rsid w:val="007A364F"/>
    <w:rsid w:val="007A76EE"/>
    <w:rsid w:val="007B09A0"/>
    <w:rsid w:val="007B0BF1"/>
    <w:rsid w:val="007D02B6"/>
    <w:rsid w:val="007D111A"/>
    <w:rsid w:val="007D1BFA"/>
    <w:rsid w:val="007D3F48"/>
    <w:rsid w:val="007D43ED"/>
    <w:rsid w:val="007D5278"/>
    <w:rsid w:val="007D5C3A"/>
    <w:rsid w:val="007E7B37"/>
    <w:rsid w:val="007F0053"/>
    <w:rsid w:val="007F3B89"/>
    <w:rsid w:val="007F7854"/>
    <w:rsid w:val="00800213"/>
    <w:rsid w:val="00802104"/>
    <w:rsid w:val="008037A9"/>
    <w:rsid w:val="00803BB8"/>
    <w:rsid w:val="00806723"/>
    <w:rsid w:val="0081450D"/>
    <w:rsid w:val="00815C03"/>
    <w:rsid w:val="008175A9"/>
    <w:rsid w:val="00824304"/>
    <w:rsid w:val="00831BC7"/>
    <w:rsid w:val="00833BE3"/>
    <w:rsid w:val="00840743"/>
    <w:rsid w:val="008413DA"/>
    <w:rsid w:val="0084237B"/>
    <w:rsid w:val="008535D0"/>
    <w:rsid w:val="00853C77"/>
    <w:rsid w:val="00854050"/>
    <w:rsid w:val="00856862"/>
    <w:rsid w:val="00857152"/>
    <w:rsid w:val="00860036"/>
    <w:rsid w:val="00861243"/>
    <w:rsid w:val="0087153F"/>
    <w:rsid w:val="00871ACE"/>
    <w:rsid w:val="0087204F"/>
    <w:rsid w:val="00875C49"/>
    <w:rsid w:val="0088031A"/>
    <w:rsid w:val="008849E4"/>
    <w:rsid w:val="00887EC4"/>
    <w:rsid w:val="00893A3B"/>
    <w:rsid w:val="00896E7F"/>
    <w:rsid w:val="008A0E95"/>
    <w:rsid w:val="008A1932"/>
    <w:rsid w:val="008A5BE5"/>
    <w:rsid w:val="008B13AE"/>
    <w:rsid w:val="008B7B7C"/>
    <w:rsid w:val="008C0E84"/>
    <w:rsid w:val="008C5F0C"/>
    <w:rsid w:val="008D01C8"/>
    <w:rsid w:val="008D138F"/>
    <w:rsid w:val="008E167D"/>
    <w:rsid w:val="008E2E34"/>
    <w:rsid w:val="008E3ED2"/>
    <w:rsid w:val="008E3FA3"/>
    <w:rsid w:val="008E5D4F"/>
    <w:rsid w:val="008E6E63"/>
    <w:rsid w:val="008E7F3C"/>
    <w:rsid w:val="008F24C3"/>
    <w:rsid w:val="008F51CD"/>
    <w:rsid w:val="008F5A1B"/>
    <w:rsid w:val="00904562"/>
    <w:rsid w:val="00906F79"/>
    <w:rsid w:val="00911949"/>
    <w:rsid w:val="00913F65"/>
    <w:rsid w:val="009155A2"/>
    <w:rsid w:val="009177A5"/>
    <w:rsid w:val="00917A25"/>
    <w:rsid w:val="00920B7F"/>
    <w:rsid w:val="00945169"/>
    <w:rsid w:val="0094556A"/>
    <w:rsid w:val="00945FFD"/>
    <w:rsid w:val="00946233"/>
    <w:rsid w:val="00950511"/>
    <w:rsid w:val="00950DEC"/>
    <w:rsid w:val="00955D0A"/>
    <w:rsid w:val="00960482"/>
    <w:rsid w:val="00965C7A"/>
    <w:rsid w:val="009673AC"/>
    <w:rsid w:val="0097153F"/>
    <w:rsid w:val="00971566"/>
    <w:rsid w:val="00972539"/>
    <w:rsid w:val="00973471"/>
    <w:rsid w:val="00976A9C"/>
    <w:rsid w:val="00983F5D"/>
    <w:rsid w:val="00985A11"/>
    <w:rsid w:val="009A2002"/>
    <w:rsid w:val="009B0583"/>
    <w:rsid w:val="009B21D5"/>
    <w:rsid w:val="009B6F61"/>
    <w:rsid w:val="009C0D89"/>
    <w:rsid w:val="009C45A4"/>
    <w:rsid w:val="009C7ABD"/>
    <w:rsid w:val="009D1BD8"/>
    <w:rsid w:val="009D4AD7"/>
    <w:rsid w:val="009D5591"/>
    <w:rsid w:val="009D6270"/>
    <w:rsid w:val="009E1EA7"/>
    <w:rsid w:val="009E21A6"/>
    <w:rsid w:val="009E487F"/>
    <w:rsid w:val="009F1433"/>
    <w:rsid w:val="009F2C62"/>
    <w:rsid w:val="009F3A1E"/>
    <w:rsid w:val="009F7242"/>
    <w:rsid w:val="00A0048D"/>
    <w:rsid w:val="00A00EE2"/>
    <w:rsid w:val="00A01198"/>
    <w:rsid w:val="00A04530"/>
    <w:rsid w:val="00A071F4"/>
    <w:rsid w:val="00A1124C"/>
    <w:rsid w:val="00A12B6C"/>
    <w:rsid w:val="00A1634A"/>
    <w:rsid w:val="00A16FDF"/>
    <w:rsid w:val="00A2218A"/>
    <w:rsid w:val="00A267E8"/>
    <w:rsid w:val="00A33EC7"/>
    <w:rsid w:val="00A43B35"/>
    <w:rsid w:val="00A509C0"/>
    <w:rsid w:val="00A53394"/>
    <w:rsid w:val="00A618A7"/>
    <w:rsid w:val="00A64DC2"/>
    <w:rsid w:val="00A659C8"/>
    <w:rsid w:val="00A65BAB"/>
    <w:rsid w:val="00A705B7"/>
    <w:rsid w:val="00A70DC7"/>
    <w:rsid w:val="00A734E3"/>
    <w:rsid w:val="00A76BA0"/>
    <w:rsid w:val="00A775BA"/>
    <w:rsid w:val="00A84033"/>
    <w:rsid w:val="00A90056"/>
    <w:rsid w:val="00A91208"/>
    <w:rsid w:val="00A94CDE"/>
    <w:rsid w:val="00A9513F"/>
    <w:rsid w:val="00AA0674"/>
    <w:rsid w:val="00AA15F4"/>
    <w:rsid w:val="00AA2536"/>
    <w:rsid w:val="00AA4F32"/>
    <w:rsid w:val="00AA58EC"/>
    <w:rsid w:val="00AB155D"/>
    <w:rsid w:val="00AB1CBC"/>
    <w:rsid w:val="00AB2B84"/>
    <w:rsid w:val="00AB3A89"/>
    <w:rsid w:val="00AB6460"/>
    <w:rsid w:val="00AB74E6"/>
    <w:rsid w:val="00AB7623"/>
    <w:rsid w:val="00AB7AC6"/>
    <w:rsid w:val="00AB7D6F"/>
    <w:rsid w:val="00AC02B5"/>
    <w:rsid w:val="00AC035C"/>
    <w:rsid w:val="00AC0A6B"/>
    <w:rsid w:val="00AC22B1"/>
    <w:rsid w:val="00AC2B34"/>
    <w:rsid w:val="00AC34DB"/>
    <w:rsid w:val="00AC7ED3"/>
    <w:rsid w:val="00AD0E69"/>
    <w:rsid w:val="00AD1B10"/>
    <w:rsid w:val="00AD1C38"/>
    <w:rsid w:val="00AE3667"/>
    <w:rsid w:val="00AE48DA"/>
    <w:rsid w:val="00AE4C62"/>
    <w:rsid w:val="00AE557E"/>
    <w:rsid w:val="00AE7F40"/>
    <w:rsid w:val="00AF3061"/>
    <w:rsid w:val="00AF58DC"/>
    <w:rsid w:val="00AF65F3"/>
    <w:rsid w:val="00B07625"/>
    <w:rsid w:val="00B13082"/>
    <w:rsid w:val="00B17D42"/>
    <w:rsid w:val="00B24F11"/>
    <w:rsid w:val="00B341C9"/>
    <w:rsid w:val="00B34CB8"/>
    <w:rsid w:val="00B40E06"/>
    <w:rsid w:val="00B441E6"/>
    <w:rsid w:val="00B522ED"/>
    <w:rsid w:val="00B53619"/>
    <w:rsid w:val="00B64E91"/>
    <w:rsid w:val="00B67ECD"/>
    <w:rsid w:val="00B71CBB"/>
    <w:rsid w:val="00B8435F"/>
    <w:rsid w:val="00B90AC7"/>
    <w:rsid w:val="00B917FB"/>
    <w:rsid w:val="00B93066"/>
    <w:rsid w:val="00B93907"/>
    <w:rsid w:val="00B93D6D"/>
    <w:rsid w:val="00B9421A"/>
    <w:rsid w:val="00BA1FC1"/>
    <w:rsid w:val="00BA3C10"/>
    <w:rsid w:val="00BA4C0E"/>
    <w:rsid w:val="00BB04F4"/>
    <w:rsid w:val="00BB1C00"/>
    <w:rsid w:val="00BB2146"/>
    <w:rsid w:val="00BB2472"/>
    <w:rsid w:val="00BB3CCD"/>
    <w:rsid w:val="00BB4CCB"/>
    <w:rsid w:val="00BC0D6D"/>
    <w:rsid w:val="00BC7EB4"/>
    <w:rsid w:val="00BD5964"/>
    <w:rsid w:val="00BE1B4F"/>
    <w:rsid w:val="00BE59DB"/>
    <w:rsid w:val="00BE5F7A"/>
    <w:rsid w:val="00BE5F7F"/>
    <w:rsid w:val="00BF21D2"/>
    <w:rsid w:val="00BF2C7F"/>
    <w:rsid w:val="00BF7D52"/>
    <w:rsid w:val="00C0027D"/>
    <w:rsid w:val="00C05CA9"/>
    <w:rsid w:val="00C06860"/>
    <w:rsid w:val="00C11C5E"/>
    <w:rsid w:val="00C12693"/>
    <w:rsid w:val="00C13644"/>
    <w:rsid w:val="00C1373F"/>
    <w:rsid w:val="00C2232F"/>
    <w:rsid w:val="00C26D70"/>
    <w:rsid w:val="00C27747"/>
    <w:rsid w:val="00C32B24"/>
    <w:rsid w:val="00C35EE1"/>
    <w:rsid w:val="00C37A51"/>
    <w:rsid w:val="00C423C3"/>
    <w:rsid w:val="00C514D1"/>
    <w:rsid w:val="00C54593"/>
    <w:rsid w:val="00C55AAE"/>
    <w:rsid w:val="00C73FF4"/>
    <w:rsid w:val="00C76009"/>
    <w:rsid w:val="00C85324"/>
    <w:rsid w:val="00C865E5"/>
    <w:rsid w:val="00C87D50"/>
    <w:rsid w:val="00C95737"/>
    <w:rsid w:val="00CA2FCE"/>
    <w:rsid w:val="00CB1B2C"/>
    <w:rsid w:val="00CB3CB8"/>
    <w:rsid w:val="00CB6E2C"/>
    <w:rsid w:val="00CD0D1B"/>
    <w:rsid w:val="00CD4151"/>
    <w:rsid w:val="00CD5B61"/>
    <w:rsid w:val="00CE570C"/>
    <w:rsid w:val="00CF54B1"/>
    <w:rsid w:val="00D051B0"/>
    <w:rsid w:val="00D05500"/>
    <w:rsid w:val="00D05A23"/>
    <w:rsid w:val="00D064CB"/>
    <w:rsid w:val="00D079DC"/>
    <w:rsid w:val="00D121B9"/>
    <w:rsid w:val="00D12E5C"/>
    <w:rsid w:val="00D15685"/>
    <w:rsid w:val="00D17932"/>
    <w:rsid w:val="00D27061"/>
    <w:rsid w:val="00D4670D"/>
    <w:rsid w:val="00D51827"/>
    <w:rsid w:val="00D612FC"/>
    <w:rsid w:val="00D67D38"/>
    <w:rsid w:val="00D730CB"/>
    <w:rsid w:val="00D73F2D"/>
    <w:rsid w:val="00D76F7E"/>
    <w:rsid w:val="00D77356"/>
    <w:rsid w:val="00D8090D"/>
    <w:rsid w:val="00D81AD3"/>
    <w:rsid w:val="00D934D4"/>
    <w:rsid w:val="00DA137F"/>
    <w:rsid w:val="00DA31DB"/>
    <w:rsid w:val="00DA57C5"/>
    <w:rsid w:val="00DA78DC"/>
    <w:rsid w:val="00DB1ABD"/>
    <w:rsid w:val="00DB27EA"/>
    <w:rsid w:val="00DB3E6F"/>
    <w:rsid w:val="00DB7E66"/>
    <w:rsid w:val="00DC2D29"/>
    <w:rsid w:val="00DC379A"/>
    <w:rsid w:val="00DC519B"/>
    <w:rsid w:val="00DC52E7"/>
    <w:rsid w:val="00DC7189"/>
    <w:rsid w:val="00DD2C54"/>
    <w:rsid w:val="00DD7C1B"/>
    <w:rsid w:val="00DE0EF1"/>
    <w:rsid w:val="00DE1CFE"/>
    <w:rsid w:val="00DE3685"/>
    <w:rsid w:val="00DF00D1"/>
    <w:rsid w:val="00DF3B6F"/>
    <w:rsid w:val="00E0487C"/>
    <w:rsid w:val="00E06CB5"/>
    <w:rsid w:val="00E116CE"/>
    <w:rsid w:val="00E129BA"/>
    <w:rsid w:val="00E206AB"/>
    <w:rsid w:val="00E23AB8"/>
    <w:rsid w:val="00E34D3A"/>
    <w:rsid w:val="00E53530"/>
    <w:rsid w:val="00E631A1"/>
    <w:rsid w:val="00E63745"/>
    <w:rsid w:val="00E63F9A"/>
    <w:rsid w:val="00E642C3"/>
    <w:rsid w:val="00E82F8E"/>
    <w:rsid w:val="00E879DD"/>
    <w:rsid w:val="00E9019F"/>
    <w:rsid w:val="00E90B53"/>
    <w:rsid w:val="00EA0B56"/>
    <w:rsid w:val="00EA5EE0"/>
    <w:rsid w:val="00EA7F0C"/>
    <w:rsid w:val="00EB39EF"/>
    <w:rsid w:val="00EB5ED7"/>
    <w:rsid w:val="00EB7494"/>
    <w:rsid w:val="00EC1C5F"/>
    <w:rsid w:val="00EC4DF5"/>
    <w:rsid w:val="00EE13B6"/>
    <w:rsid w:val="00EE1FB8"/>
    <w:rsid w:val="00EE2FF9"/>
    <w:rsid w:val="00EE426C"/>
    <w:rsid w:val="00EE6FAB"/>
    <w:rsid w:val="00EF372E"/>
    <w:rsid w:val="00EF524F"/>
    <w:rsid w:val="00F1022B"/>
    <w:rsid w:val="00F10FBA"/>
    <w:rsid w:val="00F11099"/>
    <w:rsid w:val="00F1163C"/>
    <w:rsid w:val="00F1523E"/>
    <w:rsid w:val="00F154A2"/>
    <w:rsid w:val="00F20B3D"/>
    <w:rsid w:val="00F22A9F"/>
    <w:rsid w:val="00F260C4"/>
    <w:rsid w:val="00F3058E"/>
    <w:rsid w:val="00F30940"/>
    <w:rsid w:val="00F31E80"/>
    <w:rsid w:val="00F364E5"/>
    <w:rsid w:val="00F367B8"/>
    <w:rsid w:val="00F3687A"/>
    <w:rsid w:val="00F368FD"/>
    <w:rsid w:val="00F371F3"/>
    <w:rsid w:val="00F425B6"/>
    <w:rsid w:val="00F45FAC"/>
    <w:rsid w:val="00F52F2A"/>
    <w:rsid w:val="00F57C62"/>
    <w:rsid w:val="00F641E7"/>
    <w:rsid w:val="00F64D5D"/>
    <w:rsid w:val="00F65050"/>
    <w:rsid w:val="00F70914"/>
    <w:rsid w:val="00F71B8D"/>
    <w:rsid w:val="00F7465F"/>
    <w:rsid w:val="00F83293"/>
    <w:rsid w:val="00F83AE2"/>
    <w:rsid w:val="00F844FE"/>
    <w:rsid w:val="00F90E36"/>
    <w:rsid w:val="00F930B0"/>
    <w:rsid w:val="00F94258"/>
    <w:rsid w:val="00F95ED8"/>
    <w:rsid w:val="00F96430"/>
    <w:rsid w:val="00FA2B19"/>
    <w:rsid w:val="00FA68BF"/>
    <w:rsid w:val="00FB1E3D"/>
    <w:rsid w:val="00FB1F63"/>
    <w:rsid w:val="00FB2233"/>
    <w:rsid w:val="00FB4E3C"/>
    <w:rsid w:val="00FB5197"/>
    <w:rsid w:val="00FB7C41"/>
    <w:rsid w:val="00FC3D98"/>
    <w:rsid w:val="00FC540E"/>
    <w:rsid w:val="00FD578F"/>
    <w:rsid w:val="00FE17E9"/>
    <w:rsid w:val="00FE36B9"/>
    <w:rsid w:val="00FF0651"/>
    <w:rsid w:val="00FF159D"/>
    <w:rsid w:val="00FF5639"/>
    <w:rsid w:val="00FF63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5D6685-97C7-4019-91ED-FA0BCDFB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4C0"/>
    <w:pPr>
      <w:suppressAutoHyphens/>
      <w:spacing w:after="0" w:line="100" w:lineRule="atLeast"/>
    </w:pPr>
    <w:rPr>
      <w:rFonts w:ascii="Times New Roman" w:eastAsia="Times New Roman" w:hAnsi="Times New Roman" w:cs="Times New Roman"/>
      <w:noProof/>
      <w:kern w:val="1"/>
      <w:sz w:val="24"/>
      <w:szCs w:val="20"/>
      <w:lang w:eastAsia="lv-LV"/>
    </w:rPr>
  </w:style>
  <w:style w:type="paragraph" w:styleId="Heading1">
    <w:name w:val="heading 1"/>
    <w:aliases w:val="H1"/>
    <w:basedOn w:val="Normal"/>
    <w:link w:val="Heading1Char"/>
    <w:autoRedefine/>
    <w:qFormat/>
    <w:rsid w:val="0027583C"/>
    <w:pPr>
      <w:numPr>
        <w:numId w:val="2"/>
      </w:numPr>
      <w:spacing w:before="120"/>
      <w:ind w:left="567" w:hanging="425"/>
      <w:jc w:val="both"/>
      <w:outlineLvl w:val="0"/>
    </w:pPr>
  </w:style>
  <w:style w:type="paragraph" w:styleId="Heading2">
    <w:name w:val="heading 2"/>
    <w:basedOn w:val="Normal"/>
    <w:link w:val="Heading2Char"/>
    <w:autoRedefine/>
    <w:qFormat/>
    <w:rsid w:val="00F31E80"/>
    <w:pPr>
      <w:numPr>
        <w:ilvl w:val="1"/>
        <w:numId w:val="2"/>
      </w:numPr>
      <w:spacing w:line="240" w:lineRule="auto"/>
      <w:ind w:left="1134" w:hanging="708"/>
      <w:contextualSpacing/>
      <w:jc w:val="both"/>
      <w:outlineLvl w:val="1"/>
    </w:pPr>
    <w:rPr>
      <w:color w:val="000000" w:themeColor="text1"/>
      <w:kern w:val="0"/>
      <w:szCs w:val="24"/>
    </w:rPr>
  </w:style>
  <w:style w:type="paragraph" w:styleId="Heading3">
    <w:name w:val="heading 3"/>
    <w:basedOn w:val="Normal"/>
    <w:next w:val="Normal"/>
    <w:link w:val="Heading3Char"/>
    <w:autoRedefine/>
    <w:uiPriority w:val="9"/>
    <w:unhideWhenUsed/>
    <w:qFormat/>
    <w:rsid w:val="00604E64"/>
    <w:pPr>
      <w:keepNext/>
      <w:numPr>
        <w:ilvl w:val="2"/>
        <w:numId w:val="2"/>
      </w:numPr>
      <w:tabs>
        <w:tab w:val="left" w:pos="1560"/>
      </w:tabs>
      <w:spacing w:line="240" w:lineRule="auto"/>
      <w:ind w:left="1843"/>
      <w:jc w:val="both"/>
      <w:outlineLvl w:val="2"/>
    </w:pPr>
    <w:rPr>
      <w:bCs/>
    </w:rPr>
  </w:style>
  <w:style w:type="paragraph" w:styleId="Heading4">
    <w:name w:val="heading 4"/>
    <w:basedOn w:val="Normal"/>
    <w:next w:val="Normal"/>
    <w:link w:val="Heading4Char"/>
    <w:uiPriority w:val="9"/>
    <w:unhideWhenUsed/>
    <w:qFormat/>
    <w:rsid w:val="007B0BF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04E64"/>
    <w:pPr>
      <w:keepNext/>
      <w:keepLines/>
      <w:spacing w:before="40"/>
      <w:outlineLvl w:val="4"/>
    </w:pPr>
    <w:rPr>
      <w:rFonts w:ascii="Cambria" w:hAnsi="Cambria"/>
      <w:color w:val="365F91"/>
    </w:rPr>
  </w:style>
  <w:style w:type="paragraph" w:styleId="Heading7">
    <w:name w:val="heading 7"/>
    <w:basedOn w:val="Normal"/>
    <w:link w:val="Heading7Char"/>
    <w:qFormat/>
    <w:rsid w:val="00604E6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27583C"/>
    <w:rPr>
      <w:rFonts w:ascii="Times New Roman" w:eastAsia="Times New Roman" w:hAnsi="Times New Roman" w:cs="Times New Roman"/>
      <w:noProof/>
      <w:kern w:val="1"/>
      <w:sz w:val="24"/>
      <w:szCs w:val="20"/>
      <w:lang w:eastAsia="lv-LV"/>
    </w:rPr>
  </w:style>
  <w:style w:type="character" w:customStyle="1" w:styleId="Heading2Char">
    <w:name w:val="Heading 2 Char"/>
    <w:basedOn w:val="DefaultParagraphFont"/>
    <w:link w:val="Heading2"/>
    <w:rsid w:val="00F31E80"/>
    <w:rPr>
      <w:rFonts w:ascii="Times New Roman" w:eastAsia="Times New Roman" w:hAnsi="Times New Roman" w:cs="Times New Roman"/>
      <w:noProof/>
      <w:color w:val="000000" w:themeColor="text1"/>
      <w:sz w:val="24"/>
      <w:szCs w:val="24"/>
      <w:lang w:eastAsia="lv-LV"/>
    </w:rPr>
  </w:style>
  <w:style w:type="character" w:customStyle="1" w:styleId="Heading3Char">
    <w:name w:val="Heading 3 Char"/>
    <w:basedOn w:val="DefaultParagraphFont"/>
    <w:link w:val="Heading3"/>
    <w:uiPriority w:val="9"/>
    <w:rsid w:val="00604E64"/>
    <w:rPr>
      <w:rFonts w:ascii="Times New Roman" w:eastAsia="Times New Roman" w:hAnsi="Times New Roman" w:cs="Times New Roman"/>
      <w:bCs/>
      <w:noProof/>
      <w:kern w:val="1"/>
      <w:sz w:val="24"/>
      <w:szCs w:val="20"/>
      <w:lang w:eastAsia="lv-LV"/>
    </w:rPr>
  </w:style>
  <w:style w:type="character" w:customStyle="1" w:styleId="Heading5Char">
    <w:name w:val="Heading 5 Char"/>
    <w:basedOn w:val="DefaultParagraphFont"/>
    <w:link w:val="Heading5"/>
    <w:uiPriority w:val="9"/>
    <w:semiHidden/>
    <w:rsid w:val="00604E64"/>
    <w:rPr>
      <w:rFonts w:ascii="Cambria" w:eastAsia="Times New Roman" w:hAnsi="Cambria" w:cs="Times New Roman"/>
      <w:color w:val="365F91"/>
      <w:kern w:val="1"/>
      <w:sz w:val="24"/>
      <w:szCs w:val="20"/>
      <w:lang w:eastAsia="lv-LV"/>
    </w:rPr>
  </w:style>
  <w:style w:type="character" w:customStyle="1" w:styleId="Heading7Char">
    <w:name w:val="Heading 7 Char"/>
    <w:basedOn w:val="DefaultParagraphFont"/>
    <w:link w:val="Heading7"/>
    <w:rsid w:val="00604E64"/>
    <w:rPr>
      <w:rFonts w:ascii="Times New Roman" w:eastAsia="Times New Roman" w:hAnsi="Times New Roman" w:cs="Times New Roman"/>
      <w:kern w:val="1"/>
      <w:sz w:val="24"/>
      <w:szCs w:val="24"/>
      <w:lang w:eastAsia="lv-LV"/>
    </w:rPr>
  </w:style>
  <w:style w:type="character" w:styleId="Hyperlink">
    <w:name w:val="Hyperlink"/>
    <w:uiPriority w:val="99"/>
    <w:rsid w:val="00604E64"/>
    <w:rPr>
      <w:color w:val="0000FF"/>
      <w:u w:val="single"/>
    </w:rPr>
  </w:style>
  <w:style w:type="character" w:customStyle="1" w:styleId="FootnoteReference1">
    <w:name w:val="Footnote Reference1"/>
    <w:rsid w:val="00604E64"/>
    <w:rPr>
      <w:vertAlign w:val="superscript"/>
    </w:rPr>
  </w:style>
  <w:style w:type="paragraph" w:styleId="BodyText2">
    <w:name w:val="Body Text 2"/>
    <w:basedOn w:val="Normal"/>
    <w:link w:val="BodyText2Char"/>
    <w:rsid w:val="00604E64"/>
    <w:rPr>
      <w:rFonts w:ascii="Arial" w:hAnsi="Arial"/>
      <w:b/>
    </w:rPr>
  </w:style>
  <w:style w:type="character" w:customStyle="1" w:styleId="BodyText2Char">
    <w:name w:val="Body Text 2 Char"/>
    <w:basedOn w:val="DefaultParagraphFont"/>
    <w:link w:val="BodyText2"/>
    <w:rsid w:val="00604E64"/>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604E64"/>
    <w:pPr>
      <w:spacing w:after="120" w:line="240" w:lineRule="auto"/>
      <w:jc w:val="center"/>
    </w:pPr>
    <w:rPr>
      <w:b/>
      <w:bCs/>
      <w:szCs w:val="24"/>
    </w:rPr>
  </w:style>
  <w:style w:type="character" w:customStyle="1" w:styleId="TitleChar">
    <w:name w:val="Title Char"/>
    <w:basedOn w:val="DefaultParagraphFont"/>
    <w:link w:val="Title"/>
    <w:rsid w:val="00604E64"/>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604E64"/>
    <w:pPr>
      <w:tabs>
        <w:tab w:val="center" w:pos="4320"/>
        <w:tab w:val="right" w:pos="8640"/>
      </w:tabs>
    </w:pPr>
  </w:style>
  <w:style w:type="character" w:customStyle="1" w:styleId="HeaderChar">
    <w:name w:val="Header Char"/>
    <w:aliases w:val=" Char Char"/>
    <w:basedOn w:val="DefaultParagraphFont"/>
    <w:link w:val="Header"/>
    <w:rsid w:val="00604E64"/>
    <w:rPr>
      <w:rFonts w:ascii="Times New Roman" w:eastAsia="Times New Roman" w:hAnsi="Times New Roman" w:cs="Times New Roman"/>
      <w:kern w:val="1"/>
      <w:sz w:val="24"/>
      <w:szCs w:val="20"/>
      <w:lang w:eastAsia="lv-LV"/>
    </w:rPr>
  </w:style>
  <w:style w:type="paragraph" w:styleId="Footer">
    <w:name w:val="footer"/>
    <w:basedOn w:val="Normal"/>
    <w:link w:val="FooterChar"/>
    <w:uiPriority w:val="99"/>
    <w:unhideWhenUsed/>
    <w:rsid w:val="00604E64"/>
    <w:pPr>
      <w:tabs>
        <w:tab w:val="center" w:pos="4153"/>
        <w:tab w:val="right" w:pos="8306"/>
      </w:tabs>
      <w:spacing w:line="240" w:lineRule="auto"/>
    </w:pPr>
  </w:style>
  <w:style w:type="character" w:customStyle="1" w:styleId="FooterChar">
    <w:name w:val="Footer Char"/>
    <w:basedOn w:val="DefaultParagraphFont"/>
    <w:link w:val="Footer"/>
    <w:uiPriority w:val="99"/>
    <w:rsid w:val="00604E64"/>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3250A3"/>
    <w:pPr>
      <w:spacing w:before="60" w:after="60" w:line="240" w:lineRule="auto"/>
      <w:ind w:left="720"/>
      <w:jc w:val="right"/>
    </w:pPr>
    <w:rPr>
      <w:b/>
      <w:color w:val="000000"/>
      <w:kern w:val="0"/>
      <w:szCs w:val="24"/>
    </w:rPr>
  </w:style>
  <w:style w:type="character" w:customStyle="1" w:styleId="PielikumsChar">
    <w:name w:val="Pielikums Char"/>
    <w:link w:val="Pielikums"/>
    <w:rsid w:val="003250A3"/>
    <w:rPr>
      <w:rFonts w:ascii="Times New Roman" w:eastAsia="Times New Roman" w:hAnsi="Times New Roman" w:cs="Times New Roman"/>
      <w:b/>
      <w:noProof/>
      <w:color w:val="000000"/>
      <w:sz w:val="24"/>
      <w:szCs w:val="24"/>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604E64"/>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604E64"/>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604E64"/>
    <w:rPr>
      <w:vertAlign w:val="superscript"/>
    </w:rPr>
  </w:style>
  <w:style w:type="paragraph" w:customStyle="1" w:styleId="Style4">
    <w:name w:val="Style4"/>
    <w:basedOn w:val="Normal"/>
    <w:link w:val="Style4Char"/>
    <w:qFormat/>
    <w:rsid w:val="00604E64"/>
    <w:pPr>
      <w:numPr>
        <w:numId w:val="1"/>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604E64"/>
    <w:rPr>
      <w:rFonts w:ascii="Helvetica" w:eastAsia="Times New Roman" w:hAnsi="Helvetica" w:cs="Times New Roman"/>
      <w:noProof/>
      <w:snapToGrid w:val="0"/>
      <w:sz w:val="20"/>
      <w:szCs w:val="20"/>
      <w:lang w:val="x-none"/>
    </w:rPr>
  </w:style>
  <w:style w:type="paragraph" w:styleId="BodyText3">
    <w:name w:val="Body Text 3"/>
    <w:basedOn w:val="Normal"/>
    <w:link w:val="BodyText3Char"/>
    <w:uiPriority w:val="99"/>
    <w:semiHidden/>
    <w:unhideWhenUsed/>
    <w:rsid w:val="00604E64"/>
    <w:pPr>
      <w:spacing w:after="120"/>
    </w:pPr>
    <w:rPr>
      <w:sz w:val="16"/>
      <w:szCs w:val="16"/>
    </w:rPr>
  </w:style>
  <w:style w:type="character" w:customStyle="1" w:styleId="BodyText3Char">
    <w:name w:val="Body Text 3 Char"/>
    <w:basedOn w:val="DefaultParagraphFont"/>
    <w:link w:val="BodyText3"/>
    <w:uiPriority w:val="99"/>
    <w:semiHidden/>
    <w:rsid w:val="00604E64"/>
    <w:rPr>
      <w:rFonts w:ascii="Times New Roman" w:eastAsia="Times New Roman" w:hAnsi="Times New Roman" w:cs="Times New Roman"/>
      <w:kern w:val="1"/>
      <w:sz w:val="16"/>
      <w:szCs w:val="16"/>
      <w:lang w:eastAsia="lv-LV"/>
    </w:rPr>
  </w:style>
  <w:style w:type="table" w:styleId="TableGrid">
    <w:name w:val="Table Grid"/>
    <w:basedOn w:val="TableNormal"/>
    <w:uiPriority w:val="59"/>
    <w:rsid w:val="000D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1764"/>
    <w:rPr>
      <w:sz w:val="16"/>
      <w:szCs w:val="16"/>
    </w:rPr>
  </w:style>
  <w:style w:type="paragraph" w:styleId="CommentText">
    <w:name w:val="annotation text"/>
    <w:basedOn w:val="Normal"/>
    <w:link w:val="CommentTextChar"/>
    <w:uiPriority w:val="99"/>
    <w:semiHidden/>
    <w:unhideWhenUsed/>
    <w:rsid w:val="00601764"/>
    <w:pPr>
      <w:spacing w:line="240" w:lineRule="auto"/>
    </w:pPr>
    <w:rPr>
      <w:sz w:val="20"/>
    </w:rPr>
  </w:style>
  <w:style w:type="character" w:customStyle="1" w:styleId="CommentTextChar">
    <w:name w:val="Comment Text Char"/>
    <w:basedOn w:val="DefaultParagraphFont"/>
    <w:link w:val="CommentText"/>
    <w:uiPriority w:val="99"/>
    <w:semiHidden/>
    <w:rsid w:val="0060176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601764"/>
    <w:rPr>
      <w:b/>
      <w:bCs/>
    </w:rPr>
  </w:style>
  <w:style w:type="character" w:customStyle="1" w:styleId="CommentSubjectChar">
    <w:name w:val="Comment Subject Char"/>
    <w:basedOn w:val="CommentTextChar"/>
    <w:link w:val="CommentSubject"/>
    <w:uiPriority w:val="99"/>
    <w:semiHidden/>
    <w:rsid w:val="00601764"/>
    <w:rPr>
      <w:rFonts w:ascii="Times New Roman" w:eastAsia="Times New Roman" w:hAnsi="Times New Roman" w:cs="Times New Roman"/>
      <w:b/>
      <w:bCs/>
      <w:kern w:val="1"/>
      <w:sz w:val="20"/>
      <w:szCs w:val="20"/>
      <w:lang w:eastAsia="lv-LV"/>
    </w:rPr>
  </w:style>
  <w:style w:type="paragraph" w:styleId="BalloonText">
    <w:name w:val="Balloon Text"/>
    <w:basedOn w:val="Normal"/>
    <w:link w:val="BalloonTextChar"/>
    <w:uiPriority w:val="99"/>
    <w:semiHidden/>
    <w:unhideWhenUsed/>
    <w:rsid w:val="006017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64"/>
    <w:rPr>
      <w:rFonts w:ascii="Segoe UI" w:eastAsia="Times New Roman" w:hAnsi="Segoe UI" w:cs="Segoe UI"/>
      <w:kern w:val="1"/>
      <w:sz w:val="18"/>
      <w:szCs w:val="18"/>
      <w:lang w:eastAsia="lv-LV"/>
    </w:rPr>
  </w:style>
  <w:style w:type="paragraph" w:styleId="ListParagraph">
    <w:name w:val="List Paragraph"/>
    <w:aliases w:val="2,H&amp;P List Paragraph,Strip"/>
    <w:basedOn w:val="Normal"/>
    <w:link w:val="ListParagraphChar"/>
    <w:uiPriority w:val="34"/>
    <w:qFormat/>
    <w:rsid w:val="0024600E"/>
    <w:pPr>
      <w:suppressAutoHyphens w:val="0"/>
      <w:spacing w:after="200" w:line="276" w:lineRule="auto"/>
      <w:ind w:left="720"/>
      <w:contextualSpacing/>
    </w:pPr>
    <w:rPr>
      <w:rFonts w:asciiTheme="minorHAnsi" w:eastAsiaTheme="minorHAnsi" w:hAnsiTheme="minorHAnsi" w:cstheme="minorBidi"/>
      <w:kern w:val="0"/>
      <w:sz w:val="22"/>
      <w:szCs w:val="22"/>
      <w:lang w:val="en-US" w:eastAsia="en-US"/>
    </w:rPr>
  </w:style>
  <w:style w:type="paragraph" w:styleId="Revision">
    <w:name w:val="Revision"/>
    <w:hidden/>
    <w:uiPriority w:val="99"/>
    <w:semiHidden/>
    <w:rsid w:val="000E2458"/>
    <w:pPr>
      <w:spacing w:after="0" w:line="240" w:lineRule="auto"/>
    </w:pPr>
    <w:rPr>
      <w:rFonts w:ascii="Times New Roman" w:eastAsia="Times New Roman" w:hAnsi="Times New Roman" w:cs="Times New Roman"/>
      <w:kern w:val="1"/>
      <w:sz w:val="24"/>
      <w:szCs w:val="20"/>
      <w:lang w:eastAsia="lv-LV"/>
    </w:rPr>
  </w:style>
  <w:style w:type="character" w:customStyle="1" w:styleId="Heading4Char">
    <w:name w:val="Heading 4 Char"/>
    <w:basedOn w:val="DefaultParagraphFont"/>
    <w:link w:val="Heading4"/>
    <w:uiPriority w:val="9"/>
    <w:rsid w:val="007B0BF1"/>
    <w:rPr>
      <w:rFonts w:asciiTheme="majorHAnsi" w:eastAsiaTheme="majorEastAsia" w:hAnsiTheme="majorHAnsi" w:cstheme="majorBidi"/>
      <w:i/>
      <w:iCs/>
      <w:color w:val="2E74B5" w:themeColor="accent1" w:themeShade="BF"/>
      <w:kern w:val="1"/>
      <w:sz w:val="24"/>
      <w:szCs w:val="20"/>
      <w:lang w:eastAsia="lv-LV"/>
    </w:rPr>
  </w:style>
  <w:style w:type="character" w:styleId="FollowedHyperlink">
    <w:name w:val="FollowedHyperlink"/>
    <w:basedOn w:val="DefaultParagraphFont"/>
    <w:uiPriority w:val="99"/>
    <w:semiHidden/>
    <w:unhideWhenUsed/>
    <w:rsid w:val="00C11C5E"/>
    <w:rPr>
      <w:color w:val="954F72" w:themeColor="followedHyperlink"/>
      <w:u w:val="single"/>
    </w:rPr>
  </w:style>
  <w:style w:type="paragraph" w:styleId="BodyText">
    <w:name w:val="Body Text"/>
    <w:basedOn w:val="Normal"/>
    <w:link w:val="BodyTextChar"/>
    <w:uiPriority w:val="99"/>
    <w:semiHidden/>
    <w:unhideWhenUsed/>
    <w:rsid w:val="00C865E5"/>
    <w:pPr>
      <w:spacing w:after="120"/>
    </w:pPr>
  </w:style>
  <w:style w:type="character" w:customStyle="1" w:styleId="BodyTextChar">
    <w:name w:val="Body Text Char"/>
    <w:basedOn w:val="DefaultParagraphFont"/>
    <w:link w:val="BodyText"/>
    <w:uiPriority w:val="99"/>
    <w:semiHidden/>
    <w:rsid w:val="00C865E5"/>
    <w:rPr>
      <w:rFonts w:ascii="Times New Roman" w:eastAsia="Times New Roman" w:hAnsi="Times New Roman" w:cs="Times New Roman"/>
      <w:kern w:val="1"/>
      <w:sz w:val="24"/>
      <w:szCs w:val="20"/>
      <w:lang w:eastAsia="lv-LV"/>
    </w:rPr>
  </w:style>
  <w:style w:type="character" w:styleId="Strong">
    <w:name w:val="Strong"/>
    <w:uiPriority w:val="22"/>
    <w:qFormat/>
    <w:rsid w:val="00737E9B"/>
    <w:rPr>
      <w:b/>
      <w:bCs/>
    </w:rPr>
  </w:style>
  <w:style w:type="character" w:customStyle="1" w:styleId="ListParagraphChar">
    <w:name w:val="List Paragraph Char"/>
    <w:aliases w:val="2 Char,H&amp;P List Paragraph Char,Strip Char"/>
    <w:link w:val="ListParagraph"/>
    <w:uiPriority w:val="34"/>
    <w:qFormat/>
    <w:locked/>
    <w:rsid w:val="00737E9B"/>
    <w:rPr>
      <w:lang w:val="en-US"/>
    </w:rPr>
  </w:style>
  <w:style w:type="paragraph" w:customStyle="1" w:styleId="NormalAfter6pt">
    <w:name w:val="Normal + After:  6 pt"/>
    <w:basedOn w:val="Normal"/>
    <w:rsid w:val="00F31E80"/>
    <w:pPr>
      <w:numPr>
        <w:ilvl w:val="2"/>
        <w:numId w:val="12"/>
      </w:numPr>
      <w:suppressAutoHyphens w:val="0"/>
      <w:spacing w:after="120" w:line="240" w:lineRule="auto"/>
      <w:ind w:left="627" w:hanging="627"/>
      <w:jc w:val="both"/>
    </w:pPr>
    <w:rPr>
      <w:kern w:val="0"/>
      <w:szCs w:val="24"/>
      <w:lang w:eastAsia="en-US"/>
    </w:rPr>
  </w:style>
  <w:style w:type="paragraph" w:styleId="NoSpacing">
    <w:name w:val="No Spacing"/>
    <w:qFormat/>
    <w:rsid w:val="00F1022B"/>
    <w:pPr>
      <w:widowControl w:val="0"/>
      <w:autoSpaceDE w:val="0"/>
      <w:autoSpaceDN w:val="0"/>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96430"/>
    <w:pPr>
      <w:spacing w:line="240" w:lineRule="auto"/>
    </w:pPr>
    <w:rPr>
      <w:sz w:val="20"/>
    </w:rPr>
  </w:style>
  <w:style w:type="character" w:customStyle="1" w:styleId="EndnoteTextChar">
    <w:name w:val="Endnote Text Char"/>
    <w:basedOn w:val="DefaultParagraphFont"/>
    <w:link w:val="EndnoteText"/>
    <w:uiPriority w:val="99"/>
    <w:semiHidden/>
    <w:rsid w:val="00F96430"/>
    <w:rPr>
      <w:rFonts w:ascii="Times New Roman" w:eastAsia="Times New Roman" w:hAnsi="Times New Roman" w:cs="Times New Roman"/>
      <w:noProof/>
      <w:kern w:val="1"/>
      <w:sz w:val="20"/>
      <w:szCs w:val="20"/>
      <w:lang w:eastAsia="lv-LV"/>
    </w:rPr>
  </w:style>
  <w:style w:type="character" w:styleId="EndnoteReference">
    <w:name w:val="endnote reference"/>
    <w:basedOn w:val="DefaultParagraphFont"/>
    <w:uiPriority w:val="99"/>
    <w:semiHidden/>
    <w:unhideWhenUsed/>
    <w:rsid w:val="00F96430"/>
    <w:rPr>
      <w:vertAlign w:val="superscript"/>
    </w:rPr>
  </w:style>
  <w:style w:type="paragraph" w:styleId="NormalWeb">
    <w:name w:val="Normal (Web)"/>
    <w:basedOn w:val="Normal"/>
    <w:uiPriority w:val="99"/>
    <w:unhideWhenUsed/>
    <w:rsid w:val="004C2A21"/>
    <w:pPr>
      <w:suppressAutoHyphens w:val="0"/>
      <w:spacing w:before="100" w:beforeAutospacing="1" w:after="100" w:afterAutospacing="1" w:line="240" w:lineRule="auto"/>
    </w:pPr>
    <w:rPr>
      <w:noProof w:val="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83353">
      <w:bodyDiv w:val="1"/>
      <w:marLeft w:val="0"/>
      <w:marRight w:val="0"/>
      <w:marTop w:val="0"/>
      <w:marBottom w:val="0"/>
      <w:divBdr>
        <w:top w:val="none" w:sz="0" w:space="0" w:color="auto"/>
        <w:left w:val="none" w:sz="0" w:space="0" w:color="auto"/>
        <w:bottom w:val="none" w:sz="0" w:space="0" w:color="auto"/>
        <w:right w:val="none" w:sz="0" w:space="0" w:color="auto"/>
      </w:divBdr>
    </w:div>
    <w:div w:id="485169968">
      <w:bodyDiv w:val="1"/>
      <w:marLeft w:val="0"/>
      <w:marRight w:val="0"/>
      <w:marTop w:val="0"/>
      <w:marBottom w:val="0"/>
      <w:divBdr>
        <w:top w:val="none" w:sz="0" w:space="0" w:color="auto"/>
        <w:left w:val="none" w:sz="0" w:space="0" w:color="auto"/>
        <w:bottom w:val="none" w:sz="0" w:space="0" w:color="auto"/>
        <w:right w:val="none" w:sz="0" w:space="0" w:color="auto"/>
      </w:divBdr>
    </w:div>
    <w:div w:id="682588206">
      <w:bodyDiv w:val="1"/>
      <w:marLeft w:val="0"/>
      <w:marRight w:val="0"/>
      <w:marTop w:val="0"/>
      <w:marBottom w:val="0"/>
      <w:divBdr>
        <w:top w:val="none" w:sz="0" w:space="0" w:color="auto"/>
        <w:left w:val="none" w:sz="0" w:space="0" w:color="auto"/>
        <w:bottom w:val="none" w:sz="0" w:space="0" w:color="auto"/>
        <w:right w:val="none" w:sz="0" w:space="0" w:color="auto"/>
      </w:divBdr>
    </w:div>
    <w:div w:id="694043354">
      <w:bodyDiv w:val="1"/>
      <w:marLeft w:val="0"/>
      <w:marRight w:val="0"/>
      <w:marTop w:val="0"/>
      <w:marBottom w:val="0"/>
      <w:divBdr>
        <w:top w:val="none" w:sz="0" w:space="0" w:color="auto"/>
        <w:left w:val="none" w:sz="0" w:space="0" w:color="auto"/>
        <w:bottom w:val="none" w:sz="0" w:space="0" w:color="auto"/>
        <w:right w:val="none" w:sz="0" w:space="0" w:color="auto"/>
      </w:divBdr>
    </w:div>
    <w:div w:id="919674802">
      <w:bodyDiv w:val="1"/>
      <w:marLeft w:val="0"/>
      <w:marRight w:val="0"/>
      <w:marTop w:val="0"/>
      <w:marBottom w:val="0"/>
      <w:divBdr>
        <w:top w:val="none" w:sz="0" w:space="0" w:color="auto"/>
        <w:left w:val="none" w:sz="0" w:space="0" w:color="auto"/>
        <w:bottom w:val="none" w:sz="0" w:space="0" w:color="auto"/>
        <w:right w:val="none" w:sz="0" w:space="0" w:color="auto"/>
      </w:divBdr>
    </w:div>
    <w:div w:id="1295213452">
      <w:bodyDiv w:val="1"/>
      <w:marLeft w:val="0"/>
      <w:marRight w:val="0"/>
      <w:marTop w:val="0"/>
      <w:marBottom w:val="0"/>
      <w:divBdr>
        <w:top w:val="none" w:sz="0" w:space="0" w:color="auto"/>
        <w:left w:val="none" w:sz="0" w:space="0" w:color="auto"/>
        <w:bottom w:val="none" w:sz="0" w:space="0" w:color="auto"/>
        <w:right w:val="none" w:sz="0" w:space="0" w:color="auto"/>
      </w:divBdr>
    </w:div>
    <w:div w:id="20795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pkc.gov.lv/lv/rightmenu/publiskie-iepirkum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pkc.gov.lv/upload/Bukleti/buklets_cpv.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802838574492123E-2"/>
          <c:y val="4.3462732787889417E-2"/>
          <c:w val="0.91819718854161636"/>
          <c:h val="0.79995234978999563"/>
        </c:manualLayout>
      </c:layout>
      <c:barChart>
        <c:barDir val="col"/>
        <c:grouping val="clustered"/>
        <c:varyColors val="0"/>
        <c:ser>
          <c:idx val="0"/>
          <c:order val="0"/>
          <c:tx>
            <c:strRef>
              <c:f>Sheet1!$B$1</c:f>
              <c:strCache>
                <c:ptCount val="1"/>
                <c:pt idx="0">
                  <c:v>atteikumu īpatsvars</c:v>
                </c:pt>
              </c:strCache>
            </c:strRef>
          </c:tx>
          <c:spPr>
            <a:solidFill>
              <a:srgbClr val="92D050"/>
            </a:solidFill>
            <a:ln w="12694">
              <a:solidFill>
                <a:schemeClr val="tx1"/>
              </a:solidFill>
              <a:prstDash val="solid"/>
            </a:ln>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Kurzemes</c:v>
                </c:pt>
                <c:pt idx="1">
                  <c:v>Latgales</c:v>
                </c:pt>
                <c:pt idx="2">
                  <c:v>Pierīgas</c:v>
                </c:pt>
                <c:pt idx="3">
                  <c:v>Rīgas</c:v>
                </c:pt>
                <c:pt idx="4">
                  <c:v>Vidzemes</c:v>
                </c:pt>
                <c:pt idx="5">
                  <c:v>Zemgales</c:v>
                </c:pt>
              </c:strCache>
            </c:strRef>
          </c:cat>
          <c:val>
            <c:numRef>
              <c:f>Sheet1!$B$2:$B$7</c:f>
              <c:numCache>
                <c:formatCode>General</c:formatCode>
                <c:ptCount val="6"/>
                <c:pt idx="0">
                  <c:v>20.43010752688172</c:v>
                </c:pt>
                <c:pt idx="1">
                  <c:v>26.468344774980931</c:v>
                </c:pt>
                <c:pt idx="2">
                  <c:v>22.576447625243983</c:v>
                </c:pt>
                <c:pt idx="3">
                  <c:v>32.494279176201374</c:v>
                </c:pt>
                <c:pt idx="4">
                  <c:v>19.226519337016576</c:v>
                </c:pt>
                <c:pt idx="5">
                  <c:v>22.346368715083798</c:v>
                </c:pt>
              </c:numCache>
            </c:numRef>
          </c:val>
        </c:ser>
        <c:ser>
          <c:idx val="1"/>
          <c:order val="1"/>
          <c:tx>
            <c:strRef>
              <c:f>Sheet1!$C$1</c:f>
              <c:strCache>
                <c:ptCount val="1"/>
                <c:pt idx="0">
                  <c:v>vakcinācijas aptvere</c:v>
                </c:pt>
              </c:strCache>
            </c:strRef>
          </c:tx>
          <c:spPr>
            <a:solidFill>
              <a:srgbClr val="C00000"/>
            </a:solidFill>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Kurzemes</c:v>
                </c:pt>
                <c:pt idx="1">
                  <c:v>Latgales</c:v>
                </c:pt>
                <c:pt idx="2">
                  <c:v>Pierīgas</c:v>
                </c:pt>
                <c:pt idx="3">
                  <c:v>Rīgas</c:v>
                </c:pt>
                <c:pt idx="4">
                  <c:v>Vidzemes</c:v>
                </c:pt>
                <c:pt idx="5">
                  <c:v>Zemgales</c:v>
                </c:pt>
              </c:strCache>
            </c:strRef>
          </c:cat>
          <c:val>
            <c:numRef>
              <c:f>Sheet1!$C$2:$C$7</c:f>
              <c:numCache>
                <c:formatCode>General</c:formatCode>
                <c:ptCount val="6"/>
                <c:pt idx="0">
                  <c:v>52.611367129999998</c:v>
                </c:pt>
                <c:pt idx="1">
                  <c:v>45.919145690000001</c:v>
                </c:pt>
                <c:pt idx="2">
                  <c:v>42.420299280000002</c:v>
                </c:pt>
                <c:pt idx="3">
                  <c:v>23.30827068</c:v>
                </c:pt>
                <c:pt idx="4">
                  <c:v>65.414364640000002</c:v>
                </c:pt>
                <c:pt idx="5">
                  <c:v>55.706304869999997</c:v>
                </c:pt>
              </c:numCache>
            </c:numRef>
          </c:val>
        </c:ser>
        <c:dLbls>
          <c:showLegendKey val="0"/>
          <c:showVal val="0"/>
          <c:showCatName val="0"/>
          <c:showSerName val="0"/>
          <c:showPercent val="0"/>
          <c:showBubbleSize val="0"/>
        </c:dLbls>
        <c:gapWidth val="10"/>
        <c:axId val="172972608"/>
        <c:axId val="172971432"/>
      </c:barChart>
      <c:catAx>
        <c:axId val="172972608"/>
        <c:scaling>
          <c:orientation val="minMax"/>
        </c:scaling>
        <c:delete val="0"/>
        <c:axPos val="b"/>
        <c:numFmt formatCode="General" sourceLinked="1"/>
        <c:majorTickMark val="out"/>
        <c:minorTickMark val="none"/>
        <c:tickLblPos val="nextTo"/>
        <c:crossAx val="172971432"/>
        <c:crosses val="autoZero"/>
        <c:auto val="1"/>
        <c:lblAlgn val="ctr"/>
        <c:lblOffset val="100"/>
        <c:noMultiLvlLbl val="0"/>
      </c:catAx>
      <c:valAx>
        <c:axId val="172971432"/>
        <c:scaling>
          <c:orientation val="minMax"/>
        </c:scaling>
        <c:delete val="0"/>
        <c:axPos val="l"/>
        <c:numFmt formatCode="General" sourceLinked="1"/>
        <c:majorTickMark val="out"/>
        <c:minorTickMark val="none"/>
        <c:tickLblPos val="nextTo"/>
        <c:crossAx val="172972608"/>
        <c:crosses val="autoZero"/>
        <c:crossBetween val="between"/>
      </c:valAx>
      <c:spPr>
        <a:noFill/>
        <a:ln w="25396">
          <a:noFill/>
        </a:ln>
      </c:spPr>
    </c:plotArea>
    <c:legend>
      <c:legendPos val="t"/>
      <c:layout>
        <c:manualLayout>
          <c:xMode val="edge"/>
          <c:yMode val="edge"/>
          <c:x val="0.31668281996432895"/>
          <c:y val="4.491413474240423E-2"/>
          <c:w val="0.36526532508272591"/>
          <c:h val="0.14968618354673965"/>
        </c:manualLayout>
      </c:layout>
      <c:overlay val="0"/>
    </c:legend>
    <c:plotVisOnly val="1"/>
    <c:dispBlanksAs val="gap"/>
    <c:showDLblsOverMax val="0"/>
  </c:chart>
  <c:txPr>
    <a:bodyPr/>
    <a:lstStyle/>
    <a:p>
      <a:pPr>
        <a:defRPr sz="1000" b="1">
          <a:latin typeface="Times New Roman" panose="02020603050405020304" pitchFamily="18" charset="0"/>
          <a:ea typeface="Verdana" panose="020B0604030504040204" pitchFamily="34" charset="0"/>
          <a:cs typeface="Times New Roman" panose="02020603050405020304" pitchFamily="18" charset="0"/>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F49F3-A1F9-4A06-A1C6-2ADA905CF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33463</Words>
  <Characters>19074</Characters>
  <Application>Microsoft Office Word</Application>
  <DocSecurity>0</DocSecurity>
  <Lines>158</Lines>
  <Paragraphs>104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Sile</dc:creator>
  <cp:lastModifiedBy>Janis Jakobovics</cp:lastModifiedBy>
  <cp:revision>21</cp:revision>
  <cp:lastPrinted>2017-07-18T12:29:00Z</cp:lastPrinted>
  <dcterms:created xsi:type="dcterms:W3CDTF">2017-07-24T07:42:00Z</dcterms:created>
  <dcterms:modified xsi:type="dcterms:W3CDTF">2017-09-11T13:45:00Z</dcterms:modified>
</cp:coreProperties>
</file>