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87" w:rsidRDefault="006C7C87" w:rsidP="006C7C87">
      <w:pPr>
        <w:pStyle w:val="Heading1"/>
        <w:ind w:left="1440"/>
      </w:pPr>
      <w:r>
        <w:t>7. STACIONĀRĀ MEDICĪNISKĀ PALĪDZĪBA</w:t>
      </w:r>
    </w:p>
    <w:p w:rsidR="006C7C87" w:rsidRDefault="006C7C87" w:rsidP="006C7C87">
      <w:pPr>
        <w:pStyle w:val="BodyTextIndent3"/>
        <w:spacing w:after="0"/>
        <w:ind w:left="0"/>
        <w:jc w:val="center"/>
        <w:rPr>
          <w:b/>
          <w:sz w:val="28"/>
          <w:szCs w:val="28"/>
        </w:rPr>
      </w:pPr>
    </w:p>
    <w:p w:rsidR="00200264" w:rsidRDefault="00770406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r>
        <w:rPr>
          <w:b/>
          <w:sz w:val="28"/>
          <w:szCs w:val="28"/>
        </w:rPr>
        <w:fldChar w:fldCharType="begin"/>
      </w:r>
      <w:r w:rsidR="006C7C87">
        <w:rPr>
          <w:b/>
          <w:sz w:val="28"/>
          <w:szCs w:val="28"/>
        </w:rPr>
        <w:instrText xml:space="preserve"> TOC \h \z \u \t "Heading 2;1" </w:instrText>
      </w:r>
      <w:r>
        <w:rPr>
          <w:b/>
          <w:sz w:val="28"/>
          <w:szCs w:val="28"/>
        </w:rPr>
        <w:fldChar w:fldCharType="separate"/>
      </w:r>
      <w:hyperlink w:anchor="_Toc520459625" w:history="1">
        <w:r w:rsidR="00200264" w:rsidRPr="001F7802">
          <w:rPr>
            <w:rStyle w:val="Hyperlink"/>
            <w:noProof/>
          </w:rPr>
          <w:t>7.1. tabula GALVENIE STACIONĀRĀS MEDICĪNISKĀS PALĪDZĪBAS RĀDĪTĀJI 2012. – 2017. GADĀ</w:t>
        </w:r>
        <w:r w:rsidR="002002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202</w:t>
        </w:r>
        <w:r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26" w:history="1">
        <w:r w:rsidR="00200264" w:rsidRPr="001F7802">
          <w:rPr>
            <w:rStyle w:val="Hyperlink"/>
            <w:noProof/>
          </w:rPr>
          <w:t>7.1. attēls IEDZĪVOTĀJU HOSPITALIZĀCIJU SKAITS 1999. – 2017. GADĀ, uz 100 iedzīvotāju (visi stacionāri)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_Toc520459626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203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27" w:history="1">
        <w:r w:rsidR="00200264" w:rsidRPr="001F7802">
          <w:rPr>
            <w:rStyle w:val="Hyperlink"/>
            <w:rFonts w:cs="Arial"/>
            <w:noProof/>
          </w:rPr>
          <w:t xml:space="preserve">7.2. tabula </w:t>
        </w:r>
        <w:r w:rsidR="00200264" w:rsidRPr="001F7802">
          <w:rPr>
            <w:rStyle w:val="Hyperlink"/>
            <w:noProof/>
          </w:rPr>
          <w:t>STACIONĀRA GULTU FONDA IZMANTOŠANAS RĀDĪTĀJI 2016. – 2017. GADĀ, visās slimnīcās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_Toc520459627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204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28" w:history="1">
        <w:r w:rsidR="00200264" w:rsidRPr="001F7802">
          <w:rPr>
            <w:rStyle w:val="Hyperlink"/>
            <w:noProof/>
          </w:rPr>
          <w:t>7.3. tabula STACIONĀRA GULTU FONDA IZMANTOŠANAS RĀDĪTĀJI 2016. – 2017. GADĀ, Veselības ministrijas pakļautībā esošās slimnīcās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_Toc520459628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205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29" w:history="1">
        <w:r w:rsidR="00200264" w:rsidRPr="001F7802">
          <w:rPr>
            <w:rStyle w:val="Hyperlink"/>
            <w:noProof/>
          </w:rPr>
          <w:t>7.4. tabula STACIONĀRA GULTU FONDA IZMANTOŠANAS RĀDĪTĀJI 2016.- 2017. GADĀ, pašvaldību slimnīcās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_Toc520459629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206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30" w:history="1">
        <w:r w:rsidR="00200264" w:rsidRPr="001F7802">
          <w:rPr>
            <w:rStyle w:val="Hyperlink"/>
            <w:noProof/>
          </w:rPr>
          <w:t>7.5. tabula STACIONĀRA GULTU FONDA IZMANTOŠANAS RĀDĪTĀJI 2016. – 2017. GADĀ, privātās slimnīcās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_Toc520459630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207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31" w:history="1">
        <w:r w:rsidR="00200264" w:rsidRPr="001F7802">
          <w:rPr>
            <w:rStyle w:val="Hyperlink"/>
            <w:noProof/>
          </w:rPr>
          <w:t>7.6. tabula GULTU FONDA IZMANTOŠANA STACIONĀROS 2015. – 2017. GADĀ, tikai akūtās palīdzības gultu profili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_Toc520459631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207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32" w:history="1">
        <w:r w:rsidR="00200264" w:rsidRPr="001F7802">
          <w:rPr>
            <w:rStyle w:val="Hyperlink"/>
            <w:noProof/>
          </w:rPr>
          <w:t>7.7. tabula STACIONĀRA GULTU FONDA IZMANTOŠANAS RĀDĪTĀJI 2015. – 2017.GADĀ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_Toc520459632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208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33" w:history="1">
        <w:r w:rsidR="00200264" w:rsidRPr="001F7802">
          <w:rPr>
            <w:rStyle w:val="Hyperlink"/>
            <w:noProof/>
          </w:rPr>
          <w:t>7.8. tabula IEDZĪVOTĀJU HOSPITALIZĀCIJAS RĀDĪTĀJI REĢIONOS 2016. – 2017. GADĀ (visi stacionāri)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_Toc520459633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209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34" w:history="1">
        <w:r w:rsidR="00200264" w:rsidRPr="001F7802">
          <w:rPr>
            <w:rStyle w:val="Hyperlink"/>
            <w:noProof/>
          </w:rPr>
          <w:t>7.9. tabula STACIONĀRĀ ĀRSTĒTO BĒRNU SKAITS VISĀS SLIMNĪCĀS 2016. – 2017. GADĀ, uz 1000 attiecīgā vecuma iedzīvotāju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_Toc520459634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210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35" w:history="1">
        <w:r w:rsidR="00200264" w:rsidRPr="001F7802">
          <w:rPr>
            <w:rStyle w:val="Hyperlink"/>
            <w:noProof/>
          </w:rPr>
          <w:t>7.10. tabula STACIONĀRĀ ĀRSTĒTO PIEAUGUŠO SKAITS VISĀS SLIMNĪCĀS 2016. – 2017. GADĀ, uz 1000 attiecīgā vecuma iedzīvotāju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_Toc520459635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210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36" w:history="1">
        <w:r w:rsidR="00200264" w:rsidRPr="001F7802">
          <w:rPr>
            <w:rStyle w:val="Hyperlink"/>
            <w:noProof/>
          </w:rPr>
          <w:t>7.11. tabula STACIONĀRĀ ĀRSTĒTO PACIENTU SKAITS PA SLIMĪBU GRUPĀM 2012. – 2017. GADĀ, visās slimnīcās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_Toc520459636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211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37" w:history="1">
        <w:r w:rsidR="00200264" w:rsidRPr="001F7802">
          <w:rPr>
            <w:rStyle w:val="Hyperlink"/>
            <w:noProof/>
          </w:rPr>
          <w:t>7.12. tabula VISOS STACIONĀROS ĀRSTĒTO PACIENTU (IZRAKSTĪTO UN MIRUŠO) SKAITS PA SLIMĪBU UN VECUMA GRUPĀM 2016. – 2017.GADĀ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_Toc520459637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214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38" w:history="1">
        <w:r w:rsidR="00200264" w:rsidRPr="001F7802">
          <w:rPr>
            <w:rStyle w:val="Hyperlink"/>
            <w:noProof/>
          </w:rPr>
          <w:t>7.13. tabula STACIONĀRĀ ĀRSTĒTO PACIENTU SKAITS PA SLIMĪBU GRUPĀM</w:t>
        </w:r>
        <w:r w:rsidR="00200264" w:rsidRPr="001F7802">
          <w:rPr>
            <w:rStyle w:val="Hyperlink"/>
            <w:noProof/>
            <w:vertAlign w:val="superscript"/>
          </w:rPr>
          <w:t xml:space="preserve"> </w:t>
        </w:r>
        <w:r w:rsidR="00200264" w:rsidRPr="001F7802">
          <w:rPr>
            <w:rStyle w:val="Hyperlink"/>
            <w:noProof/>
          </w:rPr>
          <w:t xml:space="preserve"> 2012. – 2017. GADĀ, uz 1000 iedzīvotāju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_Toc520459638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218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39" w:history="1">
        <w:r w:rsidR="00200264" w:rsidRPr="001F7802">
          <w:rPr>
            <w:rStyle w:val="Hyperlink"/>
            <w:noProof/>
          </w:rPr>
          <w:t>7.14. tabula VISOS STACIONĀROS ĀRSTĒTO PACIENTU (IZRAKSTĪTO UN MIRUŠO) SKAITS PA SLIMĪBU UN VECUMA GRUPĀM 2016. – 2017.GADĀ, uz 1000 attiecīgā vecuma iedzīvotāju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_Toc520459639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222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40" w:history="1">
        <w:r w:rsidR="00200264" w:rsidRPr="001F7802">
          <w:rPr>
            <w:rStyle w:val="Hyperlink"/>
            <w:noProof/>
          </w:rPr>
          <w:t>7.15. tabula VISOS STACIONĀROS ĀRSTĒTO PACIENTU (IZRAKSTĪTO UN MIRUŠO) ĪPATSVARS PA SLIMĪBĀM NOTEIKTĀS VECUMA GRUPĀS 2016. – 2017.GADĀ, %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_Toc520459640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226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41" w:history="1">
        <w:r w:rsidR="00200264" w:rsidRPr="001F7802">
          <w:rPr>
            <w:rStyle w:val="Hyperlink"/>
            <w:noProof/>
          </w:rPr>
          <w:t>7.16. tabula PAVADĪTO DIENU SKAITS IZRAKSTĪTIEM PACIENTIEM VISOS STACIONĀROS 2012. – 2017. GADĀ, uz 1000 iedzīvotāju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_Toc520459641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227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42" w:history="1">
        <w:r w:rsidR="00200264" w:rsidRPr="001F7802">
          <w:rPr>
            <w:rStyle w:val="Hyperlink"/>
            <w:noProof/>
          </w:rPr>
          <w:t>7.17. tabula PAVADĪTO DIENU SKAITS IZRAKSTĪTIEM PACIENTIEM VISOS STACIONĀROS PA VECUMA GRUPĀM 2016. – 2017.GADĀ, uz 1000 iedzīvotāju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_Toc520459642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231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43" w:history="1">
        <w:r w:rsidR="00200264" w:rsidRPr="001F7802">
          <w:rPr>
            <w:rStyle w:val="Hyperlink"/>
            <w:noProof/>
          </w:rPr>
          <w:t>7.18. tabula SLIMĪBU VIDĒJAIS ĀRSTĒŠANAS ILGUMS VISOS STACIONĀROS KOPĀ (DIENĀS) PA GALVENAJĀM SLIMĪBU GRUPĀM 2012. – 2017.GADĀ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_Toc520459643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234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44" w:history="1">
        <w:r w:rsidR="00200264" w:rsidRPr="001F7802">
          <w:rPr>
            <w:rStyle w:val="Hyperlink"/>
            <w:noProof/>
          </w:rPr>
          <w:t>7.19. tabula SLIMĪBU VIDĒJAIS ĀRSTĒŠANAS ILGUMS VISOS STACIONĀROS KOPĀ (DIENĀS) PA VECUMA GRUPĀM 2016. – 2017.GADĀ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_Toc520459644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237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45" w:history="1">
        <w:r w:rsidR="00200264" w:rsidRPr="001F7802">
          <w:rPr>
            <w:rStyle w:val="Hyperlink"/>
            <w:noProof/>
          </w:rPr>
          <w:t>7.20. tabula VISOS STACIONĀROS ĀRSTĒTO PACIENTU LETALITĀTE 2012. – 2017. GADĀ, %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_Toc520459645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240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46" w:history="1">
        <w:r w:rsidR="00200264" w:rsidRPr="001F7802">
          <w:rPr>
            <w:rStyle w:val="Hyperlink"/>
            <w:noProof/>
          </w:rPr>
          <w:t>7.21. tabula VISOS STACIONĀROS ĀRSTĒTO PACIENTU LETALITĀTE PA VECUMA GRUPĀM 2016. – 2017.GADĀ, %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_Toc520459646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243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47" w:history="1">
        <w:r w:rsidR="00200264" w:rsidRPr="001F7802">
          <w:rPr>
            <w:rStyle w:val="Hyperlink"/>
            <w:noProof/>
          </w:rPr>
          <w:t>7.2. attēls STACIONĀRĀ ĀRSTĒTO BĒRNU (0-17 gadi) SADALĪJUMS PA GALVENAJĀM DIAGNOŽU GRUPĀM 2017.GADĀ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_Toc520459647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246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48" w:history="1">
        <w:r w:rsidR="00200264" w:rsidRPr="001F7802">
          <w:rPr>
            <w:rStyle w:val="Hyperlink"/>
            <w:noProof/>
          </w:rPr>
          <w:t>7.3. attēls STACIONĀRĀ ĀRSTĒTO PACIENTU SADALĪJUMS PA GALVENAJĀM DIAGNOŽU GRUPĀM 2017.GADĀ (18 – 44 gadi)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_Toc520459648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246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49" w:history="1">
        <w:r w:rsidR="00200264" w:rsidRPr="001F7802">
          <w:rPr>
            <w:rStyle w:val="Hyperlink"/>
            <w:noProof/>
          </w:rPr>
          <w:t>7.4. attēls STACIONĀRĀ ĀRSTĒTO PACIENTU SADALĪJUMS PA GALVENAJĀM DIAGNOŽU GRUPĀM 2017.GADĀ (45 – 59 gadi)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_Toc520459649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247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50" w:history="1">
        <w:r w:rsidR="00200264" w:rsidRPr="001F7802">
          <w:rPr>
            <w:rStyle w:val="Hyperlink"/>
            <w:noProof/>
          </w:rPr>
          <w:t>7.5. attēls STACIONĀRĀ ĀRSTĒTO PACIENTU SADALĪJUMS PA GALVENAJĀM DIAGNOŽU GRUPĀM 2017.GADĀ (60 gadi un vecāki)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_Toc520459650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247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51" w:history="1">
        <w:r w:rsidR="00200264" w:rsidRPr="001F7802">
          <w:rPr>
            <w:rStyle w:val="Hyperlink"/>
            <w:noProof/>
            <w:lang w:val="en-GB"/>
          </w:rPr>
          <w:t xml:space="preserve">7.22. tabula </w:t>
        </w:r>
        <w:r w:rsidR="00200264" w:rsidRPr="001F7802">
          <w:rPr>
            <w:rStyle w:val="Hyperlink"/>
            <w:noProof/>
          </w:rPr>
          <w:t>ĶIRURĢISKĀS OPERĀCIJAS VISOS STACIONĀROS 2015. – 2017. GADĀ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_Toc520459651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248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52" w:history="1">
        <w:r w:rsidR="00200264" w:rsidRPr="001F7802">
          <w:rPr>
            <w:rStyle w:val="Hyperlink"/>
            <w:noProof/>
            <w:lang w:val="en-GB"/>
          </w:rPr>
          <w:t xml:space="preserve">7.23. tabula </w:t>
        </w:r>
        <w:r w:rsidR="00200264" w:rsidRPr="001F7802">
          <w:rPr>
            <w:rStyle w:val="Hyperlink"/>
            <w:noProof/>
          </w:rPr>
          <w:t>OPERĒTO PACIENTU LETALITĀTE VISOS STACIONĀROS 2015. – 2017. GADĀ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_Toc520459652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249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53" w:history="1">
        <w:r w:rsidR="00200264" w:rsidRPr="001F7802">
          <w:rPr>
            <w:rStyle w:val="Hyperlink"/>
            <w:noProof/>
          </w:rPr>
          <w:t>7.24. tabula ATSEVIŠĶU OPERĀCIJU ĪPATSVARS KOPĒJĀ OPERĀCIJU SKAITĀ VISOS STACIONĀROS 2015. – 2017. GADĀ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_Toc520459653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250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54" w:history="1">
        <w:r w:rsidR="00200264" w:rsidRPr="001F7802">
          <w:rPr>
            <w:rStyle w:val="Hyperlink"/>
            <w:noProof/>
          </w:rPr>
          <w:t>7.25. tabula ĶIRURĢISKĀ DARBA RĀDĪTĀJI VISOS STACIONĀROS 2015. – 2017. GADĀ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_Toc520459654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250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55" w:history="1">
        <w:r w:rsidR="00200264" w:rsidRPr="001F7802">
          <w:rPr>
            <w:rStyle w:val="Hyperlink"/>
            <w:noProof/>
          </w:rPr>
          <w:t>7.26. tabula ĶIRURĢISKAIS DARBS VISOS STACIONĀROS 2015. – 2017. GADĀ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_Toc520459655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250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56" w:history="1">
        <w:r w:rsidR="00200264" w:rsidRPr="001F7802">
          <w:rPr>
            <w:rStyle w:val="Hyperlink"/>
            <w:noProof/>
          </w:rPr>
          <w:t>7.27. tabula NEATLIEKAMI OPERĒTO UN NEOPERĒTO PACIENTU LETALITĀTE VISOS STACIONĀROS 2015. – 2017. GADĀ, %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_Toc520459656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251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57" w:history="1">
        <w:r w:rsidR="00200264" w:rsidRPr="001F7802">
          <w:rPr>
            <w:rStyle w:val="Hyperlink"/>
            <w:noProof/>
          </w:rPr>
          <w:t>7.28. tabula OPERĒTO PACIENTU LETALITĀTE VISOS STACIONĀROS, PA REĢIONIEM 2015. – 2017. GADĀ, %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_Toc520459657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251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58" w:history="1">
        <w:r w:rsidR="00200264" w:rsidRPr="001F7802">
          <w:rPr>
            <w:rStyle w:val="Hyperlink"/>
            <w:noProof/>
          </w:rPr>
          <w:t>7.29. tabula PALĪGKABINETU DARBS VISOS STACIONĀROS 2015. – 2017. GADĀ, uz 1 stacionāra pacientu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_Toc520459658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252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59" w:history="1">
        <w:r w:rsidR="00200264" w:rsidRPr="001F7802">
          <w:rPr>
            <w:rStyle w:val="Hyperlink"/>
            <w:noProof/>
          </w:rPr>
          <w:t>7.30. tabula DIAGNOSTISKĀS RADIOLOĢIJAS DARBS VISOS STACIONĀROS 2015. – 2017. GADĀ, uz 1 stacionāra pacientu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_Toc520459659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252</w:t>
        </w:r>
        <w:r w:rsidR="00770406">
          <w:rPr>
            <w:noProof/>
            <w:webHidden/>
          </w:rPr>
          <w:fldChar w:fldCharType="end"/>
        </w:r>
      </w:hyperlink>
    </w:p>
    <w:p w:rsidR="006C7C87" w:rsidRDefault="00770406" w:rsidP="006C7C87">
      <w:pPr>
        <w:pStyle w:val="BodyTextIndent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6C7C87" w:rsidRDefault="006C7C87" w:rsidP="006C7C87">
      <w:pPr>
        <w:rPr>
          <w:b/>
          <w:sz w:val="28"/>
          <w:szCs w:val="28"/>
        </w:rPr>
      </w:pPr>
    </w:p>
    <w:p w:rsidR="006C7C87" w:rsidRDefault="006C7C87" w:rsidP="006C7C87">
      <w:pPr>
        <w:pStyle w:val="Heading4"/>
      </w:pPr>
      <w:r>
        <w:t>7. IN–PATIENT MEDICAL CARE</w:t>
      </w:r>
    </w:p>
    <w:p w:rsidR="006C7C87" w:rsidRDefault="006C7C87" w:rsidP="006C7C87">
      <w:pPr>
        <w:pStyle w:val="BodyTextIndent3"/>
        <w:spacing w:after="0"/>
        <w:ind w:left="0"/>
        <w:rPr>
          <w:sz w:val="20"/>
          <w:szCs w:val="28"/>
        </w:rPr>
      </w:pPr>
    </w:p>
    <w:p w:rsidR="00200264" w:rsidRDefault="00770406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r>
        <w:rPr>
          <w:szCs w:val="28"/>
        </w:rPr>
        <w:fldChar w:fldCharType="begin"/>
      </w:r>
      <w:r w:rsidR="006C7C87">
        <w:rPr>
          <w:szCs w:val="28"/>
        </w:rPr>
        <w:instrText xml:space="preserve"> TOC \h \z \u \t "Heading 5;1" </w:instrText>
      </w:r>
      <w:r>
        <w:rPr>
          <w:szCs w:val="28"/>
        </w:rPr>
        <w:fldChar w:fldCharType="separate"/>
      </w:r>
      <w:hyperlink w:anchor="_Toc520459660" w:history="1">
        <w:r w:rsidR="00200264" w:rsidRPr="0092204D">
          <w:rPr>
            <w:rStyle w:val="Hyperlink"/>
            <w:noProof/>
          </w:rPr>
          <w:t>Table 7.1. THE BASIC INDICATORS OF HOSPITAL WORK IN 2012–2017</w:t>
        </w:r>
        <w:r w:rsidR="0020026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202</w:t>
        </w:r>
        <w:r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61" w:history="1">
        <w:r w:rsidR="00200264" w:rsidRPr="0092204D">
          <w:rPr>
            <w:rStyle w:val="Hyperlink"/>
            <w:noProof/>
          </w:rPr>
          <w:t>Chart 7.1. NUMBER OF IN-PATIENT ADMISSIONS IN 1999–2017, per 100 population (all hospitals)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_Toc520459661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203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62" w:history="1">
        <w:r w:rsidR="00200264" w:rsidRPr="0092204D">
          <w:rPr>
            <w:rStyle w:val="Hyperlink"/>
            <w:noProof/>
          </w:rPr>
          <w:t>Table 7.2. INDICATORS OF HOSPITAL BEDS UTILISATION IN 2016–2017, in all hospitals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_Toc520459662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204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63" w:history="1">
        <w:r w:rsidR="00200264" w:rsidRPr="0092204D">
          <w:rPr>
            <w:rStyle w:val="Hyperlink"/>
            <w:noProof/>
          </w:rPr>
          <w:t>Table 7.3. INDICATORS OF HOSPITAL BEDS UTILISATION IN 2016–2017, in hospitals under Ministry of Health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_Toc520459663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205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64" w:history="1">
        <w:r w:rsidR="00200264" w:rsidRPr="0092204D">
          <w:rPr>
            <w:rStyle w:val="Hyperlink"/>
            <w:noProof/>
          </w:rPr>
          <w:t>Table 7.4. INDICATORS OF HOSPITAL BEDS UTILISATION IN 2016 – 2017, in hospitals of local authorities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_Toc520459664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206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65" w:history="1">
        <w:r w:rsidR="00200264" w:rsidRPr="0092204D">
          <w:rPr>
            <w:rStyle w:val="Hyperlink"/>
            <w:noProof/>
          </w:rPr>
          <w:t>Table 7.5. INDICATORS OF HOSPITAL BEDS UTILISATION IN 2016 – 2017, in private hospitals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_Toc520459665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207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66" w:history="1">
        <w:r w:rsidR="00200264" w:rsidRPr="0092204D">
          <w:rPr>
            <w:rStyle w:val="Hyperlink"/>
            <w:noProof/>
          </w:rPr>
          <w:t>Table 7.6. UTILISATION OF HOSPITAL BEDS IN HOSPITALS IN 2015–2017, acute care bed profiles only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_Toc520459666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207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67" w:history="1">
        <w:r w:rsidR="00200264" w:rsidRPr="0092204D">
          <w:rPr>
            <w:rStyle w:val="Hyperlink"/>
            <w:noProof/>
          </w:rPr>
          <w:t>Table 7.7. INDICATORS OF HOSPITAL BEDS UTILISATION IN HOSPITALS IN 2015 – 2017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_Toc520459667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208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68" w:history="1">
        <w:r w:rsidR="00200264" w:rsidRPr="0092204D">
          <w:rPr>
            <w:rStyle w:val="Hyperlink"/>
            <w:noProof/>
          </w:rPr>
          <w:t>Table 7.8. HOSPITALIZATION INDICATORS IN REGIONS IN 2016 – 2017 (all hospitals)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_Toc520459668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209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69" w:history="1">
        <w:r w:rsidR="00200264" w:rsidRPr="0092204D">
          <w:rPr>
            <w:rStyle w:val="Hyperlink"/>
            <w:noProof/>
          </w:rPr>
          <w:t xml:space="preserve">Table 7.9. </w:t>
        </w:r>
        <w:r w:rsidR="00200264" w:rsidRPr="0092204D">
          <w:rPr>
            <w:rStyle w:val="Hyperlink"/>
            <w:caps/>
            <w:noProof/>
          </w:rPr>
          <w:t xml:space="preserve">NUMBER OF CHILDREN TREATED </w:t>
        </w:r>
        <w:r w:rsidR="00200264" w:rsidRPr="0092204D">
          <w:rPr>
            <w:rStyle w:val="Hyperlink"/>
            <w:noProof/>
          </w:rPr>
          <w:t>IN ALL HOSPITALS IN 2016 – 2017, per 1,000 population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_Toc520459669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210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70" w:history="1">
        <w:r w:rsidR="00200264" w:rsidRPr="0092204D">
          <w:rPr>
            <w:rStyle w:val="Hyperlink"/>
            <w:noProof/>
          </w:rPr>
          <w:t xml:space="preserve">Table 7.10. </w:t>
        </w:r>
        <w:r w:rsidR="00200264" w:rsidRPr="0092204D">
          <w:rPr>
            <w:rStyle w:val="Hyperlink"/>
            <w:caps/>
            <w:noProof/>
          </w:rPr>
          <w:t xml:space="preserve">NUMBER OF ADULTS TREATED </w:t>
        </w:r>
        <w:r w:rsidR="00200264" w:rsidRPr="0092204D">
          <w:rPr>
            <w:rStyle w:val="Hyperlink"/>
            <w:noProof/>
          </w:rPr>
          <w:t>IN ALL HOSPITALS IN 2016 – 2017, per 1,000 population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_Toc520459670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210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71" w:history="1">
        <w:r w:rsidR="00200264" w:rsidRPr="0092204D">
          <w:rPr>
            <w:rStyle w:val="Hyperlink"/>
            <w:noProof/>
          </w:rPr>
          <w:t>Table 7.11. NUMBER OF IN-PATIENTS BY DISEASES IN 2012–2017, in all hospitals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_Toc520459671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211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72" w:history="1">
        <w:r w:rsidR="00200264" w:rsidRPr="0092204D">
          <w:rPr>
            <w:rStyle w:val="Hyperlink"/>
            <w:noProof/>
          </w:rPr>
          <w:t>Table 7.12. NUMBER OF IN-PATIENTS (BOTH DISCHARGED AND DEAD) BY AGE AND DISEASE</w:t>
        </w:r>
        <w:r w:rsidR="00200264" w:rsidRPr="0092204D">
          <w:rPr>
            <w:rStyle w:val="Hyperlink"/>
            <w:noProof/>
            <w:vertAlign w:val="superscript"/>
          </w:rPr>
          <w:t xml:space="preserve"> </w:t>
        </w:r>
        <w:r w:rsidR="00200264" w:rsidRPr="0092204D">
          <w:rPr>
            <w:rStyle w:val="Hyperlink"/>
            <w:noProof/>
          </w:rPr>
          <w:t>IN 2016-2017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_Toc520459672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214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73" w:history="1">
        <w:r w:rsidR="00200264" w:rsidRPr="0092204D">
          <w:rPr>
            <w:rStyle w:val="Hyperlink"/>
            <w:noProof/>
          </w:rPr>
          <w:t>Table 7.13. NUMBER OF IN-PATIENTS BY GROUPS OF DISEASES IN 2012–2017, per 1,000 population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_Toc520459673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218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74" w:history="1">
        <w:r w:rsidR="00200264" w:rsidRPr="0092204D">
          <w:rPr>
            <w:rStyle w:val="Hyperlink"/>
            <w:noProof/>
          </w:rPr>
          <w:t>Table 7.14. NUMBER OF IN-PATIENTS (BOTH DISCHARGED AND DIED) BY AGE AND DISEASE</w:t>
        </w:r>
        <w:r w:rsidR="00200264" w:rsidRPr="0092204D">
          <w:rPr>
            <w:rStyle w:val="Hyperlink"/>
            <w:noProof/>
            <w:vertAlign w:val="superscript"/>
          </w:rPr>
          <w:t xml:space="preserve"> </w:t>
        </w:r>
        <w:r w:rsidR="00200264" w:rsidRPr="0092204D">
          <w:rPr>
            <w:rStyle w:val="Hyperlink"/>
            <w:noProof/>
          </w:rPr>
          <w:t>IN 2016 – 2017, per 1,000 population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_Toc520459674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222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75" w:history="1">
        <w:r w:rsidR="00200264" w:rsidRPr="0092204D">
          <w:rPr>
            <w:rStyle w:val="Hyperlink"/>
            <w:noProof/>
          </w:rPr>
          <w:t>Table 7.15. BREAKDOWN OF IN-PATIENTS (BOTH DISCHARGED AND DIED) BY AGE AND DISEASE</w:t>
        </w:r>
        <w:r w:rsidR="00200264" w:rsidRPr="0092204D">
          <w:rPr>
            <w:rStyle w:val="Hyperlink"/>
            <w:noProof/>
            <w:vertAlign w:val="superscript"/>
          </w:rPr>
          <w:t xml:space="preserve"> </w:t>
        </w:r>
        <w:r w:rsidR="00200264" w:rsidRPr="0092204D">
          <w:rPr>
            <w:rStyle w:val="Hyperlink"/>
            <w:noProof/>
          </w:rPr>
          <w:t>IN 2016 – 2017, %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_Toc520459675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226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76" w:history="1">
        <w:r w:rsidR="00200264" w:rsidRPr="0092204D">
          <w:rPr>
            <w:rStyle w:val="Hyperlink"/>
            <w:noProof/>
          </w:rPr>
          <w:t xml:space="preserve">Table 7.16. LENGHT OF STAY (DAYS) FOR ALL FROM THE HOSPITALS DISCHARGED IN-PATIENTS IN 2012–2017, </w:t>
        </w:r>
        <w:r w:rsidR="00200264" w:rsidRPr="0092204D">
          <w:rPr>
            <w:rStyle w:val="Hyperlink"/>
            <w:iCs/>
            <w:noProof/>
          </w:rPr>
          <w:t>per 1,000 population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_Toc520459676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227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77" w:history="1">
        <w:r w:rsidR="00200264" w:rsidRPr="0092204D">
          <w:rPr>
            <w:rStyle w:val="Hyperlink"/>
            <w:noProof/>
          </w:rPr>
          <w:t xml:space="preserve">Table 7.17. LENGHT OF STAY (DAYS) FOR ALL FROM THE HOSPITALS DISCHARGED IN-PATIENTS BY AGE GROUP IN 2016–2017, </w:t>
        </w:r>
        <w:r w:rsidR="00200264" w:rsidRPr="0092204D">
          <w:rPr>
            <w:rStyle w:val="Hyperlink"/>
            <w:iCs/>
            <w:noProof/>
          </w:rPr>
          <w:t>per 1,000 population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_Toc520459677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231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78" w:history="1">
        <w:r w:rsidR="00200264" w:rsidRPr="0092204D">
          <w:rPr>
            <w:rStyle w:val="Hyperlink"/>
            <w:noProof/>
          </w:rPr>
          <w:t>Table 7.18. AVERAGE LENGHT OF STAY (DAYS) IN ALL HOSPITALS BY MAIN GROUPS OF DISEASES IN 2012 – 2017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_Toc520459678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234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79" w:history="1">
        <w:r w:rsidR="00200264" w:rsidRPr="0092204D">
          <w:rPr>
            <w:rStyle w:val="Hyperlink"/>
            <w:noProof/>
          </w:rPr>
          <w:t>Table 7.19. AVERAGE LENGHT OF STAY (DAYS) IN ALL HOSPITALS BY AGE GROUP</w:t>
        </w:r>
        <w:r w:rsidR="00200264" w:rsidRPr="0092204D">
          <w:rPr>
            <w:rStyle w:val="Hyperlink"/>
            <w:noProof/>
            <w:vertAlign w:val="superscript"/>
          </w:rPr>
          <w:t xml:space="preserve"> </w:t>
        </w:r>
        <w:r w:rsidR="00200264" w:rsidRPr="0092204D">
          <w:rPr>
            <w:rStyle w:val="Hyperlink"/>
            <w:noProof/>
          </w:rPr>
          <w:t>IN 2016 – 2017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_Toc520459679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237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80" w:history="1">
        <w:r w:rsidR="00200264" w:rsidRPr="0092204D">
          <w:rPr>
            <w:rStyle w:val="Hyperlink"/>
            <w:noProof/>
          </w:rPr>
          <w:t>Table 7.20. CASE FATALITY RATE OF IN-PATIENTS IN ALL HOSPITALS IN 2012–2017, %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_Toc520459680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240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81" w:history="1">
        <w:r w:rsidR="00200264" w:rsidRPr="0092204D">
          <w:rPr>
            <w:rStyle w:val="Hyperlink"/>
            <w:noProof/>
          </w:rPr>
          <w:t>Table 7.21. CASE FATALITY RATE OF IN-PATIENTS IN ALL HOSPITALS BY AGE GROUP IN 2016 – 2017, %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_Toc520459681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243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82" w:history="1">
        <w:r w:rsidR="00200264" w:rsidRPr="0092204D">
          <w:rPr>
            <w:rStyle w:val="Hyperlink"/>
            <w:noProof/>
          </w:rPr>
          <w:t>Chart 7.2. BRAKEDOWN OF IN-PATIENT TREATED CHILDREN (0-17) BY MAIN GROUPS OF DIAGNOSIS IN 2017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_Toc520459682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246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83" w:history="1">
        <w:r w:rsidR="00200264" w:rsidRPr="0092204D">
          <w:rPr>
            <w:rStyle w:val="Hyperlink"/>
            <w:noProof/>
          </w:rPr>
          <w:t>Chart 7.3. BRAKEDOWN OF IN-PATIENTS (18 – 44) BY MAIN GROUPS OF DIAGNOSIS IN 2017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_Toc520459683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246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84" w:history="1">
        <w:r w:rsidR="00200264" w:rsidRPr="0092204D">
          <w:rPr>
            <w:rStyle w:val="Hyperlink"/>
            <w:noProof/>
          </w:rPr>
          <w:t>Chart 7.4. BRAKEDOWN OF IN-PATIENTS (45 – 59) BY MAIN GROUPS OF DIAGNOSIS IN 2017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_Toc520459684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247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85" w:history="1">
        <w:r w:rsidR="00200264" w:rsidRPr="0092204D">
          <w:rPr>
            <w:rStyle w:val="Hyperlink"/>
            <w:noProof/>
          </w:rPr>
          <w:t>Chart 7.5. BRAKEDOWN OF IN-PATIENTS (60 and over) BY MAIN GROUPS OF DIAGNOSIS IN 2017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_Toc520459685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247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86" w:history="1">
        <w:r w:rsidR="00200264" w:rsidRPr="0092204D">
          <w:rPr>
            <w:rStyle w:val="Hyperlink"/>
            <w:noProof/>
            <w:lang w:val="en-GB"/>
          </w:rPr>
          <w:t>Table 7.22. SURGICAL OPERATIONS IN ALL HOSPITALS IN 2015 - 2017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_Toc520459686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248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87" w:history="1">
        <w:r w:rsidR="00200264" w:rsidRPr="0092204D">
          <w:rPr>
            <w:rStyle w:val="Hyperlink"/>
            <w:noProof/>
            <w:lang w:val="en-GB"/>
          </w:rPr>
          <w:t xml:space="preserve">Table </w:t>
        </w:r>
        <w:r w:rsidR="00200264" w:rsidRPr="0092204D">
          <w:rPr>
            <w:rStyle w:val="Hyperlink"/>
            <w:noProof/>
          </w:rPr>
          <w:t>7.23. CASE FATALITY RATE OF OPERATED IN-PATIENTS IN ALL HOSPITALS IN 2015 – 2017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_Toc520459687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249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88" w:history="1">
        <w:r w:rsidR="00200264" w:rsidRPr="0092204D">
          <w:rPr>
            <w:rStyle w:val="Hyperlink"/>
            <w:noProof/>
          </w:rPr>
          <w:t>Table 7.24. PERCENTAGE OF CERTAIN OPERATIONS IN ALL HOSPITALS IN 2015 – 2017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_Toc520459688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250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89" w:history="1">
        <w:r w:rsidR="00200264" w:rsidRPr="0092204D">
          <w:rPr>
            <w:rStyle w:val="Hyperlink"/>
            <w:noProof/>
          </w:rPr>
          <w:t>Table 7.25. INDICATORS OF SURGICAL WORK IN ALL HOSPITALS IN 2015 – 2017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_Toc520459689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250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90" w:history="1">
        <w:r w:rsidR="00200264" w:rsidRPr="0092204D">
          <w:rPr>
            <w:rStyle w:val="Hyperlink"/>
            <w:noProof/>
          </w:rPr>
          <w:t>Table 7.26. SURGICAL WORK IN ALL HOSPITALS IN 2015 – 2017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_Toc520459690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250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91" w:history="1">
        <w:r w:rsidR="00200264" w:rsidRPr="0092204D">
          <w:rPr>
            <w:rStyle w:val="Hyperlink"/>
            <w:noProof/>
          </w:rPr>
          <w:t>Table 7.27. CASE FATALITY RATE OF URGENTLY OPERATED AND NON-OPERATED IN-PATIENTS IN ALL HOSPITALS IN 2015 – 2017, %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_Toc520459691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251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92" w:history="1">
        <w:r w:rsidR="00200264" w:rsidRPr="0092204D">
          <w:rPr>
            <w:rStyle w:val="Hyperlink"/>
            <w:noProof/>
          </w:rPr>
          <w:t>Table 7.28. CASE FATALITY RATE OF OPERATED IN-PATIENTS IN ALL HOSPITALS BY REGION 2015 – 2017, %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_Toc520459692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251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93" w:history="1">
        <w:r w:rsidR="00200264" w:rsidRPr="0092204D">
          <w:rPr>
            <w:rStyle w:val="Hyperlink"/>
            <w:noProof/>
          </w:rPr>
          <w:t>Table 7.29. WORK IN HOSPITAL AUXILIARY ROOMS IN 2015 – 2017 , per 1 in-patient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_Toc520459693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252</w:t>
        </w:r>
        <w:r w:rsidR="00770406">
          <w:rPr>
            <w:noProof/>
            <w:webHidden/>
          </w:rPr>
          <w:fldChar w:fldCharType="end"/>
        </w:r>
      </w:hyperlink>
    </w:p>
    <w:p w:rsidR="00200264" w:rsidRDefault="008B3512">
      <w:pPr>
        <w:pStyle w:val="TOC1"/>
        <w:tabs>
          <w:tab w:val="right" w:leader="dot" w:pos="8290"/>
        </w:tabs>
        <w:rPr>
          <w:rFonts w:asciiTheme="minorHAnsi" w:eastAsiaTheme="minorEastAsia" w:hAnsiTheme="minorHAnsi" w:cstheme="minorBidi"/>
          <w:noProof/>
          <w:sz w:val="22"/>
          <w:lang w:eastAsia="lv-LV"/>
        </w:rPr>
      </w:pPr>
      <w:hyperlink w:anchor="_Toc520459694" w:history="1">
        <w:r w:rsidR="00200264" w:rsidRPr="0092204D">
          <w:rPr>
            <w:rStyle w:val="Hyperlink"/>
            <w:noProof/>
          </w:rPr>
          <w:t xml:space="preserve">Table 7.30. DIAGNOSTIC RADIOLOGY </w:t>
        </w:r>
        <w:r w:rsidR="00200264" w:rsidRPr="0092204D">
          <w:rPr>
            <w:rStyle w:val="Hyperlink"/>
            <w:caps/>
            <w:noProof/>
          </w:rPr>
          <w:t xml:space="preserve">WORK IN ALL hospitalS IN 2015– 2017, </w:t>
        </w:r>
        <w:r w:rsidR="00200264" w:rsidRPr="0092204D">
          <w:rPr>
            <w:rStyle w:val="Hyperlink"/>
            <w:noProof/>
          </w:rPr>
          <w:t>per 1 in-patient</w:t>
        </w:r>
        <w:r w:rsidR="00200264">
          <w:rPr>
            <w:noProof/>
            <w:webHidden/>
          </w:rPr>
          <w:tab/>
        </w:r>
        <w:r w:rsidR="00770406">
          <w:rPr>
            <w:noProof/>
            <w:webHidden/>
          </w:rPr>
          <w:fldChar w:fldCharType="begin"/>
        </w:r>
        <w:r w:rsidR="00200264">
          <w:rPr>
            <w:noProof/>
            <w:webHidden/>
          </w:rPr>
          <w:instrText xml:space="preserve"> PAGEREF _Toc520459694 \h </w:instrText>
        </w:r>
        <w:r w:rsidR="00770406">
          <w:rPr>
            <w:noProof/>
            <w:webHidden/>
          </w:rPr>
        </w:r>
        <w:r w:rsidR="00770406">
          <w:rPr>
            <w:noProof/>
            <w:webHidden/>
          </w:rPr>
          <w:fldChar w:fldCharType="separate"/>
        </w:r>
        <w:r w:rsidR="00C7488C">
          <w:rPr>
            <w:noProof/>
            <w:webHidden/>
          </w:rPr>
          <w:t>252</w:t>
        </w:r>
        <w:r w:rsidR="00770406">
          <w:rPr>
            <w:noProof/>
            <w:webHidden/>
          </w:rPr>
          <w:fldChar w:fldCharType="end"/>
        </w:r>
      </w:hyperlink>
    </w:p>
    <w:p w:rsidR="006C7C87" w:rsidRDefault="00770406" w:rsidP="006C7C87">
      <w:pPr>
        <w:pStyle w:val="BodyTextIndent3"/>
        <w:spacing w:after="0"/>
        <w:ind w:left="0"/>
        <w:rPr>
          <w:sz w:val="20"/>
          <w:szCs w:val="28"/>
        </w:rPr>
      </w:pPr>
      <w:r>
        <w:rPr>
          <w:sz w:val="20"/>
          <w:szCs w:val="28"/>
        </w:rPr>
        <w:fldChar w:fldCharType="end"/>
      </w:r>
    </w:p>
    <w:p w:rsidR="006C7C87" w:rsidRDefault="006C7C87" w:rsidP="006C7C87">
      <w:pPr>
        <w:rPr>
          <w:szCs w:val="28"/>
        </w:rPr>
      </w:pPr>
      <w:r>
        <w:rPr>
          <w:szCs w:val="28"/>
        </w:rPr>
        <w:br w:type="page"/>
      </w:r>
    </w:p>
    <w:p w:rsidR="006C7C87" w:rsidRPr="009A1ED5" w:rsidRDefault="006C7C87" w:rsidP="006C7C87">
      <w:pPr>
        <w:pStyle w:val="Heading2"/>
      </w:pPr>
      <w:bookmarkStart w:id="0" w:name="_Toc520459625"/>
      <w:r w:rsidRPr="009A1ED5">
        <w:lastRenderedPageBreak/>
        <w:t>7.1. tabula GALVENIE STACIONĀRĀS MEDICĪNISKĀS PALĪDZĪBAS RĀDĪTĀJI</w:t>
      </w:r>
      <w:r>
        <w:t xml:space="preserve"> 201</w:t>
      </w:r>
      <w:r w:rsidR="00944AEE">
        <w:t>2</w:t>
      </w:r>
      <w:r>
        <w:t>. – 201</w:t>
      </w:r>
      <w:r w:rsidR="00944AEE">
        <w:t>7</w:t>
      </w:r>
      <w:r>
        <w:t>. </w:t>
      </w:r>
      <w:r w:rsidRPr="009A1ED5">
        <w:t>GAD</w:t>
      </w:r>
      <w:r>
        <w:t>Ā</w:t>
      </w:r>
      <w:bookmarkEnd w:id="0"/>
    </w:p>
    <w:p w:rsidR="006C7C87" w:rsidRDefault="006C7C87" w:rsidP="006C7C87">
      <w:pPr>
        <w:pStyle w:val="Heading5"/>
        <w:rPr>
          <w:vertAlign w:val="superscript"/>
        </w:rPr>
      </w:pPr>
      <w:bookmarkStart w:id="1" w:name="_Toc520459660"/>
      <w:r>
        <w:rPr>
          <w:szCs w:val="28"/>
        </w:rPr>
        <w:t xml:space="preserve">Table 7.1. </w:t>
      </w:r>
      <w:r w:rsidRPr="00B35F10">
        <w:t>T</w:t>
      </w:r>
      <w:r>
        <w:t>HE BASIC</w:t>
      </w:r>
      <w:r w:rsidRPr="00B35F10">
        <w:t xml:space="preserve"> </w:t>
      </w:r>
      <w:r>
        <w:t>INDICATORS</w:t>
      </w:r>
      <w:r w:rsidRPr="00B35F10">
        <w:t xml:space="preserve"> </w:t>
      </w:r>
      <w:r>
        <w:t>OF</w:t>
      </w:r>
      <w:r w:rsidRPr="00B35F10">
        <w:t xml:space="preserve"> </w:t>
      </w:r>
      <w:r>
        <w:t>H</w:t>
      </w:r>
      <w:r w:rsidRPr="00B35F10">
        <w:t>OSPITAL WORK</w:t>
      </w:r>
      <w:r>
        <w:t xml:space="preserve"> IN 201</w:t>
      </w:r>
      <w:r w:rsidR="00944AEE">
        <w:t>2</w:t>
      </w:r>
      <w:r>
        <w:t>–201</w:t>
      </w:r>
      <w:r w:rsidR="00944AEE">
        <w:t>7</w:t>
      </w:r>
      <w:bookmarkEnd w:id="1"/>
    </w:p>
    <w:p w:rsidR="006C7C87" w:rsidRDefault="006C7C87" w:rsidP="006C7C87">
      <w:pPr>
        <w:pStyle w:val="BodyTextIndent3"/>
        <w:spacing w:after="0"/>
        <w:ind w:left="284" w:firstLine="113"/>
        <w:jc w:val="center"/>
        <w:rPr>
          <w:caps/>
          <w:sz w:val="20"/>
          <w:szCs w:val="20"/>
        </w:rPr>
      </w:pPr>
    </w:p>
    <w:tbl>
      <w:tblPr>
        <w:tblStyle w:val="TableGrid"/>
        <w:tblW w:w="9072" w:type="dxa"/>
        <w:jc w:val="center"/>
        <w:tblLayout w:type="fixed"/>
        <w:tblLook w:val="01E0" w:firstRow="1" w:lastRow="1" w:firstColumn="1" w:lastColumn="1" w:noHBand="0" w:noVBand="0"/>
      </w:tblPr>
      <w:tblGrid>
        <w:gridCol w:w="2301"/>
        <w:gridCol w:w="692"/>
        <w:gridCol w:w="693"/>
        <w:gridCol w:w="693"/>
        <w:gridCol w:w="692"/>
        <w:gridCol w:w="694"/>
        <w:gridCol w:w="693"/>
        <w:gridCol w:w="2608"/>
        <w:gridCol w:w="6"/>
      </w:tblGrid>
      <w:tr w:rsidR="006C7C87" w:rsidRPr="002A7FE7" w:rsidTr="008A435E">
        <w:trPr>
          <w:jc w:val="center"/>
        </w:trPr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C87" w:rsidRPr="002A7FE7" w:rsidRDefault="006C7C87" w:rsidP="008A435E">
            <w:pPr>
              <w:ind w:hanging="5"/>
            </w:pPr>
            <w:r>
              <w:t xml:space="preserve">Kopā 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C87" w:rsidRPr="002A7FE7" w:rsidRDefault="006C7C87" w:rsidP="008A435E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C87" w:rsidRPr="002A7FE7" w:rsidRDefault="006C7C87" w:rsidP="008A435E">
            <w:pPr>
              <w:jc w:val="center"/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C87" w:rsidRDefault="006C7C87" w:rsidP="008A435E">
            <w:pPr>
              <w:jc w:val="right"/>
            </w:pPr>
          </w:p>
        </w:tc>
        <w:tc>
          <w:tcPr>
            <w:tcW w:w="4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C87" w:rsidRPr="002A7FE7" w:rsidRDefault="006C7C87" w:rsidP="008A435E">
            <w:pPr>
              <w:jc w:val="right"/>
            </w:pPr>
            <w:r>
              <w:t>Total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</w:tr>
      <w:tr w:rsidR="007A21E8" w:rsidRPr="00FC1E9D" w:rsidTr="008A435E">
        <w:trPr>
          <w:gridAfter w:val="1"/>
          <w:wAfter w:w="6" w:type="dxa"/>
          <w:jc w:val="center"/>
        </w:trPr>
        <w:tc>
          <w:tcPr>
            <w:tcW w:w="23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8A435E">
            <w:pPr>
              <w:ind w:hanging="5"/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Gads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57" w:right="-57"/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2012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57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2013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57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2014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57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694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57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57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260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7A21E8" w:rsidRPr="00FC1E9D" w:rsidRDefault="007A21E8" w:rsidP="008A435E">
            <w:pPr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Year</w:t>
            </w:r>
          </w:p>
        </w:tc>
      </w:tr>
      <w:tr w:rsidR="007A21E8" w:rsidRPr="002A7FE7" w:rsidTr="008A435E">
        <w:trPr>
          <w:gridAfter w:val="1"/>
          <w:wAfter w:w="6" w:type="dxa"/>
          <w:jc w:val="center"/>
        </w:trPr>
        <w:tc>
          <w:tcPr>
            <w:tcW w:w="23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hanging="5"/>
            </w:pPr>
            <w:r w:rsidRPr="002A7FE7">
              <w:t>Stacionāru skaits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57"/>
              <w:jc w:val="right"/>
            </w:pPr>
            <w:r>
              <w:t>66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57"/>
              <w:jc w:val="right"/>
            </w:pPr>
            <w:r>
              <w:t>65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57"/>
              <w:jc w:val="right"/>
            </w:pPr>
            <w:r>
              <w:t>64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57"/>
              <w:jc w:val="right"/>
            </w:pPr>
            <w:r>
              <w:t>67</w:t>
            </w:r>
          </w:p>
        </w:tc>
        <w:tc>
          <w:tcPr>
            <w:tcW w:w="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57"/>
              <w:jc w:val="right"/>
            </w:pPr>
            <w:r>
              <w:t>65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2A7FE7" w:rsidRDefault="007F559C" w:rsidP="008A435E">
            <w:pPr>
              <w:ind w:left="-57"/>
              <w:jc w:val="right"/>
            </w:pPr>
            <w:r>
              <w:t>63</w:t>
            </w:r>
          </w:p>
        </w:tc>
        <w:tc>
          <w:tcPr>
            <w:tcW w:w="26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Number of hospitals</w:t>
            </w:r>
          </w:p>
        </w:tc>
      </w:tr>
      <w:tr w:rsidR="007A21E8" w:rsidRPr="002A7FE7" w:rsidTr="008A435E">
        <w:trPr>
          <w:gridAfter w:val="1"/>
          <w:wAfter w:w="6" w:type="dxa"/>
          <w:jc w:val="center"/>
        </w:trPr>
        <w:tc>
          <w:tcPr>
            <w:tcW w:w="23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hanging="5"/>
            </w:pPr>
            <w:r w:rsidRPr="002A7FE7">
              <w:t>Vidējais gultu skaits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57"/>
              <w:jc w:val="right"/>
            </w:pPr>
            <w:r>
              <w:t>11972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57"/>
              <w:jc w:val="right"/>
            </w:pPr>
            <w:r>
              <w:t>11673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57"/>
              <w:jc w:val="right"/>
            </w:pPr>
            <w:r>
              <w:t>11279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57"/>
              <w:jc w:val="right"/>
            </w:pPr>
            <w:r>
              <w:t>11261</w:t>
            </w:r>
          </w:p>
        </w:tc>
        <w:tc>
          <w:tcPr>
            <w:tcW w:w="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57"/>
              <w:jc w:val="right"/>
            </w:pPr>
            <w:r>
              <w:t>11208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2A7FE7" w:rsidRDefault="007F559C" w:rsidP="008A435E">
            <w:pPr>
              <w:ind w:left="-57"/>
              <w:jc w:val="right"/>
            </w:pPr>
            <w:r>
              <w:t>10812</w:t>
            </w:r>
          </w:p>
        </w:tc>
        <w:tc>
          <w:tcPr>
            <w:tcW w:w="26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 xml:space="preserve">Number of average hospital beds </w:t>
            </w:r>
          </w:p>
        </w:tc>
      </w:tr>
      <w:tr w:rsidR="007A21E8" w:rsidRPr="002A7FE7" w:rsidTr="008A435E">
        <w:trPr>
          <w:gridAfter w:val="1"/>
          <w:wAfter w:w="6" w:type="dxa"/>
          <w:jc w:val="center"/>
        </w:trPr>
        <w:tc>
          <w:tcPr>
            <w:tcW w:w="23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hanging="5"/>
            </w:pPr>
            <w:r w:rsidRPr="002A7FE7">
              <w:t>Vidējais gultu skaits uz 10 000 iedzīvotājiem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8A4910" w:rsidRDefault="007A21E8" w:rsidP="008A435E">
            <w:pPr>
              <w:ind w:left="-57"/>
              <w:jc w:val="right"/>
            </w:pPr>
            <w:r w:rsidRPr="008A4910">
              <w:t>58,9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8A4910" w:rsidRDefault="007A21E8" w:rsidP="008A435E">
            <w:pPr>
              <w:ind w:left="-57"/>
              <w:jc w:val="right"/>
            </w:pPr>
            <w:r>
              <w:t>58,0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8A4910" w:rsidRDefault="007A21E8" w:rsidP="008A435E">
            <w:pPr>
              <w:ind w:left="-57"/>
              <w:jc w:val="right"/>
            </w:pPr>
            <w:r>
              <w:t>56,6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8A4910" w:rsidRDefault="007A21E8" w:rsidP="008A435E">
            <w:pPr>
              <w:ind w:left="-57"/>
              <w:jc w:val="right"/>
            </w:pPr>
            <w:r>
              <w:t>56,9</w:t>
            </w:r>
          </w:p>
        </w:tc>
        <w:tc>
          <w:tcPr>
            <w:tcW w:w="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3E0B1C" w:rsidRDefault="007A21E8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57,2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3E0B1C" w:rsidRDefault="00304EA8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55,7</w:t>
            </w:r>
          </w:p>
        </w:tc>
        <w:tc>
          <w:tcPr>
            <w:tcW w:w="26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Number of average hospital beds per 10,000 population</w:t>
            </w:r>
          </w:p>
        </w:tc>
      </w:tr>
      <w:tr w:rsidR="007A21E8" w:rsidRPr="002A7FE7" w:rsidTr="008A435E">
        <w:trPr>
          <w:gridAfter w:val="1"/>
          <w:wAfter w:w="6" w:type="dxa"/>
          <w:jc w:val="center"/>
        </w:trPr>
        <w:tc>
          <w:tcPr>
            <w:tcW w:w="23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28" w:type="dxa"/>
            </w:tcMar>
            <w:vAlign w:val="center"/>
          </w:tcPr>
          <w:p w:rsidR="007A21E8" w:rsidRPr="002A7FE7" w:rsidRDefault="007A21E8" w:rsidP="008A435E">
            <w:pPr>
              <w:ind w:hanging="5"/>
            </w:pPr>
            <w:r>
              <w:t xml:space="preserve">Vidējais gultu noslogojums </w:t>
            </w:r>
            <w:r w:rsidRPr="002A7FE7">
              <w:t>%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2A7FE7" w:rsidRDefault="007A21E8" w:rsidP="008A435E">
            <w:pPr>
              <w:ind w:right="57"/>
              <w:jc w:val="right"/>
            </w:pPr>
            <w:r>
              <w:t>73,09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7A21E8" w:rsidRPr="002A7FE7" w:rsidRDefault="007A21E8" w:rsidP="008A435E">
            <w:pPr>
              <w:ind w:right="57"/>
              <w:jc w:val="right"/>
            </w:pPr>
            <w:r>
              <w:t>73,45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7A21E8" w:rsidRPr="002A7FE7" w:rsidRDefault="007A21E8" w:rsidP="008A435E">
            <w:pPr>
              <w:ind w:right="113"/>
              <w:jc w:val="right"/>
            </w:pPr>
            <w:r>
              <w:t>74,66</w:t>
            </w:r>
          </w:p>
        </w:tc>
        <w:tc>
          <w:tcPr>
            <w:tcW w:w="6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7A21E8" w:rsidRPr="002A7FE7" w:rsidRDefault="007A21E8" w:rsidP="00125A91">
            <w:pPr>
              <w:ind w:left="-57" w:right="113"/>
              <w:jc w:val="right"/>
            </w:pPr>
            <w:r>
              <w:t>75,05</w:t>
            </w:r>
          </w:p>
        </w:tc>
        <w:tc>
          <w:tcPr>
            <w:tcW w:w="6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57"/>
              <w:jc w:val="right"/>
            </w:pPr>
            <w:r>
              <w:t>75,57</w:t>
            </w:r>
          </w:p>
        </w:tc>
        <w:tc>
          <w:tcPr>
            <w:tcW w:w="6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142" w:type="dxa"/>
            </w:tcMar>
            <w:vAlign w:val="center"/>
          </w:tcPr>
          <w:p w:rsidR="007A21E8" w:rsidRPr="002A7FE7" w:rsidRDefault="007F559C" w:rsidP="008A435E">
            <w:pPr>
              <w:ind w:left="-57"/>
              <w:jc w:val="right"/>
            </w:pPr>
            <w:r>
              <w:t>57,77</w:t>
            </w:r>
          </w:p>
        </w:tc>
        <w:tc>
          <w:tcPr>
            <w:tcW w:w="26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Utilised capacity of beds; %</w:t>
            </w:r>
          </w:p>
        </w:tc>
      </w:tr>
    </w:tbl>
    <w:p w:rsidR="006C7C87" w:rsidRDefault="006C7C87" w:rsidP="006C7C87">
      <w:pPr>
        <w:pStyle w:val="BodyTextIndent3"/>
        <w:spacing w:after="0"/>
        <w:ind w:left="284" w:firstLine="113"/>
        <w:jc w:val="center"/>
        <w:rPr>
          <w:caps/>
          <w:sz w:val="20"/>
          <w:szCs w:val="20"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303"/>
        <w:gridCol w:w="682"/>
        <w:gridCol w:w="701"/>
        <w:gridCol w:w="701"/>
        <w:gridCol w:w="700"/>
        <w:gridCol w:w="701"/>
        <w:gridCol w:w="701"/>
        <w:gridCol w:w="2583"/>
      </w:tblGrid>
      <w:tr w:rsidR="006C7C87" w:rsidRPr="002A7FE7" w:rsidTr="008A435E">
        <w:trPr>
          <w:jc w:val="center"/>
        </w:trPr>
        <w:tc>
          <w:tcPr>
            <w:tcW w:w="3686" w:type="dxa"/>
            <w:gridSpan w:val="3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Pr="002A7FE7" w:rsidRDefault="006C7C87" w:rsidP="008A435E">
            <w:r>
              <w:t>Veselības ministrijas un citu resoru pakļautības iestādēs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Default="006C7C87" w:rsidP="008A435E">
            <w:pPr>
              <w:jc w:val="right"/>
            </w:pPr>
          </w:p>
        </w:tc>
        <w:tc>
          <w:tcPr>
            <w:tcW w:w="4685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Default="006C7C87" w:rsidP="008A435E">
            <w:pPr>
              <w:jc w:val="right"/>
            </w:pPr>
            <w:r>
              <w:t xml:space="preserve">Institutions of The Ministry of Health and </w:t>
            </w:r>
          </w:p>
          <w:p w:rsidR="006C7C87" w:rsidRPr="002A7FE7" w:rsidRDefault="006C7C87" w:rsidP="008A435E">
            <w:pPr>
              <w:jc w:val="right"/>
            </w:pPr>
            <w:r>
              <w:t>institutions under the authority of other ministries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</w:tr>
      <w:tr w:rsidR="007A21E8" w:rsidRPr="00FC1E9D" w:rsidTr="008B3512">
        <w:trPr>
          <w:jc w:val="center"/>
        </w:trPr>
        <w:tc>
          <w:tcPr>
            <w:tcW w:w="2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8A435E">
            <w:pPr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Gads</w:t>
            </w:r>
          </w:p>
        </w:tc>
        <w:tc>
          <w:tcPr>
            <w:tcW w:w="682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right w:w="198" w:type="dxa"/>
            </w:tcMar>
            <w:vAlign w:val="center"/>
          </w:tcPr>
          <w:p w:rsidR="007A21E8" w:rsidRPr="00FC1E9D" w:rsidRDefault="007A21E8" w:rsidP="008B3512">
            <w:pPr>
              <w:ind w:left="-87" w:right="-57"/>
              <w:jc w:val="right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2012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right w:w="198" w:type="dxa"/>
            </w:tcMar>
            <w:vAlign w:val="center"/>
          </w:tcPr>
          <w:p w:rsidR="007A21E8" w:rsidRPr="00FC1E9D" w:rsidRDefault="007A21E8" w:rsidP="008B3512">
            <w:pPr>
              <w:ind w:left="-87" w:right="-57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2013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right w:w="198" w:type="dxa"/>
            </w:tcMar>
            <w:vAlign w:val="center"/>
          </w:tcPr>
          <w:p w:rsidR="007A21E8" w:rsidRPr="00FC1E9D" w:rsidRDefault="007A21E8" w:rsidP="008B3512">
            <w:pPr>
              <w:ind w:left="-87" w:right="-57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2014</w:t>
            </w:r>
          </w:p>
        </w:tc>
        <w:tc>
          <w:tcPr>
            <w:tcW w:w="700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right w:w="198" w:type="dxa"/>
            </w:tcMar>
            <w:vAlign w:val="center"/>
          </w:tcPr>
          <w:p w:rsidR="007A21E8" w:rsidRPr="00FC1E9D" w:rsidRDefault="007A21E8" w:rsidP="008B3512">
            <w:pPr>
              <w:ind w:left="-87" w:right="-57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right w:w="198" w:type="dxa"/>
            </w:tcMar>
            <w:vAlign w:val="center"/>
          </w:tcPr>
          <w:p w:rsidR="007A21E8" w:rsidRPr="00FC1E9D" w:rsidRDefault="007A21E8" w:rsidP="008B3512">
            <w:pPr>
              <w:ind w:left="-87" w:right="-57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right w:w="198" w:type="dxa"/>
            </w:tcMar>
            <w:vAlign w:val="center"/>
          </w:tcPr>
          <w:p w:rsidR="007A21E8" w:rsidRPr="00FC1E9D" w:rsidRDefault="007A21E8" w:rsidP="008B3512">
            <w:pPr>
              <w:ind w:left="-87" w:right="-57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258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7A21E8" w:rsidRPr="00FC1E9D" w:rsidRDefault="007A21E8" w:rsidP="008A435E">
            <w:pPr>
              <w:ind w:left="-87" w:firstLine="87"/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Year</w:t>
            </w:r>
          </w:p>
        </w:tc>
      </w:tr>
      <w:tr w:rsidR="007A21E8" w:rsidRPr="002A7FE7" w:rsidTr="008A435E">
        <w:trPr>
          <w:jc w:val="center"/>
        </w:trPr>
        <w:tc>
          <w:tcPr>
            <w:tcW w:w="2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r w:rsidRPr="002A7FE7">
              <w:t>Stacionāru skaits</w:t>
            </w:r>
          </w:p>
        </w:tc>
        <w:tc>
          <w:tcPr>
            <w:tcW w:w="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87"/>
              <w:jc w:val="right"/>
            </w:pPr>
            <w:r>
              <w:t>16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87"/>
              <w:jc w:val="right"/>
            </w:pPr>
            <w:r>
              <w:t>15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87"/>
              <w:jc w:val="right"/>
            </w:pPr>
            <w:r>
              <w:t>15</w:t>
            </w:r>
          </w:p>
        </w:tc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87"/>
              <w:jc w:val="right"/>
            </w:pPr>
            <w:r>
              <w:t>15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87"/>
              <w:jc w:val="right"/>
            </w:pPr>
            <w:r>
              <w:t>15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F559C" w:rsidP="008A435E">
            <w:pPr>
              <w:ind w:left="-87"/>
              <w:jc w:val="right"/>
            </w:pPr>
            <w:r>
              <w:t>15</w:t>
            </w:r>
          </w:p>
        </w:tc>
        <w:tc>
          <w:tcPr>
            <w:tcW w:w="25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Number of hospitals</w:t>
            </w:r>
          </w:p>
        </w:tc>
      </w:tr>
      <w:tr w:rsidR="007A21E8" w:rsidRPr="002A7FE7" w:rsidTr="008A435E">
        <w:trPr>
          <w:jc w:val="center"/>
        </w:trPr>
        <w:tc>
          <w:tcPr>
            <w:tcW w:w="2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r w:rsidRPr="002A7FE7">
              <w:t>Vidējais gultu skaits</w:t>
            </w:r>
          </w:p>
        </w:tc>
        <w:tc>
          <w:tcPr>
            <w:tcW w:w="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87"/>
              <w:jc w:val="right"/>
            </w:pPr>
            <w:r>
              <w:t>6895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87"/>
              <w:jc w:val="right"/>
            </w:pPr>
            <w:r>
              <w:t>6621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87"/>
              <w:jc w:val="right"/>
            </w:pPr>
            <w:r>
              <w:t>6331</w:t>
            </w:r>
          </w:p>
        </w:tc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87"/>
              <w:jc w:val="right"/>
            </w:pPr>
            <w:r>
              <w:t>6260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87"/>
              <w:jc w:val="right"/>
            </w:pPr>
            <w:r>
              <w:t>6218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F559C" w:rsidP="008A435E">
            <w:pPr>
              <w:ind w:left="-87"/>
              <w:jc w:val="right"/>
            </w:pPr>
            <w:r>
              <w:t>6077</w:t>
            </w:r>
          </w:p>
        </w:tc>
        <w:tc>
          <w:tcPr>
            <w:tcW w:w="25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 xml:space="preserve">Number of average hospital beds </w:t>
            </w:r>
          </w:p>
        </w:tc>
      </w:tr>
      <w:tr w:rsidR="007A21E8" w:rsidRPr="002A7FE7" w:rsidTr="008A435E">
        <w:trPr>
          <w:jc w:val="center"/>
        </w:trPr>
        <w:tc>
          <w:tcPr>
            <w:tcW w:w="2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r w:rsidRPr="002A7FE7">
              <w:t>Vidējais gultu skaits uz 10 000 iedzīvotājiem</w:t>
            </w:r>
          </w:p>
        </w:tc>
        <w:tc>
          <w:tcPr>
            <w:tcW w:w="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87"/>
              <w:jc w:val="right"/>
            </w:pPr>
            <w:r>
              <w:t>33,9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87"/>
              <w:jc w:val="right"/>
            </w:pPr>
            <w:r>
              <w:t>32,9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87"/>
              <w:jc w:val="right"/>
            </w:pPr>
            <w:r>
              <w:t>31,8</w:t>
            </w:r>
          </w:p>
        </w:tc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87"/>
              <w:jc w:val="right"/>
            </w:pPr>
            <w:r>
              <w:t>31,7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3E0B1C" w:rsidRDefault="007A21E8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31,7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3E0B1C" w:rsidRDefault="00304EA8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31,3</w:t>
            </w:r>
          </w:p>
        </w:tc>
        <w:tc>
          <w:tcPr>
            <w:tcW w:w="25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Number of average hospital beds per 10,000 population</w:t>
            </w:r>
          </w:p>
        </w:tc>
      </w:tr>
      <w:tr w:rsidR="007A21E8" w:rsidRPr="002A7FE7" w:rsidTr="008A435E">
        <w:trPr>
          <w:jc w:val="center"/>
        </w:trPr>
        <w:tc>
          <w:tcPr>
            <w:tcW w:w="230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7A21E8" w:rsidRPr="002A7FE7" w:rsidRDefault="007A21E8" w:rsidP="008A435E">
            <w:r w:rsidRPr="002A7FE7">
              <w:t>Vidējais gultu noslogojums %</w:t>
            </w:r>
          </w:p>
        </w:tc>
        <w:tc>
          <w:tcPr>
            <w:tcW w:w="68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125A91">
            <w:pPr>
              <w:ind w:right="-57"/>
              <w:jc w:val="right"/>
            </w:pPr>
            <w:r>
              <w:t>77,03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7A21E8" w:rsidRPr="002A7FE7" w:rsidRDefault="007A21E8" w:rsidP="008A435E">
            <w:pPr>
              <w:ind w:right="57"/>
              <w:jc w:val="right"/>
            </w:pPr>
            <w:r>
              <w:t>78,44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7A21E8" w:rsidRPr="002A7FE7" w:rsidRDefault="007A21E8" w:rsidP="008A435E">
            <w:pPr>
              <w:ind w:right="57"/>
              <w:jc w:val="right"/>
            </w:pPr>
            <w:r>
              <w:t>75,09</w:t>
            </w:r>
          </w:p>
        </w:tc>
        <w:tc>
          <w:tcPr>
            <w:tcW w:w="7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7A21E8" w:rsidRPr="002A7FE7" w:rsidRDefault="007A21E8" w:rsidP="008A435E">
            <w:pPr>
              <w:ind w:right="57"/>
              <w:jc w:val="right"/>
            </w:pPr>
            <w:r>
              <w:t>81,30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7A21E8" w:rsidRPr="002A7FE7" w:rsidRDefault="007A21E8" w:rsidP="008A435E">
            <w:pPr>
              <w:ind w:right="57"/>
              <w:jc w:val="right"/>
            </w:pPr>
            <w:r>
              <w:t>80,83</w:t>
            </w:r>
          </w:p>
        </w:tc>
        <w:tc>
          <w:tcPr>
            <w:tcW w:w="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7A21E8" w:rsidRPr="002A7FE7" w:rsidRDefault="007F559C" w:rsidP="008A435E">
            <w:pPr>
              <w:ind w:right="57"/>
              <w:jc w:val="right"/>
            </w:pPr>
            <w:r>
              <w:t>79,86</w:t>
            </w:r>
          </w:p>
        </w:tc>
        <w:tc>
          <w:tcPr>
            <w:tcW w:w="258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Utilised capacity of beds; %</w:t>
            </w:r>
          </w:p>
        </w:tc>
      </w:tr>
    </w:tbl>
    <w:p w:rsidR="006C7C87" w:rsidRPr="00191875" w:rsidRDefault="006C7C87" w:rsidP="006C7C87">
      <w:pPr>
        <w:pStyle w:val="BodyTextIndent3"/>
        <w:spacing w:after="0"/>
        <w:ind w:hanging="283"/>
        <w:rPr>
          <w:caps/>
        </w:rPr>
      </w:pPr>
    </w:p>
    <w:p w:rsidR="006C7C87" w:rsidRPr="00F464A5" w:rsidRDefault="006C7C87" w:rsidP="006C7C87">
      <w:pPr>
        <w:pStyle w:val="BodyTextIndent3"/>
        <w:spacing w:after="0"/>
        <w:ind w:hanging="283"/>
        <w:rPr>
          <w:caps/>
        </w:rPr>
      </w:pPr>
    </w:p>
    <w:tbl>
      <w:tblPr>
        <w:tblStyle w:val="TableGrid"/>
        <w:tblW w:w="9072" w:type="dxa"/>
        <w:jc w:val="center"/>
        <w:tblLook w:val="01E0" w:firstRow="1" w:lastRow="1" w:firstColumn="1" w:lastColumn="1" w:noHBand="0" w:noVBand="0"/>
      </w:tblPr>
      <w:tblGrid>
        <w:gridCol w:w="2355"/>
        <w:gridCol w:w="661"/>
        <w:gridCol w:w="705"/>
        <w:gridCol w:w="705"/>
        <w:gridCol w:w="705"/>
        <w:gridCol w:w="705"/>
        <w:gridCol w:w="705"/>
        <w:gridCol w:w="2531"/>
      </w:tblGrid>
      <w:tr w:rsidR="006C7C87" w:rsidRPr="002A7FE7" w:rsidTr="008A435E">
        <w:trPr>
          <w:jc w:val="center"/>
        </w:trPr>
        <w:tc>
          <w:tcPr>
            <w:tcW w:w="2371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Pr="002A7FE7" w:rsidRDefault="006C7C87" w:rsidP="008A435E">
            <w:r>
              <w:t>Pašvaldības iestādes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Pr="002A7FE7" w:rsidRDefault="006C7C87" w:rsidP="008A435E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Pr="002A7FE7" w:rsidRDefault="006C7C87" w:rsidP="008A435E">
            <w:pPr>
              <w:jc w:val="center"/>
            </w:pPr>
          </w:p>
        </w:tc>
        <w:tc>
          <w:tcPr>
            <w:tcW w:w="706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Default="006C7C87" w:rsidP="008A435E">
            <w:pPr>
              <w:jc w:val="right"/>
            </w:pPr>
          </w:p>
        </w:tc>
        <w:tc>
          <w:tcPr>
            <w:tcW w:w="4671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Pr="002A7FE7" w:rsidRDefault="006C7C87" w:rsidP="008A435E">
            <w:pPr>
              <w:jc w:val="right"/>
            </w:pPr>
            <w:r>
              <w:t>Hospitals of local authorities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</w:tr>
      <w:tr w:rsidR="007A21E8" w:rsidRPr="00FC1E9D" w:rsidTr="008A435E">
        <w:trPr>
          <w:jc w:val="center"/>
        </w:trPr>
        <w:tc>
          <w:tcPr>
            <w:tcW w:w="2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8A435E">
            <w:pPr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Gads</w:t>
            </w: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108" w:right="-113"/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2012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108" w:right="-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2013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108" w:right="-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2014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108" w:right="-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108" w:right="-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108" w:right="-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255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7A21E8" w:rsidRPr="00FC1E9D" w:rsidRDefault="007A21E8" w:rsidP="008A435E">
            <w:pPr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Year</w:t>
            </w:r>
          </w:p>
        </w:tc>
      </w:tr>
      <w:tr w:rsidR="007A21E8" w:rsidRPr="002A7FE7" w:rsidTr="008A435E">
        <w:trPr>
          <w:jc w:val="center"/>
        </w:trPr>
        <w:tc>
          <w:tcPr>
            <w:tcW w:w="2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r w:rsidRPr="002A7FE7">
              <w:t>Stacionāru skaits</w:t>
            </w: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31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31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30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31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30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F559C" w:rsidP="008A435E">
            <w:pPr>
              <w:ind w:left="-108"/>
              <w:jc w:val="right"/>
            </w:pPr>
            <w:r>
              <w:t>30</w:t>
            </w:r>
          </w:p>
        </w:tc>
        <w:tc>
          <w:tcPr>
            <w:tcW w:w="25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Number of hospitals</w:t>
            </w:r>
          </w:p>
        </w:tc>
      </w:tr>
      <w:tr w:rsidR="007A21E8" w:rsidRPr="002A7FE7" w:rsidTr="008A435E">
        <w:trPr>
          <w:jc w:val="center"/>
        </w:trPr>
        <w:tc>
          <w:tcPr>
            <w:tcW w:w="2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r w:rsidRPr="002A7FE7">
              <w:t>Vidējais gultu skaits</w:t>
            </w: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4017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3976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3839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3881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3871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F559C" w:rsidP="008A435E">
            <w:pPr>
              <w:ind w:left="-108"/>
              <w:jc w:val="right"/>
            </w:pPr>
            <w:r>
              <w:t>3641</w:t>
            </w:r>
          </w:p>
        </w:tc>
        <w:tc>
          <w:tcPr>
            <w:tcW w:w="25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 xml:space="preserve">Number of average hospital beds </w:t>
            </w:r>
          </w:p>
        </w:tc>
      </w:tr>
      <w:tr w:rsidR="007A21E8" w:rsidRPr="002A7FE7" w:rsidTr="008A435E">
        <w:trPr>
          <w:jc w:val="center"/>
        </w:trPr>
        <w:tc>
          <w:tcPr>
            <w:tcW w:w="2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r w:rsidRPr="002A7FE7">
              <w:t>Vidējais gultu skaits uz 10 000 iedzīvotājiem</w:t>
            </w: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19,7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19,8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19,2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19,6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3E0B1C" w:rsidRDefault="007A21E8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3E0B1C" w:rsidRDefault="00304EA8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  <w:tc>
          <w:tcPr>
            <w:tcW w:w="25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Number of average hospital beds per 10,000 population</w:t>
            </w:r>
          </w:p>
        </w:tc>
      </w:tr>
      <w:tr w:rsidR="007A21E8" w:rsidRPr="002A7FE7" w:rsidTr="008A435E">
        <w:trPr>
          <w:jc w:val="center"/>
        </w:trPr>
        <w:tc>
          <w:tcPr>
            <w:tcW w:w="2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7A21E8" w:rsidRPr="002A7FE7" w:rsidRDefault="007A21E8" w:rsidP="008A435E">
            <w:r w:rsidRPr="002A7FE7">
              <w:t>Vidējais gultu noslogojums %</w:t>
            </w:r>
          </w:p>
        </w:tc>
        <w:tc>
          <w:tcPr>
            <w:tcW w:w="6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42" w:type="dxa"/>
            </w:tcMar>
            <w:vAlign w:val="center"/>
          </w:tcPr>
          <w:p w:rsidR="007A21E8" w:rsidRPr="002A7FE7" w:rsidRDefault="007A21E8" w:rsidP="00125A91">
            <w:pPr>
              <w:jc w:val="right"/>
            </w:pPr>
            <w:r>
              <w:t>68,50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7A21E8" w:rsidRPr="002A7FE7" w:rsidRDefault="007A21E8" w:rsidP="008A435E">
            <w:pPr>
              <w:ind w:right="57"/>
              <w:jc w:val="right"/>
            </w:pPr>
            <w:r>
              <w:t>68,08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7A21E8" w:rsidRPr="002A7FE7" w:rsidRDefault="007A21E8" w:rsidP="008A435E">
            <w:pPr>
              <w:ind w:right="57"/>
              <w:jc w:val="right"/>
            </w:pPr>
            <w:r>
              <w:t>68,09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7A21E8" w:rsidRPr="002A7FE7" w:rsidRDefault="007A21E8" w:rsidP="008A435E">
            <w:pPr>
              <w:ind w:right="57"/>
              <w:jc w:val="right"/>
            </w:pPr>
            <w:r>
              <w:t>68,46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7A21E8" w:rsidRPr="002A7FE7" w:rsidRDefault="007A21E8" w:rsidP="008A435E">
            <w:pPr>
              <w:ind w:right="57"/>
              <w:jc w:val="right"/>
            </w:pPr>
            <w:r>
              <w:t>69,66</w:t>
            </w:r>
          </w:p>
        </w:tc>
        <w:tc>
          <w:tcPr>
            <w:tcW w:w="70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7A21E8" w:rsidRPr="002A7FE7" w:rsidRDefault="007F559C" w:rsidP="008A435E">
            <w:pPr>
              <w:ind w:right="57"/>
              <w:jc w:val="right"/>
            </w:pPr>
            <w:r>
              <w:t>71,80</w:t>
            </w:r>
          </w:p>
        </w:tc>
        <w:tc>
          <w:tcPr>
            <w:tcW w:w="25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Utilised capacity of beds; %</w:t>
            </w:r>
          </w:p>
        </w:tc>
      </w:tr>
    </w:tbl>
    <w:p w:rsidR="006C7C87" w:rsidRPr="00191875" w:rsidRDefault="006C7C87" w:rsidP="006C7C87">
      <w:pPr>
        <w:pStyle w:val="BodyTextIndent3"/>
        <w:spacing w:after="0"/>
        <w:ind w:left="0"/>
        <w:rPr>
          <w:caps/>
        </w:rPr>
      </w:pPr>
    </w:p>
    <w:tbl>
      <w:tblPr>
        <w:tblStyle w:val="TableGrid6"/>
        <w:tblW w:w="9072" w:type="dxa"/>
        <w:jc w:val="center"/>
        <w:tblLook w:val="01E0" w:firstRow="1" w:lastRow="1" w:firstColumn="1" w:lastColumn="1" w:noHBand="0" w:noVBand="0"/>
      </w:tblPr>
      <w:tblGrid>
        <w:gridCol w:w="2370"/>
        <w:gridCol w:w="632"/>
        <w:gridCol w:w="698"/>
        <w:gridCol w:w="698"/>
        <w:gridCol w:w="698"/>
        <w:gridCol w:w="698"/>
        <w:gridCol w:w="698"/>
        <w:gridCol w:w="2580"/>
      </w:tblGrid>
      <w:tr w:rsidR="006C7C87" w:rsidRPr="002A7FE7" w:rsidTr="008B3512">
        <w:trPr>
          <w:jc w:val="center"/>
        </w:trPr>
        <w:tc>
          <w:tcPr>
            <w:tcW w:w="2371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Pr="002A7FE7" w:rsidRDefault="006C7C87" w:rsidP="008A435E">
            <w:r>
              <w:t>Privātās iestādes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Pr="002A7FE7" w:rsidRDefault="006C7C87" w:rsidP="008A435E">
            <w:pPr>
              <w:jc w:val="center"/>
            </w:pPr>
          </w:p>
        </w:tc>
        <w:tc>
          <w:tcPr>
            <w:tcW w:w="698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Pr="002A7FE7" w:rsidRDefault="006C7C87" w:rsidP="008A435E">
            <w:pPr>
              <w:jc w:val="center"/>
            </w:pPr>
          </w:p>
        </w:tc>
        <w:tc>
          <w:tcPr>
            <w:tcW w:w="698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Pr="002A7FE7" w:rsidRDefault="006C7C87" w:rsidP="008A435E">
            <w:pPr>
              <w:jc w:val="center"/>
            </w:pPr>
          </w:p>
        </w:tc>
        <w:tc>
          <w:tcPr>
            <w:tcW w:w="698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Default="006C7C87" w:rsidP="008A435E">
            <w:pPr>
              <w:jc w:val="right"/>
            </w:pPr>
          </w:p>
        </w:tc>
        <w:tc>
          <w:tcPr>
            <w:tcW w:w="3977" w:type="dxa"/>
            <w:gridSpan w:val="3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Pr="002A7FE7" w:rsidRDefault="006C7C87" w:rsidP="008A435E">
            <w:pPr>
              <w:jc w:val="right"/>
            </w:pPr>
            <w:r>
              <w:t>Private hospitals</w:t>
            </w:r>
            <w:r w:rsidRPr="00D40E47">
              <w:rPr>
                <w:vertAlign w:val="superscript"/>
              </w:rPr>
              <w:sym w:font="Wingdings" w:char="F026"/>
            </w:r>
            <w:r w:rsidRPr="00D40E47">
              <w:rPr>
                <w:vertAlign w:val="superscript"/>
              </w:rPr>
              <w:t>1</w:t>
            </w:r>
          </w:p>
        </w:tc>
      </w:tr>
      <w:tr w:rsidR="007A21E8" w:rsidRPr="00FC1E9D" w:rsidTr="008B3512">
        <w:trPr>
          <w:jc w:val="center"/>
        </w:trPr>
        <w:tc>
          <w:tcPr>
            <w:tcW w:w="23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8A435E">
            <w:pPr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Gads</w:t>
            </w:r>
          </w:p>
        </w:tc>
        <w:tc>
          <w:tcPr>
            <w:tcW w:w="630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108" w:right="-57"/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2012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108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2013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108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2014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108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108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CC0BAD">
            <w:pPr>
              <w:ind w:left="-108" w:right="-57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258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7A21E8" w:rsidRPr="00FC1E9D" w:rsidRDefault="007A21E8" w:rsidP="008A435E">
            <w:pPr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Year</w:t>
            </w:r>
          </w:p>
        </w:tc>
      </w:tr>
      <w:tr w:rsidR="007A21E8" w:rsidRPr="002A7FE7" w:rsidTr="008B3512">
        <w:trPr>
          <w:jc w:val="center"/>
        </w:trPr>
        <w:tc>
          <w:tcPr>
            <w:tcW w:w="23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r w:rsidRPr="002A7FE7">
              <w:t>Stacionāru skaits</w:t>
            </w:r>
          </w:p>
        </w:tc>
        <w:tc>
          <w:tcPr>
            <w:tcW w:w="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19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19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19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21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20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F559C" w:rsidP="008B3512">
            <w:pPr>
              <w:jc w:val="right"/>
            </w:pPr>
            <w:r>
              <w:t>18</w:t>
            </w:r>
          </w:p>
        </w:tc>
        <w:tc>
          <w:tcPr>
            <w:tcW w:w="25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Number of hospitals</w:t>
            </w:r>
          </w:p>
        </w:tc>
      </w:tr>
      <w:tr w:rsidR="007A21E8" w:rsidRPr="002A7FE7" w:rsidTr="008B3512">
        <w:trPr>
          <w:jc w:val="center"/>
        </w:trPr>
        <w:tc>
          <w:tcPr>
            <w:tcW w:w="23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r w:rsidRPr="002A7FE7">
              <w:t>Vidējais gultu skaits</w:t>
            </w:r>
          </w:p>
        </w:tc>
        <w:tc>
          <w:tcPr>
            <w:tcW w:w="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1060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1076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1109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1120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1119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F559C" w:rsidP="008B3512">
            <w:pPr>
              <w:jc w:val="right"/>
            </w:pPr>
            <w:r>
              <w:t>1094</w:t>
            </w:r>
          </w:p>
        </w:tc>
        <w:tc>
          <w:tcPr>
            <w:tcW w:w="25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 xml:space="preserve">Number of average hospital beds </w:t>
            </w:r>
          </w:p>
        </w:tc>
      </w:tr>
      <w:tr w:rsidR="007A21E8" w:rsidRPr="002A7FE7" w:rsidTr="008B3512">
        <w:trPr>
          <w:jc w:val="center"/>
        </w:trPr>
        <w:tc>
          <w:tcPr>
            <w:tcW w:w="23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r w:rsidRPr="002A7FE7">
              <w:t>Vidējais gultu skaits uz 10 000 iedzīvotājiem</w:t>
            </w:r>
          </w:p>
        </w:tc>
        <w:tc>
          <w:tcPr>
            <w:tcW w:w="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5,2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5,3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5,6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5,7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3E0B1C" w:rsidRDefault="007A21E8" w:rsidP="008B35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3E0B1C" w:rsidRDefault="00304EA8" w:rsidP="008B35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25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Number of average hospital beds per 10,000 population</w:t>
            </w:r>
          </w:p>
        </w:tc>
      </w:tr>
      <w:tr w:rsidR="007A21E8" w:rsidRPr="002A7FE7" w:rsidTr="008B3512">
        <w:trPr>
          <w:jc w:val="center"/>
        </w:trPr>
        <w:tc>
          <w:tcPr>
            <w:tcW w:w="23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7A21E8" w:rsidRPr="002A7FE7" w:rsidRDefault="007A21E8" w:rsidP="008A435E">
            <w:r w:rsidRPr="002A7FE7">
              <w:t>Vidējais gultu noslogojums %</w:t>
            </w:r>
          </w:p>
        </w:tc>
        <w:tc>
          <w:tcPr>
            <w:tcW w:w="63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64,84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62,57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63,43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62,95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A21E8" w:rsidP="008B3512">
            <w:pPr>
              <w:jc w:val="right"/>
            </w:pPr>
            <w:r>
              <w:t>66,74</w:t>
            </w:r>
          </w:p>
        </w:tc>
        <w:tc>
          <w:tcPr>
            <w:tcW w:w="69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13" w:type="dxa"/>
            </w:tcMar>
            <w:vAlign w:val="center"/>
          </w:tcPr>
          <w:p w:rsidR="007A21E8" w:rsidRPr="002A7FE7" w:rsidRDefault="007F559C" w:rsidP="008B3512">
            <w:pPr>
              <w:jc w:val="right"/>
            </w:pPr>
            <w:r>
              <w:t>66,27</w:t>
            </w:r>
          </w:p>
        </w:tc>
        <w:tc>
          <w:tcPr>
            <w:tcW w:w="25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A7FE7" w:rsidRDefault="007A21E8" w:rsidP="008A435E">
            <w:pPr>
              <w:ind w:left="-108"/>
              <w:jc w:val="right"/>
            </w:pPr>
            <w:r>
              <w:t>Utilised capacity of beds; %</w:t>
            </w:r>
          </w:p>
        </w:tc>
      </w:tr>
    </w:tbl>
    <w:p w:rsidR="006C7C87" w:rsidRDefault="006C7C87" w:rsidP="006C7C87">
      <w:pPr>
        <w:pStyle w:val="BodyTextIndent3"/>
        <w:spacing w:after="0"/>
        <w:ind w:left="0"/>
      </w:pPr>
    </w:p>
    <w:tbl>
      <w:tblPr>
        <w:tblStyle w:val="TableGrid1"/>
        <w:tblpPr w:leftFromText="180" w:rightFromText="180" w:vertAnchor="page" w:horzAnchor="margin" w:tblpX="-318" w:tblpY="11256"/>
        <w:tblW w:w="9072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709"/>
        <w:gridCol w:w="709"/>
        <w:gridCol w:w="709"/>
        <w:gridCol w:w="708"/>
        <w:gridCol w:w="2443"/>
      </w:tblGrid>
      <w:tr w:rsidR="006C7C87" w:rsidRPr="0019744B" w:rsidTr="008A435E">
        <w:tc>
          <w:tcPr>
            <w:tcW w:w="3794" w:type="dxa"/>
            <w:gridSpan w:val="3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bottom"/>
          </w:tcPr>
          <w:p w:rsidR="006C7C87" w:rsidRPr="0019744B" w:rsidRDefault="006C7C87" w:rsidP="008A435E">
            <w:r w:rsidRPr="0019744B">
              <w:t>Stacionāros ārstēto pacientu skaits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Pr="0019744B" w:rsidRDefault="006C7C87" w:rsidP="008A435E">
            <w:pPr>
              <w:jc w:val="right"/>
            </w:pP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bottom"/>
          </w:tcPr>
          <w:p w:rsidR="006C7C87" w:rsidRPr="0019744B" w:rsidRDefault="006C7C87" w:rsidP="008A435E">
            <w:pPr>
              <w:jc w:val="right"/>
            </w:pPr>
            <w:r w:rsidRPr="0019744B">
              <w:t>Number of in</w:t>
            </w:r>
            <w:r>
              <w:t>-</w:t>
            </w:r>
            <w:r w:rsidRPr="0019744B">
              <w:t>patients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7A21E8" w:rsidRPr="00FC1E9D" w:rsidTr="008A435E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  <w:lang w:val="en-US"/>
              </w:rPr>
            </w:pPr>
            <w:r w:rsidRPr="00FC1E9D">
              <w:rPr>
                <w:color w:val="FFFFFF" w:themeColor="background1"/>
                <w:lang w:val="en-US"/>
              </w:rPr>
              <w:t>Gads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</w:rPr>
              <w:t>2012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2013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2014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</w:rPr>
            </w:pPr>
            <w:r w:rsidRPr="00FC1E9D">
              <w:rPr>
                <w:color w:val="FFFFFF" w:themeColor="background1"/>
                <w:szCs w:val="20"/>
              </w:rPr>
              <w:t>Year</w:t>
            </w:r>
          </w:p>
        </w:tc>
      </w:tr>
      <w:tr w:rsidR="007A21E8" w:rsidRPr="0019744B" w:rsidTr="008A435E">
        <w:trPr>
          <w:trHeight w:val="113"/>
        </w:trPr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9744B" w:rsidRDefault="007A21E8" w:rsidP="007A21E8">
            <w:r w:rsidRPr="0019744B">
              <w:t>Kopā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9744B" w:rsidRDefault="007A21E8" w:rsidP="007A21E8">
            <w:pPr>
              <w:ind w:left="-108"/>
              <w:jc w:val="right"/>
              <w:rPr>
                <w:szCs w:val="16"/>
              </w:rPr>
            </w:pPr>
            <w:r>
              <w:rPr>
                <w:szCs w:val="16"/>
              </w:rPr>
              <w:t>383816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95179E" w:rsidRDefault="007A21E8" w:rsidP="007A21E8">
            <w:pPr>
              <w:ind w:left="-57"/>
              <w:jc w:val="right"/>
              <w:rPr>
                <w:color w:val="000000"/>
                <w:szCs w:val="20"/>
              </w:rPr>
            </w:pPr>
            <w:r w:rsidRPr="0095179E">
              <w:rPr>
                <w:color w:val="000000"/>
                <w:szCs w:val="20"/>
              </w:rPr>
              <w:t>374362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BD63B0" w:rsidRDefault="007A21E8" w:rsidP="007A21E8">
            <w:pPr>
              <w:ind w:right="-57"/>
              <w:jc w:val="right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367046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7A21E8" w:rsidRPr="00B55485" w:rsidRDefault="007A21E8" w:rsidP="007A21E8">
            <w:pPr>
              <w:ind w:right="-57"/>
              <w:jc w:val="right"/>
              <w:rPr>
                <w:color w:val="000000"/>
                <w:szCs w:val="20"/>
                <w:lang w:eastAsia="lv-LV"/>
              </w:rPr>
            </w:pPr>
            <w:r w:rsidRPr="00B55485">
              <w:rPr>
                <w:color w:val="000000"/>
                <w:szCs w:val="20"/>
              </w:rPr>
              <w:t>366204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1E8" w:rsidRPr="008017F5" w:rsidRDefault="007A21E8" w:rsidP="007A21E8">
            <w:pPr>
              <w:ind w:right="-57"/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>
              <w:rPr>
                <w:rFonts w:cs="Calibri"/>
                <w:color w:val="000000"/>
                <w:szCs w:val="20"/>
              </w:rPr>
              <w:t>36922</w:t>
            </w:r>
            <w:r w:rsidRPr="008017F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1E8" w:rsidRPr="00FB69C0" w:rsidRDefault="00FB69C0" w:rsidP="008B5BBA">
            <w:pPr>
              <w:ind w:right="-57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FB69C0">
              <w:rPr>
                <w:rFonts w:cs="Calibri"/>
                <w:color w:val="000000"/>
                <w:szCs w:val="20"/>
              </w:rPr>
              <w:t>353388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9744B" w:rsidRDefault="007A21E8" w:rsidP="007A21E8">
            <w:pPr>
              <w:jc w:val="right"/>
            </w:pPr>
            <w:r w:rsidRPr="0019744B">
              <w:t>Total</w:t>
            </w:r>
            <w:r>
              <w:t xml:space="preserve"> numbers</w:t>
            </w:r>
          </w:p>
        </w:tc>
      </w:tr>
      <w:tr w:rsidR="007A21E8" w:rsidRPr="0019744B" w:rsidTr="008A435E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9744B" w:rsidRDefault="007A21E8" w:rsidP="007A21E8">
            <w:r w:rsidRPr="0019744B">
              <w:t>t.sk. bērni (0 – 17 gadi)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9744B" w:rsidRDefault="007A21E8" w:rsidP="007A21E8">
            <w:pPr>
              <w:tabs>
                <w:tab w:val="left" w:pos="830"/>
              </w:tabs>
              <w:ind w:left="-108"/>
              <w:jc w:val="right"/>
              <w:rPr>
                <w:szCs w:val="16"/>
              </w:rPr>
            </w:pPr>
            <w:r>
              <w:rPr>
                <w:szCs w:val="16"/>
              </w:rPr>
              <w:t>65645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95179E" w:rsidRDefault="007A21E8" w:rsidP="007A21E8">
            <w:pPr>
              <w:jc w:val="right"/>
              <w:rPr>
                <w:color w:val="000000"/>
                <w:szCs w:val="20"/>
              </w:rPr>
            </w:pPr>
            <w:r w:rsidRPr="0095179E">
              <w:rPr>
                <w:color w:val="000000"/>
                <w:szCs w:val="20"/>
              </w:rPr>
              <w:t>59378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BD63B0" w:rsidRDefault="007A21E8" w:rsidP="007A21E8">
            <w:pPr>
              <w:ind w:right="-57"/>
              <w:jc w:val="right"/>
              <w:rPr>
                <w:rFonts w:cs="Tahoma"/>
                <w:color w:val="000000"/>
                <w:szCs w:val="20"/>
              </w:rPr>
            </w:pPr>
            <w:r w:rsidRPr="00BD63B0">
              <w:rPr>
                <w:rFonts w:cs="Tahoma"/>
                <w:color w:val="000000"/>
                <w:szCs w:val="20"/>
              </w:rPr>
              <w:t>53311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7A21E8" w:rsidRPr="00B55485" w:rsidRDefault="007A21E8" w:rsidP="007A21E8">
            <w:pPr>
              <w:ind w:right="-57"/>
              <w:jc w:val="right"/>
              <w:rPr>
                <w:color w:val="000000"/>
                <w:szCs w:val="20"/>
              </w:rPr>
            </w:pPr>
            <w:r w:rsidRPr="00B55485">
              <w:rPr>
                <w:color w:val="000000"/>
                <w:szCs w:val="20"/>
              </w:rPr>
              <w:t>50408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1E8" w:rsidRPr="00B11217" w:rsidRDefault="007A21E8" w:rsidP="007A21E8">
            <w:pPr>
              <w:ind w:right="-57"/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B11217">
              <w:rPr>
                <w:rFonts w:cs="Tahoma"/>
                <w:color w:val="000000"/>
                <w:szCs w:val="20"/>
              </w:rPr>
              <w:t>51355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1E8" w:rsidRPr="008B5BBA" w:rsidRDefault="007B41B5" w:rsidP="008B5BBA">
            <w:pPr>
              <w:ind w:right="-57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8B5BBA">
              <w:rPr>
                <w:rFonts w:cs="Calibri"/>
                <w:color w:val="000000"/>
                <w:szCs w:val="20"/>
              </w:rPr>
              <w:t>47224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9744B" w:rsidRDefault="007A21E8" w:rsidP="007A21E8">
            <w:pPr>
              <w:jc w:val="right"/>
            </w:pPr>
            <w:r>
              <w:t>of them children 0 – 17</w:t>
            </w:r>
          </w:p>
        </w:tc>
      </w:tr>
      <w:tr w:rsidR="007A21E8" w:rsidRPr="0019744B" w:rsidTr="008A435E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9744B" w:rsidRDefault="007A21E8" w:rsidP="007A21E8">
            <w:r w:rsidRPr="0019744B">
              <w:t>t.sk. pieaugušie (18 gadi un vecāki)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9744B" w:rsidRDefault="007A21E8" w:rsidP="007A21E8">
            <w:pPr>
              <w:tabs>
                <w:tab w:val="left" w:pos="830"/>
              </w:tabs>
              <w:ind w:left="-108"/>
              <w:jc w:val="right"/>
              <w:rPr>
                <w:szCs w:val="16"/>
              </w:rPr>
            </w:pPr>
            <w:r>
              <w:rPr>
                <w:szCs w:val="16"/>
              </w:rPr>
              <w:t>318171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95179E" w:rsidRDefault="007A21E8" w:rsidP="007A21E8">
            <w:pPr>
              <w:ind w:left="-57"/>
              <w:jc w:val="right"/>
              <w:rPr>
                <w:color w:val="000000"/>
                <w:szCs w:val="20"/>
              </w:rPr>
            </w:pPr>
            <w:r w:rsidRPr="0095179E">
              <w:rPr>
                <w:color w:val="000000"/>
                <w:szCs w:val="20"/>
              </w:rPr>
              <w:t>314984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95179E" w:rsidRDefault="007A21E8" w:rsidP="007A21E8">
            <w:pPr>
              <w:ind w:right="-57"/>
              <w:jc w:val="right"/>
              <w:rPr>
                <w:color w:val="000000"/>
                <w:szCs w:val="20"/>
              </w:rPr>
            </w:pPr>
            <w:r w:rsidRPr="00BD63B0">
              <w:rPr>
                <w:rFonts w:cs="Tahoma"/>
                <w:color w:val="000000"/>
                <w:szCs w:val="20"/>
              </w:rPr>
              <w:t>313735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7A21E8" w:rsidRPr="00B55485" w:rsidRDefault="007A21E8" w:rsidP="007A21E8">
            <w:pPr>
              <w:ind w:right="-57"/>
              <w:jc w:val="right"/>
              <w:rPr>
                <w:color w:val="000000"/>
                <w:szCs w:val="20"/>
              </w:rPr>
            </w:pPr>
            <w:r w:rsidRPr="00B55485">
              <w:rPr>
                <w:color w:val="000000"/>
                <w:szCs w:val="20"/>
              </w:rPr>
              <w:t>315796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1E8" w:rsidRPr="0010484A" w:rsidRDefault="007A21E8" w:rsidP="007A21E8">
            <w:pPr>
              <w:ind w:right="-57"/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10484A">
              <w:rPr>
                <w:rFonts w:cs="Calibri"/>
                <w:color w:val="000000"/>
                <w:szCs w:val="20"/>
              </w:rPr>
              <w:t>317865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1E8" w:rsidRPr="008B5BBA" w:rsidRDefault="008B5BBA" w:rsidP="008B5BBA">
            <w:pPr>
              <w:ind w:right="-57"/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8B5BBA">
              <w:rPr>
                <w:rFonts w:cs="Calibri"/>
                <w:color w:val="000000"/>
                <w:szCs w:val="20"/>
              </w:rPr>
              <w:t>306164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9744B" w:rsidRDefault="007A21E8" w:rsidP="007A21E8">
            <w:pPr>
              <w:jc w:val="right"/>
            </w:pPr>
            <w:r>
              <w:t xml:space="preserve">of them adults </w:t>
            </w:r>
            <w:r w:rsidRPr="0019744B">
              <w:t xml:space="preserve">18 and </w:t>
            </w:r>
            <w:r>
              <w:t>over</w:t>
            </w:r>
          </w:p>
        </w:tc>
      </w:tr>
    </w:tbl>
    <w:tbl>
      <w:tblPr>
        <w:tblStyle w:val="TableGrid1"/>
        <w:tblpPr w:leftFromText="180" w:rightFromText="180" w:vertAnchor="text" w:horzAnchor="margin" w:tblpXSpec="center" w:tblpY="3"/>
        <w:tblW w:w="9072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709"/>
        <w:gridCol w:w="708"/>
        <w:gridCol w:w="709"/>
        <w:gridCol w:w="709"/>
        <w:gridCol w:w="2443"/>
      </w:tblGrid>
      <w:tr w:rsidR="006C7C87" w:rsidRPr="00175DC5" w:rsidTr="008A435E">
        <w:tc>
          <w:tcPr>
            <w:tcW w:w="3794" w:type="dxa"/>
            <w:gridSpan w:val="3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bottom"/>
          </w:tcPr>
          <w:p w:rsidR="006C7C87" w:rsidRPr="00175DC5" w:rsidRDefault="006C7C87" w:rsidP="008A435E">
            <w:pPr>
              <w:rPr>
                <w:szCs w:val="20"/>
              </w:rPr>
            </w:pPr>
            <w:r>
              <w:rPr>
                <w:szCs w:val="20"/>
              </w:rPr>
              <w:t>Pavadīto gultdienu</w:t>
            </w:r>
            <w:r w:rsidRPr="00175DC5">
              <w:rPr>
                <w:szCs w:val="20"/>
              </w:rPr>
              <w:t xml:space="preserve"> skaits uz 1000 iedzīvotāju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 w:rsidRPr="00D40E47">
              <w:rPr>
                <w:szCs w:val="20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Default="006C7C87" w:rsidP="008A435E">
            <w:pPr>
              <w:jc w:val="right"/>
              <w:rPr>
                <w:szCs w:val="20"/>
              </w:rPr>
            </w:pPr>
          </w:p>
        </w:tc>
        <w:tc>
          <w:tcPr>
            <w:tcW w:w="4569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bottom"/>
          </w:tcPr>
          <w:p w:rsidR="006C7C87" w:rsidRPr="00175DC5" w:rsidRDefault="006C7C87" w:rsidP="008A435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Bed-</w:t>
            </w:r>
            <w:r w:rsidRPr="00175DC5">
              <w:rPr>
                <w:szCs w:val="20"/>
              </w:rPr>
              <w:t>days per 1,000 population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 w:rsidRPr="00D40E47">
              <w:rPr>
                <w:szCs w:val="20"/>
                <w:vertAlign w:val="superscript"/>
              </w:rPr>
              <w:t>1</w:t>
            </w:r>
          </w:p>
        </w:tc>
      </w:tr>
      <w:tr w:rsidR="007A21E8" w:rsidRPr="00FC1E9D" w:rsidTr="008A435E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  <w:szCs w:val="20"/>
                <w:lang w:val="en-US"/>
              </w:rPr>
            </w:pPr>
            <w:r w:rsidRPr="00FC1E9D">
              <w:rPr>
                <w:color w:val="FFFFFF" w:themeColor="background1"/>
                <w:szCs w:val="20"/>
                <w:lang w:val="en-US"/>
              </w:rPr>
              <w:t>Gads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  <w:szCs w:val="20"/>
              </w:rPr>
            </w:pPr>
            <w:r w:rsidRPr="00FC1E9D">
              <w:rPr>
                <w:color w:val="FFFFFF" w:themeColor="background1"/>
                <w:szCs w:val="20"/>
              </w:rPr>
              <w:t>2012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2013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2014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7A21E8" w:rsidRPr="00FC1E9D" w:rsidRDefault="007A21E8" w:rsidP="007A21E8">
            <w:pPr>
              <w:jc w:val="center"/>
              <w:rPr>
                <w:color w:val="FFFFFF" w:themeColor="background1"/>
                <w:szCs w:val="20"/>
              </w:rPr>
            </w:pPr>
            <w:r w:rsidRPr="00FC1E9D">
              <w:rPr>
                <w:color w:val="FFFFFF" w:themeColor="background1"/>
                <w:szCs w:val="20"/>
              </w:rPr>
              <w:t>Year</w:t>
            </w:r>
          </w:p>
        </w:tc>
      </w:tr>
      <w:tr w:rsidR="007A21E8" w:rsidRPr="00175DC5" w:rsidTr="008A435E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75DC5" w:rsidRDefault="007A21E8" w:rsidP="007A21E8">
            <w:pPr>
              <w:rPr>
                <w:szCs w:val="20"/>
              </w:rPr>
            </w:pPr>
            <w:r w:rsidRPr="00175DC5">
              <w:rPr>
                <w:szCs w:val="20"/>
              </w:rPr>
              <w:t>Kopā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7A21E8" w:rsidRPr="00100C03" w:rsidRDefault="007A21E8" w:rsidP="007A21E8">
            <w:pPr>
              <w:jc w:val="right"/>
              <w:rPr>
                <w:color w:val="000000"/>
                <w:szCs w:val="20"/>
              </w:rPr>
            </w:pPr>
            <w:r w:rsidRPr="00100C03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5</w:t>
            </w:r>
            <w:r w:rsidRPr="00100C03">
              <w:rPr>
                <w:color w:val="000000"/>
                <w:szCs w:val="20"/>
              </w:rPr>
              <w:t>7</w:t>
            </w:r>
            <w:r>
              <w:rPr>
                <w:color w:val="000000"/>
                <w:szCs w:val="20"/>
              </w:rPr>
              <w:t>4</w:t>
            </w:r>
            <w:r w:rsidRPr="00100C03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7A21E8" w:rsidRPr="00FE2BC2" w:rsidRDefault="007A21E8" w:rsidP="007A21E8">
            <w:pPr>
              <w:jc w:val="right"/>
              <w:rPr>
                <w:color w:val="000000"/>
                <w:szCs w:val="20"/>
              </w:rPr>
            </w:pPr>
            <w:r w:rsidRPr="00FE2BC2">
              <w:rPr>
                <w:color w:val="000000"/>
                <w:szCs w:val="20"/>
              </w:rPr>
              <w:t>1</w:t>
            </w:r>
            <w:r>
              <w:rPr>
                <w:color w:val="000000"/>
                <w:szCs w:val="20"/>
              </w:rPr>
              <w:t>554</w:t>
            </w:r>
            <w:r w:rsidRPr="00FE2BC2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7A21E8" w:rsidRPr="00FE2BC2" w:rsidRDefault="007A21E8" w:rsidP="007A21E8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1541,6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7A21E8" w:rsidRPr="00FE2BC2" w:rsidRDefault="007A21E8" w:rsidP="007A21E8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1560,0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7A21E8" w:rsidRPr="00FE2BC2" w:rsidRDefault="007A21E8" w:rsidP="007A21E8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1581,9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85" w:type="dxa"/>
              <w:right w:w="85" w:type="dxa"/>
            </w:tcMar>
            <w:vAlign w:val="center"/>
          </w:tcPr>
          <w:p w:rsidR="007A21E8" w:rsidRPr="00FE2BC2" w:rsidRDefault="00304EA8" w:rsidP="007A21E8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1539,5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75DC5" w:rsidRDefault="007A21E8" w:rsidP="007A21E8">
            <w:pPr>
              <w:jc w:val="right"/>
              <w:rPr>
                <w:szCs w:val="20"/>
              </w:rPr>
            </w:pPr>
            <w:r w:rsidRPr="00175DC5">
              <w:rPr>
                <w:szCs w:val="20"/>
              </w:rPr>
              <w:t>Total</w:t>
            </w:r>
          </w:p>
        </w:tc>
      </w:tr>
    </w:tbl>
    <w:p w:rsidR="006C7C87" w:rsidRDefault="006C7C87" w:rsidP="006C7C87">
      <w:pPr>
        <w:pStyle w:val="BodyTextIndent3"/>
        <w:spacing w:after="0"/>
        <w:ind w:left="0"/>
      </w:pPr>
    </w:p>
    <w:tbl>
      <w:tblPr>
        <w:tblStyle w:val="TableGrid1"/>
        <w:tblpPr w:leftFromText="180" w:rightFromText="180" w:vertAnchor="page" w:horzAnchor="margin" w:tblpXSpec="center" w:tblpY="13077"/>
        <w:tblW w:w="9073" w:type="dxa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709"/>
        <w:gridCol w:w="417"/>
        <w:gridCol w:w="292"/>
        <w:gridCol w:w="393"/>
        <w:gridCol w:w="316"/>
        <w:gridCol w:w="709"/>
        <w:gridCol w:w="709"/>
        <w:gridCol w:w="2443"/>
      </w:tblGrid>
      <w:tr w:rsidR="006C7C87" w:rsidRPr="0019744B" w:rsidTr="008A435E">
        <w:tc>
          <w:tcPr>
            <w:tcW w:w="4211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bottom"/>
          </w:tcPr>
          <w:p w:rsidR="006C7C87" w:rsidRDefault="006C7C87" w:rsidP="008A435E">
            <w:r>
              <w:t>S</w:t>
            </w:r>
            <w:r w:rsidRPr="0019744B">
              <w:t xml:space="preserve">tacionāros ārstēto pacientu skaits </w:t>
            </w:r>
          </w:p>
          <w:p w:rsidR="006C7C87" w:rsidRPr="0019744B" w:rsidRDefault="006C7C87" w:rsidP="008A435E">
            <w:r w:rsidRPr="0019744B">
              <w:t>uz 1000 iedzīvotāju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Pr="0019744B" w:rsidRDefault="006C7C87" w:rsidP="008A435E">
            <w:pPr>
              <w:jc w:val="right"/>
            </w:pPr>
          </w:p>
        </w:tc>
        <w:tc>
          <w:tcPr>
            <w:tcW w:w="4177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bottom"/>
          </w:tcPr>
          <w:p w:rsidR="006C7C87" w:rsidRDefault="006C7C87" w:rsidP="008A435E">
            <w:pPr>
              <w:jc w:val="right"/>
            </w:pPr>
            <w:r w:rsidRPr="0019744B">
              <w:t>Number of in</w:t>
            </w:r>
            <w:r>
              <w:t>-</w:t>
            </w:r>
            <w:r w:rsidRPr="0019744B">
              <w:t>patients</w:t>
            </w:r>
          </w:p>
          <w:p w:rsidR="006C7C87" w:rsidRPr="0019744B" w:rsidRDefault="006C7C87" w:rsidP="008A435E">
            <w:pPr>
              <w:jc w:val="right"/>
            </w:pPr>
            <w:r w:rsidRPr="0019744B">
              <w:t xml:space="preserve"> per 1,000 population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7A21E8" w:rsidRPr="004265ED" w:rsidTr="008A435E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4265ED" w:rsidRDefault="007A21E8" w:rsidP="007A21E8">
            <w:pPr>
              <w:jc w:val="center"/>
              <w:rPr>
                <w:color w:val="FFFFFF" w:themeColor="background1"/>
                <w:lang w:val="en-US"/>
              </w:rPr>
            </w:pPr>
            <w:r w:rsidRPr="004265ED">
              <w:rPr>
                <w:color w:val="FFFFFF" w:themeColor="background1"/>
                <w:lang w:val="en-US"/>
              </w:rPr>
              <w:t>Gads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4265ED" w:rsidRDefault="007A21E8" w:rsidP="007A21E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2012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4265ED" w:rsidRDefault="007A21E8" w:rsidP="007A21E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2013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4265ED" w:rsidRDefault="007A21E8" w:rsidP="007A21E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2014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4265ED" w:rsidRDefault="007A21E8" w:rsidP="007A21E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4265ED" w:rsidRDefault="007A21E8" w:rsidP="007A21E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A21E8" w:rsidRPr="004265ED" w:rsidRDefault="007A21E8" w:rsidP="007A21E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7A21E8" w:rsidRPr="004265ED" w:rsidRDefault="007A21E8" w:rsidP="007A21E8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  <w:szCs w:val="20"/>
              </w:rPr>
              <w:t>Year</w:t>
            </w:r>
          </w:p>
        </w:tc>
      </w:tr>
      <w:tr w:rsidR="007A21E8" w:rsidRPr="0019744B" w:rsidTr="00931D47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9744B" w:rsidRDefault="007A21E8" w:rsidP="007A21E8">
            <w:r w:rsidRPr="0019744B">
              <w:t>Kopā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463F0" w:rsidRDefault="007A21E8" w:rsidP="007A21E8">
            <w:pPr>
              <w:ind w:left="-57"/>
              <w:jc w:val="right"/>
              <w:rPr>
                <w:color w:val="000000"/>
                <w:szCs w:val="20"/>
              </w:rPr>
            </w:pPr>
            <w:r w:rsidRPr="001463F0">
              <w:rPr>
                <w:color w:val="000000"/>
                <w:szCs w:val="20"/>
              </w:rPr>
              <w:t>188,7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841CB" w:rsidRDefault="007A21E8" w:rsidP="007A21E8">
            <w:pPr>
              <w:jc w:val="right"/>
              <w:rPr>
                <w:color w:val="000000"/>
                <w:szCs w:val="20"/>
              </w:rPr>
            </w:pPr>
            <w:r w:rsidRPr="002841CB">
              <w:rPr>
                <w:color w:val="000000"/>
                <w:szCs w:val="20"/>
              </w:rPr>
              <w:t>186,0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E64CF9" w:rsidRDefault="007A21E8" w:rsidP="007A21E8">
            <w:pPr>
              <w:jc w:val="right"/>
              <w:rPr>
                <w:color w:val="000000"/>
                <w:szCs w:val="20"/>
              </w:rPr>
            </w:pPr>
            <w:r w:rsidRPr="00E64CF9">
              <w:rPr>
                <w:color w:val="000000"/>
                <w:szCs w:val="20"/>
              </w:rPr>
              <w:t>184,1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7A21E8" w:rsidRPr="00D86DF5" w:rsidRDefault="007A21E8" w:rsidP="007A21E8">
            <w:pPr>
              <w:jc w:val="right"/>
              <w:rPr>
                <w:color w:val="000000"/>
                <w:szCs w:val="20"/>
                <w:lang w:eastAsia="lv-LV"/>
              </w:rPr>
            </w:pPr>
            <w:r w:rsidRPr="00D86DF5">
              <w:rPr>
                <w:color w:val="000000"/>
                <w:szCs w:val="20"/>
              </w:rPr>
              <w:t>185,2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1E8" w:rsidRPr="00C0636F" w:rsidRDefault="007A21E8" w:rsidP="007A21E8">
            <w:pPr>
              <w:jc w:val="right"/>
              <w:rPr>
                <w:color w:val="000000"/>
                <w:szCs w:val="20"/>
                <w:lang w:eastAsia="lv-LV"/>
              </w:rPr>
            </w:pPr>
            <w:r w:rsidRPr="00C0636F">
              <w:rPr>
                <w:rFonts w:cs="Calibri"/>
                <w:color w:val="000000"/>
                <w:szCs w:val="20"/>
              </w:rPr>
              <w:t>188,4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1E8" w:rsidRPr="00425F46" w:rsidRDefault="00C71CCD" w:rsidP="00C71CCD">
            <w:pPr>
              <w:jc w:val="right"/>
              <w:rPr>
                <w:rFonts w:eastAsia="Times New Roman" w:cs="Calibri"/>
                <w:color w:val="000000"/>
                <w:szCs w:val="20"/>
              </w:rPr>
            </w:pPr>
            <w:r w:rsidRPr="00425F46">
              <w:rPr>
                <w:rFonts w:cs="Calibri"/>
                <w:color w:val="000000"/>
                <w:szCs w:val="20"/>
              </w:rPr>
              <w:t>181,9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9744B" w:rsidRDefault="007A21E8" w:rsidP="007A21E8">
            <w:pPr>
              <w:jc w:val="right"/>
            </w:pPr>
            <w:r w:rsidRPr="0019744B">
              <w:t>Total</w:t>
            </w:r>
          </w:p>
        </w:tc>
      </w:tr>
      <w:tr w:rsidR="007A21E8" w:rsidRPr="0019744B" w:rsidTr="00931D47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9744B" w:rsidRDefault="007A21E8" w:rsidP="007A21E8">
            <w:r w:rsidRPr="0019744B">
              <w:t>t.sk. bērni (0 – 17 gadi)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446CB3" w:rsidRDefault="007A21E8" w:rsidP="007A21E8">
            <w:pPr>
              <w:ind w:left="-57"/>
              <w:jc w:val="right"/>
              <w:rPr>
                <w:color w:val="000000"/>
                <w:szCs w:val="20"/>
              </w:rPr>
            </w:pPr>
            <w:r w:rsidRPr="00446CB3">
              <w:rPr>
                <w:color w:val="000000"/>
                <w:szCs w:val="20"/>
              </w:rPr>
              <w:t>187,9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841CB" w:rsidRDefault="007A21E8" w:rsidP="007A21E8">
            <w:pPr>
              <w:jc w:val="right"/>
              <w:rPr>
                <w:color w:val="000000"/>
                <w:szCs w:val="20"/>
              </w:rPr>
            </w:pPr>
            <w:r w:rsidRPr="002841CB">
              <w:rPr>
                <w:color w:val="000000"/>
                <w:szCs w:val="20"/>
              </w:rPr>
              <w:t>171,4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E64CF9" w:rsidRDefault="007A21E8" w:rsidP="007A21E8">
            <w:pPr>
              <w:jc w:val="right"/>
              <w:rPr>
                <w:color w:val="000000"/>
                <w:szCs w:val="20"/>
              </w:rPr>
            </w:pPr>
            <w:r w:rsidRPr="00E64CF9">
              <w:rPr>
                <w:color w:val="000000"/>
                <w:szCs w:val="20"/>
              </w:rPr>
              <w:t>153,5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7A21E8" w:rsidRPr="00D86DF5" w:rsidRDefault="007A21E8" w:rsidP="007A21E8">
            <w:pPr>
              <w:jc w:val="right"/>
              <w:rPr>
                <w:color w:val="000000"/>
                <w:szCs w:val="20"/>
              </w:rPr>
            </w:pPr>
            <w:r w:rsidRPr="00D86DF5">
              <w:rPr>
                <w:color w:val="000000"/>
                <w:szCs w:val="20"/>
              </w:rPr>
              <w:t>143,8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1E8" w:rsidRPr="004B46F5" w:rsidRDefault="007A21E8" w:rsidP="007A21E8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4B46F5">
              <w:rPr>
                <w:rFonts w:cs="Tahoma"/>
                <w:color w:val="000000"/>
                <w:szCs w:val="20"/>
              </w:rPr>
              <w:t>144,9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1E8" w:rsidRPr="004B46F5" w:rsidRDefault="00425F46" w:rsidP="00425F46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425F46">
              <w:rPr>
                <w:rFonts w:cs="Tahoma"/>
                <w:color w:val="000000"/>
                <w:szCs w:val="20"/>
                <w:lang w:eastAsia="lv-LV"/>
              </w:rPr>
              <w:t>132,0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9744B" w:rsidRDefault="007A21E8" w:rsidP="007A21E8">
            <w:pPr>
              <w:jc w:val="right"/>
            </w:pPr>
            <w:r w:rsidRPr="0019744B">
              <w:t xml:space="preserve">children </w:t>
            </w:r>
            <w:r>
              <w:t>(</w:t>
            </w:r>
            <w:r w:rsidRPr="0019744B">
              <w:t>0 – 17</w:t>
            </w:r>
            <w:r>
              <w:t>)</w:t>
            </w:r>
          </w:p>
        </w:tc>
      </w:tr>
      <w:tr w:rsidR="007A21E8" w:rsidRPr="0019744B" w:rsidTr="00931D47">
        <w:tc>
          <w:tcPr>
            <w:tcW w:w="23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57" w:type="dxa"/>
            </w:tcMar>
            <w:vAlign w:val="center"/>
          </w:tcPr>
          <w:p w:rsidR="007A21E8" w:rsidRPr="0019744B" w:rsidRDefault="007A21E8" w:rsidP="007A21E8">
            <w:r w:rsidRPr="0019744B">
              <w:t>t.sk. pieaugušie (18 gadi un vecāki)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CC01CA" w:rsidRDefault="007A21E8" w:rsidP="007A21E8">
            <w:pPr>
              <w:ind w:left="-57"/>
              <w:jc w:val="right"/>
              <w:rPr>
                <w:color w:val="000000"/>
                <w:szCs w:val="20"/>
              </w:rPr>
            </w:pPr>
            <w:r w:rsidRPr="00CC01CA">
              <w:rPr>
                <w:color w:val="000000"/>
                <w:szCs w:val="20"/>
              </w:rPr>
              <w:t>188,8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2841CB" w:rsidRDefault="007A21E8" w:rsidP="007A21E8">
            <w:pPr>
              <w:jc w:val="right"/>
              <w:rPr>
                <w:color w:val="000000"/>
                <w:szCs w:val="20"/>
              </w:rPr>
            </w:pPr>
            <w:r w:rsidRPr="002841CB">
              <w:rPr>
                <w:color w:val="000000"/>
                <w:szCs w:val="20"/>
              </w:rPr>
              <w:t>189,0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E64CF9" w:rsidRDefault="007A21E8" w:rsidP="007A21E8">
            <w:pPr>
              <w:jc w:val="right"/>
              <w:rPr>
                <w:color w:val="000000"/>
                <w:szCs w:val="20"/>
              </w:rPr>
            </w:pPr>
            <w:r w:rsidRPr="00E64CF9">
              <w:rPr>
                <w:color w:val="000000"/>
                <w:szCs w:val="20"/>
              </w:rPr>
              <w:t>190,5</w:t>
            </w:r>
          </w:p>
        </w:tc>
        <w:tc>
          <w:tcPr>
            <w:tcW w:w="70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7A21E8" w:rsidRPr="00D86DF5" w:rsidRDefault="007A21E8" w:rsidP="007A21E8">
            <w:pPr>
              <w:jc w:val="right"/>
              <w:rPr>
                <w:color w:val="000000"/>
                <w:szCs w:val="20"/>
              </w:rPr>
            </w:pPr>
            <w:r w:rsidRPr="00D86DF5">
              <w:rPr>
                <w:color w:val="000000"/>
                <w:szCs w:val="20"/>
              </w:rPr>
              <w:t>194,1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1E8" w:rsidRPr="004B46F5" w:rsidRDefault="007A21E8" w:rsidP="007A21E8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4B46F5">
              <w:rPr>
                <w:rFonts w:cs="Calibri"/>
                <w:color w:val="000000"/>
                <w:szCs w:val="20"/>
              </w:rPr>
              <w:t>198,0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A21E8" w:rsidRPr="004B46F5" w:rsidRDefault="00425F46" w:rsidP="00425F46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425F46">
              <w:rPr>
                <w:rFonts w:cs="Calibri"/>
                <w:color w:val="000000"/>
                <w:szCs w:val="20"/>
                <w:lang w:eastAsia="lv-LV"/>
              </w:rPr>
              <w:t>193,2</w:t>
            </w:r>
          </w:p>
        </w:tc>
        <w:tc>
          <w:tcPr>
            <w:tcW w:w="244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A21E8" w:rsidRPr="0019744B" w:rsidRDefault="007A21E8" w:rsidP="007A21E8">
            <w:pPr>
              <w:jc w:val="right"/>
            </w:pPr>
            <w:r w:rsidRPr="0019744B">
              <w:t xml:space="preserve">adults </w:t>
            </w:r>
            <w:r>
              <w:t>(</w:t>
            </w:r>
            <w:r w:rsidRPr="0019744B">
              <w:t xml:space="preserve">18 and </w:t>
            </w:r>
            <w:r>
              <w:t>over)</w:t>
            </w:r>
          </w:p>
        </w:tc>
      </w:tr>
    </w:tbl>
    <w:p w:rsidR="006C7C87" w:rsidRDefault="006C7C87" w:rsidP="006C7C87">
      <w:r>
        <w:br w:type="page"/>
      </w:r>
    </w:p>
    <w:tbl>
      <w:tblPr>
        <w:tblStyle w:val="TableGrid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595"/>
        <w:gridCol w:w="711"/>
        <w:gridCol w:w="711"/>
        <w:gridCol w:w="804"/>
        <w:gridCol w:w="711"/>
        <w:gridCol w:w="705"/>
        <w:gridCol w:w="711"/>
        <w:gridCol w:w="2124"/>
      </w:tblGrid>
      <w:tr w:rsidR="006C7C87" w:rsidRPr="00175DC5" w:rsidTr="008A435E">
        <w:trPr>
          <w:trHeight w:val="262"/>
          <w:jc w:val="center"/>
        </w:trPr>
        <w:tc>
          <w:tcPr>
            <w:tcW w:w="4017" w:type="dxa"/>
            <w:gridSpan w:val="3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bottom"/>
          </w:tcPr>
          <w:p w:rsidR="006C7C87" w:rsidRPr="00376E03" w:rsidRDefault="006C7C87" w:rsidP="008A435E">
            <w:pPr>
              <w:rPr>
                <w:szCs w:val="20"/>
                <w:highlight w:val="yellow"/>
              </w:rPr>
            </w:pPr>
            <w:r w:rsidRPr="00573B0C">
              <w:rPr>
                <w:szCs w:val="20"/>
              </w:rPr>
              <w:lastRenderedPageBreak/>
              <w:t>Visos stacionāros ārstēto pacientu</w:t>
            </w:r>
            <w:r>
              <w:rPr>
                <w:rStyle w:val="FootnoteReference"/>
                <w:szCs w:val="20"/>
              </w:rPr>
              <w:footnoteReference w:id="1"/>
            </w:r>
            <w:r w:rsidRPr="00573B0C">
              <w:rPr>
                <w:szCs w:val="20"/>
              </w:rPr>
              <w:t xml:space="preserve"> letalitāte</w:t>
            </w:r>
            <w:r>
              <w:rPr>
                <w:szCs w:val="20"/>
              </w:rPr>
              <w:t xml:space="preserve"> </w:t>
            </w:r>
            <w:r w:rsidRPr="00573B0C">
              <w:rPr>
                <w:szCs w:val="20"/>
              </w:rPr>
              <w:t>(%)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Pr="00573B0C" w:rsidRDefault="006C7C87" w:rsidP="008A435E">
            <w:pPr>
              <w:jc w:val="right"/>
              <w:rPr>
                <w:szCs w:val="20"/>
              </w:rPr>
            </w:pPr>
          </w:p>
        </w:tc>
        <w:tc>
          <w:tcPr>
            <w:tcW w:w="4251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6C7C87" w:rsidRPr="00864E93" w:rsidRDefault="006C7C87" w:rsidP="008A435E">
            <w:pPr>
              <w:jc w:val="right"/>
              <w:rPr>
                <w:szCs w:val="20"/>
              </w:rPr>
            </w:pPr>
            <w:r w:rsidRPr="00573B0C">
              <w:rPr>
                <w:szCs w:val="20"/>
              </w:rPr>
              <w:t>Case fatality</w:t>
            </w:r>
            <w:r w:rsidRPr="008A181D">
              <w:rPr>
                <w:szCs w:val="20"/>
                <w:vertAlign w:val="superscript"/>
              </w:rPr>
              <w:t>1</w:t>
            </w:r>
            <w:r w:rsidRPr="00573B0C">
              <w:rPr>
                <w:szCs w:val="20"/>
              </w:rPr>
              <w:t xml:space="preserve"> of in-patients in all hospitals (%)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60503D" w:rsidRPr="004265ED" w:rsidTr="001D458C">
        <w:trPr>
          <w:trHeight w:val="262"/>
          <w:jc w:val="center"/>
        </w:trPr>
        <w:tc>
          <w:tcPr>
            <w:tcW w:w="25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503D" w:rsidRPr="004265ED" w:rsidRDefault="0060503D" w:rsidP="008A435E">
            <w:pPr>
              <w:jc w:val="center"/>
              <w:rPr>
                <w:color w:val="FFFFFF" w:themeColor="background1"/>
                <w:szCs w:val="20"/>
                <w:lang w:val="en-US"/>
              </w:rPr>
            </w:pPr>
            <w:r w:rsidRPr="004265ED">
              <w:rPr>
                <w:color w:val="FFFFFF" w:themeColor="background1"/>
                <w:szCs w:val="20"/>
                <w:lang w:val="en-US"/>
              </w:rPr>
              <w:t>Gads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503D" w:rsidRPr="004265ED" w:rsidRDefault="0060503D" w:rsidP="005E1182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2012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503D" w:rsidRPr="004265ED" w:rsidRDefault="0060503D" w:rsidP="005E1182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2013</w:t>
            </w:r>
          </w:p>
        </w:tc>
        <w:tc>
          <w:tcPr>
            <w:tcW w:w="804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503D" w:rsidRPr="004265ED" w:rsidRDefault="0060503D" w:rsidP="005E1182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2014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503D" w:rsidRPr="004265ED" w:rsidRDefault="0060503D" w:rsidP="005E1182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705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503D" w:rsidRPr="004265ED" w:rsidRDefault="0060503D" w:rsidP="005E1182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503D" w:rsidRPr="004265ED" w:rsidRDefault="0060503D" w:rsidP="008A435E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2124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0503D" w:rsidRPr="004265ED" w:rsidRDefault="0060503D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Year</w:t>
            </w:r>
          </w:p>
        </w:tc>
      </w:tr>
      <w:tr w:rsidR="0060503D" w:rsidRPr="00175DC5" w:rsidTr="001D458C">
        <w:trPr>
          <w:trHeight w:val="276"/>
          <w:jc w:val="center"/>
        </w:trPr>
        <w:tc>
          <w:tcPr>
            <w:tcW w:w="25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0503D" w:rsidRPr="00175DC5" w:rsidRDefault="0060503D" w:rsidP="008A435E">
            <w:pPr>
              <w:rPr>
                <w:szCs w:val="20"/>
              </w:rPr>
            </w:pPr>
            <w:r w:rsidRPr="00175DC5">
              <w:rPr>
                <w:szCs w:val="20"/>
              </w:rPr>
              <w:t>Kopā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98" w:type="dxa"/>
            </w:tcMar>
            <w:vAlign w:val="center"/>
          </w:tcPr>
          <w:p w:rsidR="0060503D" w:rsidRPr="00864E93" w:rsidRDefault="0060503D" w:rsidP="005E118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98" w:type="dxa"/>
            </w:tcMar>
            <w:vAlign w:val="center"/>
          </w:tcPr>
          <w:p w:rsidR="0060503D" w:rsidRPr="00432F1C" w:rsidRDefault="0060503D" w:rsidP="005E1182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2,9</w:t>
            </w:r>
          </w:p>
        </w:tc>
        <w:tc>
          <w:tcPr>
            <w:tcW w:w="80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98" w:type="dxa"/>
            </w:tcMar>
            <w:vAlign w:val="center"/>
          </w:tcPr>
          <w:p w:rsidR="0060503D" w:rsidRPr="00432F1C" w:rsidRDefault="0060503D" w:rsidP="005E1182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3,0</w:t>
            </w:r>
          </w:p>
        </w:tc>
        <w:tc>
          <w:tcPr>
            <w:tcW w:w="71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right w:w="198" w:type="dxa"/>
            </w:tcMar>
            <w:vAlign w:val="center"/>
          </w:tcPr>
          <w:p w:rsidR="0060503D" w:rsidRPr="00432F1C" w:rsidRDefault="0060503D" w:rsidP="005E1182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3,1</w:t>
            </w:r>
          </w:p>
        </w:tc>
        <w:tc>
          <w:tcPr>
            <w:tcW w:w="7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60503D" w:rsidRPr="009A6EBF" w:rsidRDefault="0060503D" w:rsidP="005E1182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9A6EBF">
              <w:rPr>
                <w:rFonts w:cs="Calibri"/>
                <w:color w:val="000000"/>
                <w:szCs w:val="20"/>
              </w:rPr>
              <w:t>3,1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right w:w="198" w:type="dxa"/>
            </w:tcMar>
            <w:vAlign w:val="center"/>
          </w:tcPr>
          <w:p w:rsidR="0060503D" w:rsidRPr="009A6EBF" w:rsidRDefault="00BA407A" w:rsidP="00BA407A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BA407A">
              <w:rPr>
                <w:rFonts w:cs="Calibri"/>
                <w:color w:val="000000"/>
                <w:szCs w:val="20"/>
                <w:lang w:eastAsia="lv-LV"/>
              </w:rPr>
              <w:t>3,3</w:t>
            </w:r>
          </w:p>
        </w:tc>
        <w:tc>
          <w:tcPr>
            <w:tcW w:w="2124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0503D" w:rsidRPr="00175DC5" w:rsidRDefault="0060503D" w:rsidP="008A435E">
            <w:pPr>
              <w:jc w:val="right"/>
              <w:rPr>
                <w:szCs w:val="20"/>
              </w:rPr>
            </w:pPr>
            <w:r w:rsidRPr="00175DC5">
              <w:rPr>
                <w:szCs w:val="20"/>
              </w:rPr>
              <w:t>Total</w:t>
            </w:r>
          </w:p>
        </w:tc>
      </w:tr>
    </w:tbl>
    <w:p w:rsidR="006C7C87" w:rsidRPr="00155391" w:rsidRDefault="006C7C87" w:rsidP="006C7C87">
      <w:pPr>
        <w:rPr>
          <w:rFonts w:cs="Arial"/>
          <w:sz w:val="16"/>
          <w:szCs w:val="16"/>
        </w:rPr>
      </w:pPr>
    </w:p>
    <w:p w:rsidR="006C7C87" w:rsidRPr="00155391" w:rsidRDefault="006C7C87" w:rsidP="006C7C87">
      <w:pPr>
        <w:rPr>
          <w:rFonts w:cs="Arial"/>
          <w:sz w:val="16"/>
          <w:szCs w:val="16"/>
        </w:rPr>
      </w:pPr>
    </w:p>
    <w:tbl>
      <w:tblPr>
        <w:tblStyle w:val="TableGrid5"/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2513"/>
        <w:gridCol w:w="708"/>
        <w:gridCol w:w="814"/>
        <w:gridCol w:w="746"/>
        <w:gridCol w:w="708"/>
        <w:gridCol w:w="709"/>
        <w:gridCol w:w="737"/>
        <w:gridCol w:w="2137"/>
        <w:gridCol w:w="28"/>
      </w:tblGrid>
      <w:tr w:rsidR="006C7C87" w:rsidRPr="0019744B" w:rsidTr="00697677">
        <w:trPr>
          <w:gridAfter w:val="1"/>
          <w:wAfter w:w="28" w:type="dxa"/>
          <w:jc w:val="center"/>
        </w:trPr>
        <w:tc>
          <w:tcPr>
            <w:tcW w:w="4035" w:type="dxa"/>
            <w:gridSpan w:val="3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Pr="0019744B" w:rsidRDefault="006C7C87" w:rsidP="008A435E">
            <w:pPr>
              <w:rPr>
                <w:szCs w:val="16"/>
              </w:rPr>
            </w:pPr>
            <w:r w:rsidRPr="0019744B">
              <w:t>Operāciju skaits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2" w:space="0" w:color="000000" w:themeColor="text1"/>
              <w:right w:val="nil"/>
            </w:tcBorders>
          </w:tcPr>
          <w:p w:rsidR="006C7C87" w:rsidRPr="0019744B" w:rsidRDefault="006C7C87" w:rsidP="008A435E">
            <w:pPr>
              <w:jc w:val="right"/>
            </w:pPr>
          </w:p>
        </w:tc>
        <w:tc>
          <w:tcPr>
            <w:tcW w:w="4291" w:type="dxa"/>
            <w:gridSpan w:val="4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vAlign w:val="center"/>
          </w:tcPr>
          <w:p w:rsidR="006C7C87" w:rsidRPr="0019744B" w:rsidRDefault="006C7C87" w:rsidP="008A435E">
            <w:pPr>
              <w:jc w:val="right"/>
              <w:rPr>
                <w:szCs w:val="16"/>
              </w:rPr>
            </w:pPr>
            <w:r w:rsidRPr="0019744B">
              <w:t>Number of surgical operations</w:t>
            </w:r>
            <w:r w:rsidRPr="00D40E47">
              <w:rPr>
                <w:szCs w:val="20"/>
                <w:vertAlign w:val="superscript"/>
              </w:rPr>
              <w:sym w:font="Wingdings" w:char="F026"/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60503D" w:rsidRPr="004265ED" w:rsidTr="00697677">
        <w:trPr>
          <w:jc w:val="center"/>
        </w:trPr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503D" w:rsidRPr="004265ED" w:rsidRDefault="0060503D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Gads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503D" w:rsidRPr="004265ED" w:rsidRDefault="0060503D" w:rsidP="005E1182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2012</w:t>
            </w:r>
          </w:p>
        </w:tc>
        <w:tc>
          <w:tcPr>
            <w:tcW w:w="814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503D" w:rsidRPr="004265ED" w:rsidRDefault="0060503D" w:rsidP="005E1182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2013</w:t>
            </w:r>
          </w:p>
        </w:tc>
        <w:tc>
          <w:tcPr>
            <w:tcW w:w="746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503D" w:rsidRPr="004265ED" w:rsidRDefault="0060503D" w:rsidP="005E1182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2014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503D" w:rsidRPr="004265ED" w:rsidRDefault="0060503D" w:rsidP="005E1182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503D" w:rsidRPr="004265ED" w:rsidRDefault="0060503D" w:rsidP="005E1182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37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503D" w:rsidRPr="004265ED" w:rsidRDefault="0060503D" w:rsidP="008A435E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2165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0503D" w:rsidRPr="004265ED" w:rsidRDefault="0060503D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Year</w:t>
            </w:r>
          </w:p>
        </w:tc>
      </w:tr>
      <w:tr w:rsidR="0060503D" w:rsidRPr="0019744B" w:rsidTr="00697677">
        <w:trPr>
          <w:jc w:val="center"/>
        </w:trPr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0503D" w:rsidRPr="007F6767" w:rsidRDefault="0060503D" w:rsidP="008A435E">
            <w:pPr>
              <w:rPr>
                <w:szCs w:val="20"/>
              </w:rPr>
            </w:pPr>
            <w:r w:rsidRPr="007F6767">
              <w:rPr>
                <w:szCs w:val="20"/>
              </w:rPr>
              <w:t>Kopā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1443A9" w:rsidRDefault="0060503D" w:rsidP="005E1182">
            <w:pPr>
              <w:ind w:left="-108"/>
              <w:jc w:val="right"/>
              <w:rPr>
                <w:szCs w:val="20"/>
              </w:rPr>
            </w:pPr>
            <w:r w:rsidRPr="001443A9">
              <w:rPr>
                <w:rFonts w:cs="Tahoma"/>
                <w:color w:val="000000"/>
                <w:szCs w:val="20"/>
              </w:rPr>
              <w:t>121455</w:t>
            </w:r>
          </w:p>
        </w:tc>
        <w:tc>
          <w:tcPr>
            <w:tcW w:w="8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E46016" w:rsidRDefault="0060503D" w:rsidP="005E1182">
            <w:pPr>
              <w:ind w:left="-57"/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119125</w:t>
            </w:r>
          </w:p>
        </w:tc>
        <w:tc>
          <w:tcPr>
            <w:tcW w:w="7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CF4645" w:rsidRDefault="0060503D" w:rsidP="005E1182">
            <w:pPr>
              <w:ind w:left="-57"/>
              <w:jc w:val="right"/>
              <w:rPr>
                <w:color w:val="000000"/>
                <w:szCs w:val="20"/>
              </w:rPr>
            </w:pPr>
            <w:r w:rsidRPr="00CF4645">
              <w:rPr>
                <w:color w:val="000000"/>
                <w:szCs w:val="20"/>
              </w:rPr>
              <w:t>119527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6D18DE" w:rsidRDefault="0060503D" w:rsidP="005E1182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6D18DE">
              <w:rPr>
                <w:rFonts w:cs="Tahoma"/>
                <w:color w:val="000000"/>
                <w:szCs w:val="20"/>
              </w:rPr>
              <w:t>123321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60503D" w:rsidRPr="009A6EBF" w:rsidRDefault="0060503D" w:rsidP="005E1182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9A6EBF">
              <w:rPr>
                <w:rFonts w:cs="Tahoma"/>
                <w:color w:val="000000"/>
                <w:szCs w:val="20"/>
              </w:rPr>
              <w:t>120706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60503D" w:rsidRPr="009A6EBF" w:rsidRDefault="00365141" w:rsidP="00365141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365141">
              <w:rPr>
                <w:rFonts w:cs="Tahoma"/>
                <w:color w:val="000000"/>
                <w:szCs w:val="20"/>
                <w:lang w:eastAsia="lv-LV"/>
              </w:rPr>
              <w:t>118245</w:t>
            </w:r>
          </w:p>
        </w:tc>
        <w:tc>
          <w:tcPr>
            <w:tcW w:w="2165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0503D" w:rsidRPr="007F6767" w:rsidRDefault="0060503D" w:rsidP="008A435E">
            <w:pPr>
              <w:jc w:val="right"/>
              <w:rPr>
                <w:szCs w:val="20"/>
              </w:rPr>
            </w:pPr>
            <w:r w:rsidRPr="007F6767">
              <w:rPr>
                <w:szCs w:val="20"/>
              </w:rPr>
              <w:t>Total numbers</w:t>
            </w:r>
          </w:p>
        </w:tc>
      </w:tr>
      <w:tr w:rsidR="0060503D" w:rsidRPr="0019744B" w:rsidTr="00697677">
        <w:trPr>
          <w:jc w:val="center"/>
        </w:trPr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0503D" w:rsidRPr="007F6767" w:rsidRDefault="0060503D" w:rsidP="008A435E">
            <w:pPr>
              <w:rPr>
                <w:szCs w:val="20"/>
              </w:rPr>
            </w:pPr>
            <w:r w:rsidRPr="007F6767">
              <w:rPr>
                <w:szCs w:val="20"/>
              </w:rPr>
              <w:t>Uz 100 000 iedzīvotāju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565E34" w:rsidRDefault="0060503D" w:rsidP="005E1182">
            <w:pPr>
              <w:ind w:left="-57"/>
              <w:jc w:val="right"/>
              <w:rPr>
                <w:color w:val="000000"/>
                <w:szCs w:val="20"/>
              </w:rPr>
            </w:pPr>
            <w:r w:rsidRPr="00565E34">
              <w:rPr>
                <w:color w:val="000000"/>
                <w:szCs w:val="20"/>
              </w:rPr>
              <w:t>5970,3</w:t>
            </w:r>
          </w:p>
        </w:tc>
        <w:tc>
          <w:tcPr>
            <w:tcW w:w="8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EF6CDC" w:rsidRDefault="0060503D" w:rsidP="005E1182">
            <w:pPr>
              <w:jc w:val="right"/>
              <w:rPr>
                <w:color w:val="000000"/>
                <w:szCs w:val="20"/>
              </w:rPr>
            </w:pPr>
            <w:r w:rsidRPr="00EF6CDC">
              <w:rPr>
                <w:color w:val="000000"/>
                <w:szCs w:val="20"/>
              </w:rPr>
              <w:t>5918,8</w:t>
            </w:r>
          </w:p>
        </w:tc>
        <w:tc>
          <w:tcPr>
            <w:tcW w:w="7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CF4645" w:rsidRDefault="0060503D" w:rsidP="005E1182">
            <w:pPr>
              <w:jc w:val="right"/>
              <w:rPr>
                <w:color w:val="000000"/>
                <w:szCs w:val="20"/>
              </w:rPr>
            </w:pPr>
            <w:r w:rsidRPr="00CF4645">
              <w:rPr>
                <w:color w:val="000000"/>
                <w:szCs w:val="20"/>
              </w:rPr>
              <w:t>5995,0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6D18DE" w:rsidRDefault="0060503D" w:rsidP="005E1182">
            <w:pPr>
              <w:jc w:val="right"/>
              <w:rPr>
                <w:color w:val="000000"/>
                <w:szCs w:val="20"/>
                <w:lang w:eastAsia="lv-LV"/>
              </w:rPr>
            </w:pPr>
            <w:r w:rsidRPr="006D18DE">
              <w:rPr>
                <w:color w:val="000000"/>
                <w:szCs w:val="20"/>
              </w:rPr>
              <w:t>6236,1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60503D" w:rsidRPr="000E7B3E" w:rsidRDefault="0060503D" w:rsidP="005E1182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0E7B3E">
              <w:rPr>
                <w:rFonts w:cs="Calibri"/>
                <w:color w:val="000000"/>
                <w:szCs w:val="20"/>
              </w:rPr>
              <w:t>6159,9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60503D" w:rsidRPr="000E7B3E" w:rsidRDefault="00A808CE" w:rsidP="00A808CE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A808CE">
              <w:rPr>
                <w:rFonts w:cs="Calibri"/>
                <w:color w:val="000000"/>
                <w:szCs w:val="20"/>
                <w:lang w:eastAsia="lv-LV"/>
              </w:rPr>
              <w:t>6088,1</w:t>
            </w:r>
          </w:p>
        </w:tc>
        <w:tc>
          <w:tcPr>
            <w:tcW w:w="2165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0503D" w:rsidRPr="007F6767" w:rsidRDefault="0060503D" w:rsidP="008A435E">
            <w:pPr>
              <w:jc w:val="right"/>
              <w:rPr>
                <w:szCs w:val="20"/>
              </w:rPr>
            </w:pPr>
            <w:r w:rsidRPr="007F6767">
              <w:rPr>
                <w:szCs w:val="20"/>
              </w:rPr>
              <w:t>Per 100,000 population</w:t>
            </w:r>
          </w:p>
        </w:tc>
      </w:tr>
      <w:tr w:rsidR="0060503D" w:rsidRPr="0019744B" w:rsidTr="00697677">
        <w:trPr>
          <w:jc w:val="center"/>
        </w:trPr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0503D" w:rsidRPr="007F6767" w:rsidRDefault="0060503D" w:rsidP="008A435E">
            <w:pPr>
              <w:rPr>
                <w:szCs w:val="20"/>
              </w:rPr>
            </w:pPr>
            <w:r w:rsidRPr="007F6767">
              <w:rPr>
                <w:szCs w:val="20"/>
              </w:rPr>
              <w:t>Operēto pacientu skaits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1443A9" w:rsidRDefault="0060503D" w:rsidP="005E1182">
            <w:pPr>
              <w:ind w:left="-57"/>
              <w:jc w:val="right"/>
              <w:rPr>
                <w:rFonts w:cs="Tahoma"/>
                <w:color w:val="000000"/>
                <w:szCs w:val="20"/>
              </w:rPr>
            </w:pPr>
            <w:r w:rsidRPr="001443A9">
              <w:rPr>
                <w:rFonts w:cs="Tahoma"/>
                <w:color w:val="000000"/>
                <w:szCs w:val="20"/>
              </w:rPr>
              <w:t>99288</w:t>
            </w:r>
          </w:p>
        </w:tc>
        <w:tc>
          <w:tcPr>
            <w:tcW w:w="8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1443A9" w:rsidRDefault="0060503D" w:rsidP="005E1182">
            <w:pPr>
              <w:ind w:left="-57"/>
              <w:jc w:val="right"/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96273</w:t>
            </w:r>
          </w:p>
        </w:tc>
        <w:tc>
          <w:tcPr>
            <w:tcW w:w="7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CF4645" w:rsidRDefault="0060503D" w:rsidP="005E1182">
            <w:pPr>
              <w:ind w:left="-57"/>
              <w:jc w:val="right"/>
              <w:rPr>
                <w:rFonts w:cs="Tahoma"/>
                <w:color w:val="000000"/>
                <w:szCs w:val="20"/>
              </w:rPr>
            </w:pPr>
            <w:r w:rsidRPr="00CF4645">
              <w:rPr>
                <w:rFonts w:cs="Tahoma"/>
                <w:color w:val="000000"/>
                <w:szCs w:val="20"/>
              </w:rPr>
              <w:t>94283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6D18DE" w:rsidRDefault="0060503D" w:rsidP="005E1182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6D18DE">
              <w:rPr>
                <w:rFonts w:cs="Tahoma"/>
                <w:color w:val="000000"/>
                <w:szCs w:val="20"/>
              </w:rPr>
              <w:t>95909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60503D" w:rsidRPr="00A80195" w:rsidRDefault="0060503D" w:rsidP="005E1182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A80195">
              <w:rPr>
                <w:rFonts w:cs="Tahoma"/>
                <w:color w:val="000000"/>
                <w:szCs w:val="20"/>
              </w:rPr>
              <w:t>96128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60503D" w:rsidRPr="00A80195" w:rsidRDefault="00A808CE" w:rsidP="00A808CE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A808CE">
              <w:rPr>
                <w:rFonts w:cs="Tahoma"/>
                <w:color w:val="000000"/>
                <w:szCs w:val="20"/>
                <w:lang w:eastAsia="lv-LV"/>
              </w:rPr>
              <w:t>91411</w:t>
            </w:r>
          </w:p>
        </w:tc>
        <w:tc>
          <w:tcPr>
            <w:tcW w:w="2165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0503D" w:rsidRPr="007F6767" w:rsidRDefault="0060503D" w:rsidP="008A435E">
            <w:pPr>
              <w:jc w:val="right"/>
              <w:rPr>
                <w:szCs w:val="20"/>
              </w:rPr>
            </w:pPr>
            <w:r w:rsidRPr="007F6767">
              <w:rPr>
                <w:szCs w:val="20"/>
              </w:rPr>
              <w:t>Number of operated patients</w:t>
            </w:r>
          </w:p>
        </w:tc>
      </w:tr>
      <w:tr w:rsidR="0060503D" w:rsidRPr="0019744B" w:rsidTr="00697677">
        <w:trPr>
          <w:jc w:val="center"/>
        </w:trPr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0503D" w:rsidRPr="007F6767" w:rsidRDefault="0060503D" w:rsidP="008A435E">
            <w:pPr>
              <w:ind w:firstLine="420"/>
              <w:rPr>
                <w:szCs w:val="20"/>
              </w:rPr>
            </w:pPr>
            <w:r w:rsidRPr="007F6767">
              <w:rPr>
                <w:szCs w:val="20"/>
              </w:rPr>
              <w:t>no tiem mirušo skaits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222CCC" w:rsidRDefault="0060503D" w:rsidP="005E1182">
            <w:pPr>
              <w:jc w:val="right"/>
              <w:rPr>
                <w:rFonts w:eastAsia="Times New Roman"/>
                <w:szCs w:val="20"/>
                <w:lang w:eastAsia="lv-LV"/>
              </w:rPr>
            </w:pPr>
            <w:r w:rsidRPr="00222CCC">
              <w:rPr>
                <w:rFonts w:cs="Tahoma"/>
                <w:color w:val="000000"/>
                <w:szCs w:val="20"/>
              </w:rPr>
              <w:t>1307</w:t>
            </w:r>
          </w:p>
        </w:tc>
        <w:tc>
          <w:tcPr>
            <w:tcW w:w="8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222CCC" w:rsidRDefault="0060503D" w:rsidP="005E1182">
            <w:pPr>
              <w:jc w:val="right"/>
              <w:rPr>
                <w:rFonts w:eastAsia="Times New Roman"/>
                <w:szCs w:val="20"/>
                <w:lang w:eastAsia="lv-LV"/>
              </w:rPr>
            </w:pPr>
            <w:r>
              <w:rPr>
                <w:rFonts w:eastAsia="Times New Roman"/>
                <w:szCs w:val="20"/>
                <w:lang w:eastAsia="lv-LV"/>
              </w:rPr>
              <w:t>1295</w:t>
            </w:r>
          </w:p>
        </w:tc>
        <w:tc>
          <w:tcPr>
            <w:tcW w:w="7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CF4645" w:rsidRDefault="0060503D" w:rsidP="005E1182">
            <w:pPr>
              <w:jc w:val="right"/>
              <w:rPr>
                <w:rFonts w:eastAsia="Times New Roman"/>
                <w:szCs w:val="20"/>
                <w:lang w:eastAsia="lv-LV"/>
              </w:rPr>
            </w:pPr>
            <w:r w:rsidRPr="00CF4645">
              <w:rPr>
                <w:rFonts w:eastAsia="Times New Roman"/>
                <w:szCs w:val="20"/>
                <w:lang w:eastAsia="lv-LV"/>
              </w:rPr>
              <w:t>1342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6D18DE" w:rsidRDefault="0060503D" w:rsidP="005E1182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6D18DE">
              <w:rPr>
                <w:rFonts w:cs="Tahoma"/>
                <w:color w:val="000000"/>
                <w:szCs w:val="20"/>
              </w:rPr>
              <w:t>1344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60503D" w:rsidRPr="00A80195" w:rsidRDefault="0060503D" w:rsidP="005E1182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A80195">
              <w:rPr>
                <w:rFonts w:cs="Tahoma"/>
                <w:color w:val="000000"/>
                <w:szCs w:val="20"/>
              </w:rPr>
              <w:t>1388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60503D" w:rsidRPr="00A80195" w:rsidRDefault="00A808CE" w:rsidP="00A808CE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A808CE">
              <w:rPr>
                <w:rFonts w:cs="Tahoma"/>
                <w:color w:val="000000"/>
                <w:szCs w:val="20"/>
                <w:lang w:eastAsia="lv-LV"/>
              </w:rPr>
              <w:t>1473</w:t>
            </w:r>
          </w:p>
        </w:tc>
        <w:tc>
          <w:tcPr>
            <w:tcW w:w="2165" w:type="dxa"/>
            <w:gridSpan w:val="2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0503D" w:rsidRPr="007F6767" w:rsidRDefault="0060503D" w:rsidP="008A435E">
            <w:pPr>
              <w:jc w:val="right"/>
              <w:rPr>
                <w:szCs w:val="20"/>
              </w:rPr>
            </w:pPr>
            <w:r w:rsidRPr="007F6767">
              <w:rPr>
                <w:rStyle w:val="hps"/>
                <w:szCs w:val="20"/>
              </w:rPr>
              <w:t>of them number of deaths</w:t>
            </w:r>
          </w:p>
        </w:tc>
      </w:tr>
      <w:tr w:rsidR="0060503D" w:rsidRPr="0019744B" w:rsidTr="00697677">
        <w:trPr>
          <w:jc w:val="center"/>
        </w:trPr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0503D" w:rsidRPr="007F6767" w:rsidRDefault="0060503D" w:rsidP="008A435E">
            <w:pPr>
              <w:rPr>
                <w:szCs w:val="20"/>
              </w:rPr>
            </w:pPr>
            <w:r w:rsidRPr="007F6767">
              <w:rPr>
                <w:szCs w:val="20"/>
              </w:rPr>
              <w:t>Operēto pacientu letalitāte (%)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222CCC" w:rsidRDefault="0060503D" w:rsidP="005E1182">
            <w:pPr>
              <w:jc w:val="right"/>
              <w:rPr>
                <w:szCs w:val="20"/>
              </w:rPr>
            </w:pPr>
            <w:r w:rsidRPr="00222CCC">
              <w:rPr>
                <w:color w:val="000000"/>
                <w:szCs w:val="20"/>
              </w:rPr>
              <w:t>1,3</w:t>
            </w:r>
          </w:p>
        </w:tc>
        <w:tc>
          <w:tcPr>
            <w:tcW w:w="8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222CCC" w:rsidRDefault="0060503D" w:rsidP="005E118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</w:t>
            </w:r>
          </w:p>
        </w:tc>
        <w:tc>
          <w:tcPr>
            <w:tcW w:w="7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CF4645" w:rsidRDefault="0060503D" w:rsidP="005E1182">
            <w:pPr>
              <w:jc w:val="right"/>
              <w:rPr>
                <w:szCs w:val="20"/>
              </w:rPr>
            </w:pPr>
            <w:r w:rsidRPr="00CF4645">
              <w:rPr>
                <w:szCs w:val="20"/>
              </w:rPr>
              <w:t>1,4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6D18DE" w:rsidRDefault="0060503D" w:rsidP="005E1182">
            <w:pPr>
              <w:jc w:val="right"/>
              <w:rPr>
                <w:color w:val="000000"/>
                <w:szCs w:val="20"/>
                <w:lang w:eastAsia="lv-LV"/>
              </w:rPr>
            </w:pPr>
            <w:r w:rsidRPr="006D18DE">
              <w:rPr>
                <w:color w:val="00000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6D18DE" w:rsidRDefault="0060503D" w:rsidP="005E1182">
            <w:pPr>
              <w:jc w:val="right"/>
              <w:rPr>
                <w:color w:val="000000"/>
                <w:szCs w:val="20"/>
                <w:lang w:eastAsia="lv-LV"/>
              </w:rPr>
            </w:pPr>
            <w:r>
              <w:rPr>
                <w:color w:val="000000"/>
                <w:szCs w:val="20"/>
                <w:lang w:eastAsia="lv-LV"/>
              </w:rPr>
              <w:t>1,4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6D18DE" w:rsidRDefault="00A808CE" w:rsidP="00A808CE">
            <w:pPr>
              <w:jc w:val="right"/>
              <w:rPr>
                <w:color w:val="000000"/>
                <w:szCs w:val="20"/>
                <w:lang w:eastAsia="lv-LV"/>
              </w:rPr>
            </w:pPr>
            <w:r w:rsidRPr="00A808CE">
              <w:rPr>
                <w:color w:val="000000"/>
                <w:szCs w:val="20"/>
                <w:lang w:eastAsia="lv-LV"/>
              </w:rPr>
              <w:t>1,6</w:t>
            </w:r>
          </w:p>
        </w:tc>
        <w:tc>
          <w:tcPr>
            <w:tcW w:w="216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0503D" w:rsidRPr="007F6767" w:rsidRDefault="0060503D" w:rsidP="008A435E">
            <w:pPr>
              <w:jc w:val="right"/>
              <w:rPr>
                <w:szCs w:val="20"/>
              </w:rPr>
            </w:pPr>
            <w:r w:rsidRPr="007F6767">
              <w:rPr>
                <w:szCs w:val="20"/>
              </w:rPr>
              <w:t>Case fatality rate of operated patients (%)</w:t>
            </w:r>
          </w:p>
        </w:tc>
      </w:tr>
      <w:tr w:rsidR="0060503D" w:rsidRPr="0019744B" w:rsidTr="00697677">
        <w:trPr>
          <w:jc w:val="center"/>
        </w:trPr>
        <w:tc>
          <w:tcPr>
            <w:tcW w:w="25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0503D" w:rsidRPr="007F6767" w:rsidRDefault="0060503D" w:rsidP="008A435E">
            <w:pPr>
              <w:rPr>
                <w:szCs w:val="20"/>
              </w:rPr>
            </w:pPr>
            <w:r w:rsidRPr="007F6767">
              <w:rPr>
                <w:szCs w:val="20"/>
              </w:rPr>
              <w:t>Neatliekami slimību dēļ operēto pacientu īpatsvars (bez ginekoloģijas),%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222CCC" w:rsidRDefault="0060503D" w:rsidP="005E1182">
            <w:pPr>
              <w:ind w:left="-26"/>
              <w:jc w:val="right"/>
              <w:rPr>
                <w:szCs w:val="20"/>
              </w:rPr>
            </w:pPr>
            <w:r w:rsidRPr="00222CCC">
              <w:rPr>
                <w:color w:val="000000"/>
                <w:szCs w:val="20"/>
              </w:rPr>
              <w:t>8,0</w:t>
            </w:r>
          </w:p>
        </w:tc>
        <w:tc>
          <w:tcPr>
            <w:tcW w:w="81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A50A7E" w:rsidRDefault="0060503D" w:rsidP="005E1182">
            <w:pPr>
              <w:jc w:val="right"/>
              <w:rPr>
                <w:color w:val="000000"/>
                <w:szCs w:val="20"/>
              </w:rPr>
            </w:pPr>
            <w:r w:rsidRPr="00A50A7E">
              <w:rPr>
                <w:color w:val="000000"/>
                <w:szCs w:val="20"/>
              </w:rPr>
              <w:t>7,5</w:t>
            </w:r>
          </w:p>
        </w:tc>
        <w:tc>
          <w:tcPr>
            <w:tcW w:w="74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1C2901" w:rsidRDefault="0060503D" w:rsidP="005E1182">
            <w:pPr>
              <w:jc w:val="right"/>
              <w:rPr>
                <w:color w:val="000000"/>
                <w:szCs w:val="20"/>
              </w:rPr>
            </w:pPr>
            <w:r w:rsidRPr="001C2901">
              <w:rPr>
                <w:rFonts w:eastAsia="Times New Roman"/>
                <w:color w:val="000000"/>
                <w:szCs w:val="20"/>
                <w:lang w:eastAsia="lv-LV"/>
              </w:rPr>
              <w:t>7,1</w:t>
            </w:r>
          </w:p>
        </w:tc>
        <w:tc>
          <w:tcPr>
            <w:tcW w:w="70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6D18DE" w:rsidRDefault="0060503D" w:rsidP="005E1182">
            <w:pPr>
              <w:jc w:val="right"/>
              <w:rPr>
                <w:color w:val="000000"/>
                <w:szCs w:val="20"/>
                <w:lang w:eastAsia="lv-LV"/>
              </w:rPr>
            </w:pPr>
            <w:r>
              <w:rPr>
                <w:color w:val="000000"/>
                <w:szCs w:val="20"/>
              </w:rPr>
              <w:t>7,3</w:t>
            </w:r>
          </w:p>
        </w:tc>
        <w:tc>
          <w:tcPr>
            <w:tcW w:w="70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6D18DE" w:rsidRDefault="0060503D" w:rsidP="005E1182">
            <w:pPr>
              <w:jc w:val="right"/>
              <w:rPr>
                <w:color w:val="000000"/>
                <w:szCs w:val="20"/>
                <w:lang w:eastAsia="lv-LV"/>
              </w:rPr>
            </w:pPr>
            <w:r>
              <w:rPr>
                <w:color w:val="000000"/>
                <w:szCs w:val="20"/>
                <w:lang w:eastAsia="lv-LV"/>
              </w:rPr>
              <w:t>6,6</w:t>
            </w:r>
          </w:p>
        </w:tc>
        <w:tc>
          <w:tcPr>
            <w:tcW w:w="73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  <w:right w:w="85" w:type="dxa"/>
            </w:tcMar>
            <w:vAlign w:val="center"/>
          </w:tcPr>
          <w:p w:rsidR="0060503D" w:rsidRPr="006D18DE" w:rsidRDefault="000F2855" w:rsidP="000F2855">
            <w:pPr>
              <w:jc w:val="right"/>
              <w:rPr>
                <w:color w:val="000000"/>
                <w:szCs w:val="20"/>
                <w:lang w:eastAsia="lv-LV"/>
              </w:rPr>
            </w:pPr>
            <w:r w:rsidRPr="000F2855">
              <w:rPr>
                <w:color w:val="000000"/>
                <w:szCs w:val="20"/>
                <w:lang w:eastAsia="lv-LV"/>
              </w:rPr>
              <w:t>6,5</w:t>
            </w:r>
          </w:p>
        </w:tc>
        <w:tc>
          <w:tcPr>
            <w:tcW w:w="2165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60503D" w:rsidRPr="007F6767" w:rsidRDefault="0060503D" w:rsidP="008A435E">
            <w:pPr>
              <w:jc w:val="right"/>
              <w:rPr>
                <w:szCs w:val="20"/>
              </w:rPr>
            </w:pPr>
            <w:r w:rsidRPr="007F6767">
              <w:rPr>
                <w:szCs w:val="20"/>
              </w:rPr>
              <w:t>Proportion of urgently operated patients (gynaecological operations are excluded), %</w:t>
            </w:r>
          </w:p>
        </w:tc>
      </w:tr>
    </w:tbl>
    <w:p w:rsidR="006C7C87" w:rsidRPr="00FB0285" w:rsidRDefault="006C7C87" w:rsidP="006C7C87">
      <w:pPr>
        <w:jc w:val="center"/>
        <w:rPr>
          <w:rFonts w:cs="Arial"/>
          <w:sz w:val="16"/>
          <w:szCs w:val="16"/>
        </w:rPr>
      </w:pPr>
    </w:p>
    <w:p w:rsidR="006C7C87" w:rsidRPr="00E0360A" w:rsidRDefault="006C7C87" w:rsidP="006C7C87">
      <w:pPr>
        <w:pStyle w:val="FootnoteText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40E47">
        <w:rPr>
          <w:sz w:val="16"/>
          <w:szCs w:val="16"/>
          <w:vertAlign w:val="superscript"/>
        </w:rPr>
        <w:t>1</w:t>
      </w:r>
      <w:r>
        <w:rPr>
          <w:sz w:val="16"/>
          <w:szCs w:val="16"/>
          <w:vertAlign w:val="superscript"/>
        </w:rPr>
        <w:t xml:space="preserve"> </w:t>
      </w:r>
      <w:r w:rsidRPr="00E0360A">
        <w:rPr>
          <w:sz w:val="16"/>
        </w:rPr>
        <w:t>Stacionāra gult</w:t>
      </w:r>
      <w:r>
        <w:rPr>
          <w:sz w:val="16"/>
        </w:rPr>
        <w:t xml:space="preserve">u fonda izmantošanas datu bāze, </w:t>
      </w: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>
        <w:rPr>
          <w:sz w:val="16"/>
          <w:szCs w:val="16"/>
          <w:vertAlign w:val="superscript"/>
        </w:rPr>
        <w:t xml:space="preserve">2 </w:t>
      </w:r>
      <w:r w:rsidRPr="00E0360A">
        <w:rPr>
          <w:sz w:val="16"/>
        </w:rPr>
        <w:t>Valsts statistikas pārskats „Pārskats par stacionāra darbību”.</w:t>
      </w:r>
    </w:p>
    <w:p w:rsidR="006C7C87" w:rsidRPr="00155391" w:rsidRDefault="006C7C87" w:rsidP="006C7C87">
      <w:pPr>
        <w:rPr>
          <w:rFonts w:cs="Arial"/>
          <w:sz w:val="24"/>
          <w:szCs w:val="24"/>
        </w:rPr>
      </w:pPr>
      <w:r w:rsidRPr="00981690">
        <w:rPr>
          <w:sz w:val="16"/>
          <w:szCs w:val="16"/>
        </w:rPr>
        <w:sym w:font="Wingdings" w:char="F026"/>
      </w:r>
      <w:r>
        <w:rPr>
          <w:sz w:val="16"/>
        </w:rPr>
        <w:t xml:space="preserve"> </w:t>
      </w:r>
      <w:r w:rsidRPr="00D40E47">
        <w:rPr>
          <w:sz w:val="16"/>
          <w:vertAlign w:val="superscript"/>
        </w:rPr>
        <w:t>1</w:t>
      </w:r>
      <w:r w:rsidRPr="00E0360A">
        <w:rPr>
          <w:sz w:val="16"/>
        </w:rPr>
        <w:t xml:space="preserve"> Databas</w:t>
      </w:r>
      <w:r>
        <w:rPr>
          <w:sz w:val="16"/>
        </w:rPr>
        <w:t xml:space="preserve">e of Hospital Beds’ Utilisation;  </w:t>
      </w:r>
      <w:r w:rsidRPr="00981690">
        <w:rPr>
          <w:sz w:val="16"/>
          <w:szCs w:val="16"/>
        </w:rPr>
        <w:sym w:font="Wingdings" w:char="F026"/>
      </w:r>
      <w:r w:rsidRPr="00D40E47">
        <w:rPr>
          <w:sz w:val="16"/>
          <w:vertAlign w:val="superscript"/>
        </w:rPr>
        <w:t>2</w:t>
      </w:r>
      <w:r>
        <w:rPr>
          <w:sz w:val="16"/>
          <w:vertAlign w:val="superscript"/>
        </w:rPr>
        <w:t xml:space="preserve"> </w:t>
      </w:r>
      <w:r w:rsidRPr="00E0360A">
        <w:rPr>
          <w:sz w:val="16"/>
        </w:rPr>
        <w:t>Report of hospital work</w:t>
      </w:r>
      <w:r>
        <w:rPr>
          <w:sz w:val="16"/>
        </w:rPr>
        <w:t xml:space="preserve"> – a state statistical report.</w:t>
      </w:r>
    </w:p>
    <w:p w:rsidR="006C7C87" w:rsidRDefault="006C7C87" w:rsidP="006C7C87">
      <w:pPr>
        <w:jc w:val="center"/>
        <w:rPr>
          <w:b/>
          <w:szCs w:val="20"/>
        </w:rPr>
      </w:pPr>
    </w:p>
    <w:p w:rsidR="006C7C87" w:rsidRDefault="006C7C87" w:rsidP="006C7C87">
      <w:pPr>
        <w:jc w:val="center"/>
        <w:rPr>
          <w:b/>
          <w:szCs w:val="20"/>
        </w:rPr>
      </w:pPr>
    </w:p>
    <w:p w:rsidR="006C7C87" w:rsidRDefault="006C7C87" w:rsidP="006C7C87">
      <w:pPr>
        <w:jc w:val="center"/>
        <w:rPr>
          <w:b/>
          <w:szCs w:val="20"/>
        </w:rPr>
      </w:pPr>
    </w:p>
    <w:p w:rsidR="006C7C87" w:rsidRPr="00E752E5" w:rsidRDefault="006C7C87" w:rsidP="006C7C87">
      <w:pPr>
        <w:pStyle w:val="Heading2"/>
      </w:pPr>
      <w:bookmarkStart w:id="2" w:name="_Toc520459626"/>
      <w:r>
        <w:t>7.1. attēls IEDZĪVOTĀJU HOS</w:t>
      </w:r>
      <w:r w:rsidR="00291DCF">
        <w:t>PITALIZĀCIJU SKAITS 1999. – 2017</w:t>
      </w:r>
      <w:r>
        <w:t>. GADĀ, uz</w:t>
      </w:r>
      <w:r w:rsidRPr="00C076AA">
        <w:t xml:space="preserve"> 100 </w:t>
      </w:r>
      <w:r>
        <w:t>iedzīvotāju</w:t>
      </w:r>
      <w:r w:rsidRPr="00C076AA">
        <w:t xml:space="preserve"> (visi stacionāri)</w:t>
      </w:r>
      <w:bookmarkEnd w:id="2"/>
      <w:r w:rsidRPr="00E752E5">
        <w:t xml:space="preserve"> </w:t>
      </w:r>
    </w:p>
    <w:p w:rsidR="006C7C87" w:rsidRDefault="006C7C87" w:rsidP="006C7C87">
      <w:pPr>
        <w:pStyle w:val="Heading5"/>
      </w:pPr>
      <w:bookmarkStart w:id="3" w:name="_Toc520459661"/>
      <w:r>
        <w:t>Chart</w:t>
      </w:r>
      <w:r w:rsidRPr="0093467F">
        <w:t xml:space="preserve"> 7.</w:t>
      </w:r>
      <w:r>
        <w:t>1.</w:t>
      </w:r>
      <w:r w:rsidRPr="0093467F">
        <w:t xml:space="preserve"> </w:t>
      </w:r>
      <w:r>
        <w:t>NUMBER OF IN</w:t>
      </w:r>
      <w:r w:rsidR="00291DCF">
        <w:t>-PATIENT ADMISSIONS IN 1999–2017</w:t>
      </w:r>
      <w:r>
        <w:t>, p</w:t>
      </w:r>
      <w:r w:rsidRPr="00C076AA">
        <w:t>er</w:t>
      </w:r>
      <w:r>
        <w:t xml:space="preserve"> 100 population</w:t>
      </w:r>
      <w:r w:rsidRPr="00C076AA">
        <w:t xml:space="preserve"> (</w:t>
      </w:r>
      <w:r>
        <w:t>all</w:t>
      </w:r>
      <w:r w:rsidRPr="00C076AA">
        <w:t xml:space="preserve"> </w:t>
      </w:r>
      <w:r>
        <w:t>hospitals</w:t>
      </w:r>
      <w:r w:rsidRPr="00C076AA">
        <w:t>)</w:t>
      </w:r>
      <w:bookmarkEnd w:id="3"/>
    </w:p>
    <w:p w:rsidR="006C7C87" w:rsidRPr="00536DC3" w:rsidRDefault="006C7C87" w:rsidP="006C7C87">
      <w:pPr>
        <w:ind w:hanging="5"/>
        <w:jc w:val="center"/>
        <w:rPr>
          <w:caps/>
          <w:vanish/>
          <w:szCs w:val="20"/>
          <w:specVanish/>
        </w:rPr>
      </w:pPr>
    </w:p>
    <w:p w:rsidR="006C7C87" w:rsidRDefault="006C7C87" w:rsidP="006C7C87">
      <w:pPr>
        <w:jc w:val="center"/>
        <w:rPr>
          <w:b/>
          <w:noProof/>
          <w:szCs w:val="20"/>
          <w:lang w:eastAsia="lv-LV"/>
        </w:rPr>
      </w:pPr>
      <w:r>
        <w:rPr>
          <w:b/>
          <w:noProof/>
          <w:szCs w:val="20"/>
          <w:lang w:eastAsia="lv-LV"/>
        </w:rPr>
        <w:t xml:space="preserve"> </w:t>
      </w:r>
    </w:p>
    <w:p w:rsidR="006C7C87" w:rsidRDefault="006C7C87" w:rsidP="006C7C87">
      <w:pPr>
        <w:jc w:val="center"/>
        <w:rPr>
          <w:b/>
          <w:szCs w:val="20"/>
        </w:rPr>
      </w:pPr>
      <w:r>
        <w:rPr>
          <w:b/>
          <w:noProof/>
          <w:szCs w:val="20"/>
          <w:lang w:eastAsia="lv-LV"/>
        </w:rPr>
        <w:drawing>
          <wp:inline distT="0" distB="0" distL="0" distR="0">
            <wp:extent cx="5468471" cy="3263900"/>
            <wp:effectExtent l="0" t="0" r="0" b="0"/>
            <wp:docPr id="6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7C87" w:rsidRPr="00997285" w:rsidRDefault="006C7C87" w:rsidP="006C7C87">
      <w:pPr>
        <w:rPr>
          <w:b/>
          <w:sz w:val="16"/>
          <w:szCs w:val="16"/>
        </w:rPr>
      </w:pPr>
    </w:p>
    <w:p w:rsidR="006C7C87" w:rsidRPr="00E0360A" w:rsidRDefault="006C7C87" w:rsidP="006C7C87">
      <w:pPr>
        <w:pStyle w:val="FootnoteText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0360A">
        <w:rPr>
          <w:sz w:val="16"/>
        </w:rPr>
        <w:t xml:space="preserve"> Stacionāra gult</w:t>
      </w:r>
      <w:r>
        <w:rPr>
          <w:sz w:val="16"/>
        </w:rPr>
        <w:t>u fonda izmantošanas datu bāze</w:t>
      </w:r>
      <w:r w:rsidRPr="00E0360A">
        <w:rPr>
          <w:sz w:val="16"/>
        </w:rPr>
        <w:t>.</w:t>
      </w:r>
    </w:p>
    <w:p w:rsidR="006C7C87" w:rsidRDefault="006C7C87" w:rsidP="006C7C87">
      <w:pPr>
        <w:rPr>
          <w:b/>
          <w:szCs w:val="20"/>
        </w:rPr>
      </w:pPr>
      <w:r>
        <w:rPr>
          <w:sz w:val="16"/>
        </w:rPr>
        <w:t xml:space="preserve">      </w:t>
      </w:r>
      <w:r w:rsidRPr="00E0360A">
        <w:rPr>
          <w:sz w:val="16"/>
        </w:rPr>
        <w:t xml:space="preserve"> Databas</w:t>
      </w:r>
      <w:r>
        <w:rPr>
          <w:sz w:val="16"/>
        </w:rPr>
        <w:t>e of Hospital Beds’ Utilisation.</w:t>
      </w:r>
    </w:p>
    <w:p w:rsidR="006C7C87" w:rsidRDefault="006C7C87" w:rsidP="006C7C87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6C7C87" w:rsidRPr="00B35F10" w:rsidRDefault="006C7C87" w:rsidP="006C7C87">
      <w:pPr>
        <w:pStyle w:val="Heading2"/>
      </w:pPr>
      <w:bookmarkStart w:id="4" w:name="_Toc520459627"/>
      <w:r>
        <w:rPr>
          <w:rFonts w:cs="Arial"/>
        </w:rPr>
        <w:lastRenderedPageBreak/>
        <w:t>7.2</w:t>
      </w:r>
      <w:r w:rsidRPr="0093467F">
        <w:rPr>
          <w:rFonts w:cs="Arial"/>
        </w:rPr>
        <w:t xml:space="preserve">. tabula </w:t>
      </w:r>
      <w:r>
        <w:t xml:space="preserve">STACIONĀRA </w:t>
      </w:r>
      <w:r w:rsidRPr="0095098B">
        <w:t>GULT</w:t>
      </w:r>
      <w:r>
        <w:t>U FONDA IZMANTOŠANAS RĀDĪTĀJI 201</w:t>
      </w:r>
      <w:r w:rsidR="007A21E8">
        <w:t>6. – 2017</w:t>
      </w:r>
      <w:r>
        <w:t xml:space="preserve">. GADĀ, </w:t>
      </w:r>
      <w:r w:rsidRPr="00B35F10">
        <w:t>visās slimnīcās</w:t>
      </w:r>
      <w:bookmarkEnd w:id="4"/>
    </w:p>
    <w:p w:rsidR="006C7C87" w:rsidRPr="00B35F10" w:rsidRDefault="006C7C87" w:rsidP="006C7C87">
      <w:pPr>
        <w:pStyle w:val="Heading5"/>
      </w:pPr>
      <w:bookmarkStart w:id="5" w:name="_Toc520459662"/>
      <w:r>
        <w:t>Table 7.2.</w:t>
      </w:r>
      <w:r w:rsidRPr="0093467F">
        <w:t xml:space="preserve"> </w:t>
      </w:r>
      <w:r>
        <w:t>INDICATORS OF H</w:t>
      </w:r>
      <w:r w:rsidR="008A435E">
        <w:t>OSPITAL BEDS UTILISATION IN 2016–2017</w:t>
      </w:r>
      <w:r>
        <w:t xml:space="preserve">, </w:t>
      </w:r>
      <w:r w:rsidRPr="00B35F10">
        <w:t>in all hospitals</w:t>
      </w:r>
      <w:bookmarkEnd w:id="5"/>
    </w:p>
    <w:p w:rsidR="006C7C87" w:rsidRPr="00B35F10" w:rsidRDefault="006C7C87" w:rsidP="006C7C87">
      <w:pPr>
        <w:jc w:val="center"/>
        <w:rPr>
          <w:b/>
          <w:i/>
          <w:szCs w:val="20"/>
        </w:rPr>
      </w:pPr>
    </w:p>
    <w:tbl>
      <w:tblPr>
        <w:tblW w:w="86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763"/>
        <w:gridCol w:w="709"/>
        <w:gridCol w:w="706"/>
        <w:gridCol w:w="708"/>
        <w:gridCol w:w="712"/>
        <w:gridCol w:w="647"/>
        <w:gridCol w:w="709"/>
        <w:gridCol w:w="649"/>
        <w:gridCol w:w="1559"/>
      </w:tblGrid>
      <w:tr w:rsidR="006C7C87" w:rsidRPr="004265ED" w:rsidTr="008A435E">
        <w:trPr>
          <w:trHeight w:val="284"/>
          <w:jc w:val="center"/>
        </w:trPr>
        <w:tc>
          <w:tcPr>
            <w:tcW w:w="146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Gultu profils</w:t>
            </w:r>
          </w:p>
        </w:tc>
        <w:tc>
          <w:tcPr>
            <w:tcW w:w="1472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Vidējais gultdienu skaits uz 1 pacientu (dienas)</w:t>
            </w:r>
          </w:p>
        </w:tc>
        <w:tc>
          <w:tcPr>
            <w:tcW w:w="1414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Gultas aprite</w:t>
            </w:r>
          </w:p>
        </w:tc>
        <w:tc>
          <w:tcPr>
            <w:tcW w:w="1359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Letalitāte stacionārā</w:t>
            </w:r>
            <w:r>
              <w:rPr>
                <w:color w:val="FFFFFF" w:themeColor="background1"/>
                <w:szCs w:val="20"/>
              </w:rPr>
              <w:t xml:space="preserve">, </w:t>
            </w:r>
            <w:r w:rsidRPr="004265ED">
              <w:rPr>
                <w:color w:val="FFFFFF" w:themeColor="background1"/>
                <w:szCs w:val="20"/>
              </w:rPr>
              <w:t>%</w:t>
            </w:r>
            <w:r>
              <w:rPr>
                <w:rStyle w:val="FootnoteReference"/>
                <w:color w:val="FFFFFF" w:themeColor="background1"/>
                <w:szCs w:val="20"/>
              </w:rPr>
              <w:footnoteReference w:id="2"/>
            </w:r>
          </w:p>
        </w:tc>
        <w:tc>
          <w:tcPr>
            <w:tcW w:w="1358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Gultas slodze, %</w:t>
            </w:r>
          </w:p>
        </w:tc>
        <w:tc>
          <w:tcPr>
            <w:tcW w:w="1559" w:type="dxa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Speciality</w:t>
            </w:r>
          </w:p>
        </w:tc>
      </w:tr>
      <w:tr w:rsidR="006C7C87" w:rsidRPr="004265ED" w:rsidTr="008A435E">
        <w:trPr>
          <w:trHeight w:val="284"/>
          <w:jc w:val="center"/>
        </w:trPr>
        <w:tc>
          <w:tcPr>
            <w:tcW w:w="1466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Average bed-days per 1 patient (days)</w:t>
            </w:r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Bed turnover</w:t>
            </w:r>
          </w:p>
        </w:tc>
        <w:tc>
          <w:tcPr>
            <w:tcW w:w="135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Case fatality rate</w:t>
            </w:r>
            <w:r>
              <w:rPr>
                <w:color w:val="FFFFFF" w:themeColor="background1"/>
                <w:szCs w:val="20"/>
              </w:rPr>
              <w:t>,</w:t>
            </w:r>
            <w:r w:rsidRPr="004265ED">
              <w:rPr>
                <w:color w:val="FFFFFF" w:themeColor="background1"/>
                <w:szCs w:val="20"/>
              </w:rPr>
              <w:t xml:space="preserve"> %</w:t>
            </w:r>
            <w:r>
              <w:rPr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541560" w:rsidRDefault="006C7C87" w:rsidP="008A435E">
            <w:pPr>
              <w:ind w:right="57"/>
              <w:jc w:val="center"/>
              <w:rPr>
                <w:b/>
                <w:color w:val="FFFFFF" w:themeColor="background1"/>
                <w:szCs w:val="20"/>
                <w:vertAlign w:val="superscript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Utilised capacity of beds, %</w:t>
            </w:r>
          </w:p>
        </w:tc>
        <w:tc>
          <w:tcPr>
            <w:tcW w:w="155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6C7C87" w:rsidRPr="004265ED" w:rsidRDefault="006C7C87" w:rsidP="008A435E">
            <w:pPr>
              <w:ind w:right="57"/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7A21E8" w:rsidRPr="004265ED" w:rsidTr="008A435E">
        <w:trPr>
          <w:trHeight w:hRule="exact" w:val="284"/>
          <w:jc w:val="center"/>
        </w:trPr>
        <w:tc>
          <w:tcPr>
            <w:tcW w:w="1466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7A21E8" w:rsidRPr="004265ED" w:rsidRDefault="007A21E8" w:rsidP="008A435E">
            <w:pPr>
              <w:rPr>
                <w:color w:val="FFFFFF" w:themeColor="background1"/>
                <w:szCs w:val="20"/>
              </w:rPr>
            </w:pPr>
            <w:bookmarkStart w:id="6" w:name="_GoBack" w:colFirst="1" w:colLast="8"/>
          </w:p>
        </w:tc>
        <w:tc>
          <w:tcPr>
            <w:tcW w:w="7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7A21E8" w:rsidRPr="004265ED" w:rsidRDefault="007A21E8" w:rsidP="00697677">
            <w:pPr>
              <w:ind w:right="-17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A21E8" w:rsidRPr="004265ED" w:rsidRDefault="007A21E8" w:rsidP="00697677">
            <w:pPr>
              <w:ind w:right="-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7A21E8" w:rsidRPr="004265ED" w:rsidRDefault="007A21E8" w:rsidP="008A435E">
            <w:pPr>
              <w:ind w:right="-17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A21E8" w:rsidRPr="004265ED" w:rsidRDefault="007A21E8" w:rsidP="00697677">
            <w:pPr>
              <w:ind w:right="-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A21E8" w:rsidRPr="004265ED" w:rsidRDefault="007A21E8" w:rsidP="00697677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7A21E8" w:rsidRPr="004265ED" w:rsidRDefault="007A21E8" w:rsidP="00697677">
            <w:pPr>
              <w:ind w:right="-17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A21E8" w:rsidRPr="004265ED" w:rsidRDefault="007A21E8" w:rsidP="00697677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6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A21E8" w:rsidRPr="004265ED" w:rsidRDefault="007A21E8" w:rsidP="00B700E1">
            <w:pPr>
              <w:ind w:left="-48" w:right="-49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55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7A21E8" w:rsidRPr="004265ED" w:rsidRDefault="007A21E8" w:rsidP="008A435E">
            <w:pPr>
              <w:ind w:right="57"/>
              <w:jc w:val="center"/>
              <w:rPr>
                <w:color w:val="FFFFFF" w:themeColor="background1"/>
                <w:szCs w:val="20"/>
              </w:rPr>
            </w:pPr>
          </w:p>
        </w:tc>
      </w:tr>
      <w:bookmarkEnd w:id="6"/>
      <w:tr w:rsidR="007A21E8" w:rsidRPr="001C1BC9" w:rsidTr="008A435E">
        <w:trPr>
          <w:trHeight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7A21E8" w:rsidRPr="0012537B" w:rsidRDefault="007A21E8" w:rsidP="008A435E">
            <w:pPr>
              <w:rPr>
                <w:b/>
                <w:szCs w:val="20"/>
              </w:rPr>
            </w:pPr>
            <w:r w:rsidRPr="0012537B">
              <w:rPr>
                <w:b/>
                <w:szCs w:val="20"/>
              </w:rPr>
              <w:t>Kopā visi profili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8,3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8,4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33,3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33,0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3,1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5E1182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3,3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75,6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B700E1" w:rsidP="005E1182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75,8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12537B" w:rsidRDefault="007A21E8" w:rsidP="008A435E">
            <w:pPr>
              <w:ind w:left="-52" w:right="57"/>
              <w:rPr>
                <w:b/>
                <w:szCs w:val="20"/>
              </w:rPr>
            </w:pPr>
            <w:r w:rsidRPr="0012537B">
              <w:rPr>
                <w:b/>
                <w:szCs w:val="20"/>
              </w:rPr>
              <w:t xml:space="preserve">Total </w:t>
            </w:r>
            <w:r>
              <w:rPr>
                <w:b/>
                <w:szCs w:val="20"/>
              </w:rPr>
              <w:t xml:space="preserve">– </w:t>
            </w:r>
            <w:r w:rsidRPr="0012537B">
              <w:rPr>
                <w:b/>
                <w:szCs w:val="20"/>
              </w:rPr>
              <w:t>all profiles</w:t>
            </w:r>
          </w:p>
        </w:tc>
      </w:tr>
      <w:tr w:rsidR="007A21E8" w:rsidRPr="00E752E5" w:rsidTr="008A435E">
        <w:trPr>
          <w:trHeight w:hRule="exact" w:val="284"/>
          <w:jc w:val="center"/>
        </w:trPr>
        <w:tc>
          <w:tcPr>
            <w:tcW w:w="1466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A21E8" w:rsidRPr="007C5007" w:rsidRDefault="007A21E8" w:rsidP="008A435E">
            <w:pPr>
              <w:rPr>
                <w:szCs w:val="20"/>
              </w:rPr>
            </w:pPr>
            <w:r>
              <w:rPr>
                <w:szCs w:val="20"/>
              </w:rPr>
              <w:t>Terapijas</w:t>
            </w:r>
            <w:r>
              <w:rPr>
                <w:rStyle w:val="FootnoteReference"/>
                <w:szCs w:val="20"/>
              </w:rPr>
              <w:footnoteReference w:id="3"/>
            </w:r>
          </w:p>
        </w:tc>
        <w:tc>
          <w:tcPr>
            <w:tcW w:w="763" w:type="dxa"/>
            <w:tcBorders>
              <w:top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7A21E8" w:rsidRPr="00FC4E68" w:rsidRDefault="007A21E8" w:rsidP="008A435E">
            <w:pPr>
              <w:ind w:left="57" w:right="57"/>
              <w:jc w:val="right"/>
              <w:rPr>
                <w:szCs w:val="20"/>
              </w:rPr>
            </w:pPr>
            <w:r>
              <w:rPr>
                <w:szCs w:val="20"/>
              </w:rPr>
              <w:t>6,4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A21E8" w:rsidRPr="00FC4E68" w:rsidRDefault="005E1182" w:rsidP="008A435E">
            <w:pPr>
              <w:ind w:left="57" w:right="57"/>
              <w:jc w:val="right"/>
              <w:rPr>
                <w:szCs w:val="20"/>
              </w:rPr>
            </w:pPr>
            <w:r>
              <w:rPr>
                <w:szCs w:val="20"/>
              </w:rPr>
              <w:t>6,5</w:t>
            </w:r>
          </w:p>
        </w:tc>
        <w:tc>
          <w:tcPr>
            <w:tcW w:w="706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A21E8" w:rsidRDefault="007A21E8" w:rsidP="008A435E">
            <w:pPr>
              <w:tabs>
                <w:tab w:val="left" w:pos="348"/>
              </w:tabs>
              <w:ind w:left="57" w:right="57" w:hanging="165"/>
              <w:jc w:val="right"/>
              <w:rPr>
                <w:szCs w:val="20"/>
              </w:rPr>
            </w:pPr>
            <w:r>
              <w:rPr>
                <w:szCs w:val="20"/>
              </w:rPr>
              <w:t>42,8</w:t>
            </w:r>
          </w:p>
        </w:tc>
        <w:tc>
          <w:tcPr>
            <w:tcW w:w="708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tabs>
                <w:tab w:val="left" w:pos="348"/>
              </w:tabs>
              <w:ind w:left="57" w:right="57" w:hanging="165"/>
              <w:jc w:val="right"/>
              <w:rPr>
                <w:szCs w:val="20"/>
              </w:rPr>
            </w:pPr>
            <w:r>
              <w:rPr>
                <w:szCs w:val="20"/>
              </w:rPr>
              <w:t>42,3</w:t>
            </w:r>
          </w:p>
        </w:tc>
        <w:tc>
          <w:tcPr>
            <w:tcW w:w="712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left="57" w:right="57"/>
              <w:jc w:val="right"/>
              <w:rPr>
                <w:szCs w:val="20"/>
              </w:rPr>
            </w:pPr>
            <w:r>
              <w:rPr>
                <w:szCs w:val="20"/>
              </w:rPr>
              <w:t>4,4</w:t>
            </w:r>
          </w:p>
        </w:tc>
        <w:tc>
          <w:tcPr>
            <w:tcW w:w="647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A21E8" w:rsidRPr="002D11A9" w:rsidRDefault="005E1182" w:rsidP="008A435E">
            <w:pPr>
              <w:ind w:left="57" w:right="57"/>
              <w:jc w:val="right"/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left="57" w:right="57"/>
              <w:jc w:val="right"/>
              <w:rPr>
                <w:szCs w:val="20"/>
              </w:rPr>
            </w:pPr>
            <w:r>
              <w:rPr>
                <w:szCs w:val="20"/>
              </w:rPr>
              <w:t>74,9</w:t>
            </w:r>
          </w:p>
        </w:tc>
        <w:tc>
          <w:tcPr>
            <w:tcW w:w="64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A21E8" w:rsidRPr="002D11A9" w:rsidRDefault="00B700E1" w:rsidP="008A435E">
            <w:pPr>
              <w:ind w:left="57" w:right="57"/>
              <w:jc w:val="right"/>
              <w:rPr>
                <w:szCs w:val="20"/>
              </w:rPr>
            </w:pPr>
            <w:r>
              <w:rPr>
                <w:szCs w:val="20"/>
              </w:rPr>
              <w:t>75,5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A21E8" w:rsidRPr="007C5007" w:rsidRDefault="007A21E8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Internal medicine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7A21E8" w:rsidRPr="00C135DF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7A21E8" w:rsidRPr="00C135DF" w:rsidRDefault="007A21E8" w:rsidP="008A435E">
            <w:pPr>
              <w:rPr>
                <w:szCs w:val="20"/>
              </w:rPr>
            </w:pPr>
            <w:r>
              <w:rPr>
                <w:szCs w:val="20"/>
              </w:rPr>
              <w:t>Ķirurģijas</w:t>
            </w:r>
            <w:r>
              <w:rPr>
                <w:rStyle w:val="FootnoteReference"/>
                <w:szCs w:val="20"/>
              </w:rPr>
              <w:footnoteReference w:id="4"/>
            </w:r>
          </w:p>
        </w:tc>
        <w:tc>
          <w:tcPr>
            <w:tcW w:w="5603" w:type="dxa"/>
            <w:gridSpan w:val="8"/>
            <w:tcMar>
              <w:left w:w="28" w:type="dxa"/>
              <w:right w:w="113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C135DF" w:rsidRDefault="007A21E8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Surgery</w:t>
            </w:r>
            <w:r>
              <w:rPr>
                <w:szCs w:val="20"/>
                <w:vertAlign w:val="superscript"/>
              </w:rPr>
              <w:t>3</w:t>
            </w:r>
          </w:p>
        </w:tc>
      </w:tr>
      <w:tr w:rsidR="007A21E8" w:rsidRPr="00C135DF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7,0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39,2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38,5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4,6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7A21E8" w:rsidRPr="002D11A9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73,3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A21E8" w:rsidRPr="002D11A9" w:rsidRDefault="00B700E1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73,7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7A21E8" w:rsidRPr="00E752E5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5,1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46,1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46,8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7A21E8" w:rsidRPr="002D11A9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66,8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A21E8" w:rsidRPr="002D11A9" w:rsidRDefault="00B700E1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65,9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7A21E8" w:rsidRPr="00E752E5" w:rsidTr="008A435E">
        <w:trPr>
          <w:trHeight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7A21E8" w:rsidRPr="00E752E5" w:rsidRDefault="007A21E8" w:rsidP="008A435E">
            <w:pPr>
              <w:rPr>
                <w:szCs w:val="20"/>
              </w:rPr>
            </w:pPr>
            <w:r>
              <w:rPr>
                <w:szCs w:val="20"/>
              </w:rPr>
              <w:t>Dzemdību un grūtniecības patoloģijas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56,0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58,0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59,0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B700E1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60,9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E752E5" w:rsidRDefault="007A21E8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Obstetrics and pregnancy complications</w:t>
            </w:r>
          </w:p>
        </w:tc>
      </w:tr>
      <w:tr w:rsidR="007A21E8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7A21E8" w:rsidRPr="001C1BC9" w:rsidRDefault="007A21E8" w:rsidP="008A435E">
            <w:pPr>
              <w:rPr>
                <w:szCs w:val="20"/>
              </w:rPr>
            </w:pPr>
            <w:r>
              <w:rPr>
                <w:szCs w:val="20"/>
              </w:rPr>
              <w:t>Ginekoloģijas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3,5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53,8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51,8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50,2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B700E1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49,4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1C1BC9" w:rsidRDefault="007A21E8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Gynaecology</w:t>
            </w:r>
          </w:p>
        </w:tc>
      </w:tr>
      <w:tr w:rsidR="007A21E8" w:rsidRPr="00E752E5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7A21E8" w:rsidRPr="00E752E5" w:rsidRDefault="007A21E8" w:rsidP="008A435E">
            <w:pPr>
              <w:rPr>
                <w:szCs w:val="20"/>
              </w:rPr>
            </w:pPr>
            <w:r>
              <w:rPr>
                <w:szCs w:val="20"/>
              </w:rPr>
              <w:t>Pediatrijas</w:t>
            </w:r>
            <w:r>
              <w:rPr>
                <w:rStyle w:val="FootnoteReference"/>
                <w:szCs w:val="20"/>
              </w:rPr>
              <w:footnoteReference w:id="5"/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4,5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4,5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48,7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47,7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59,6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B700E1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58,4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E752E5" w:rsidRDefault="007A21E8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Pediatrics</w:t>
            </w:r>
            <w:r>
              <w:rPr>
                <w:szCs w:val="20"/>
                <w:vertAlign w:val="superscript"/>
              </w:rPr>
              <w:t>4</w:t>
            </w:r>
          </w:p>
        </w:tc>
      </w:tr>
      <w:tr w:rsidR="007A21E8" w:rsidRPr="00962D8C" w:rsidTr="008A435E">
        <w:trPr>
          <w:trHeight w:hRule="exact" w:val="465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7A21E8" w:rsidRPr="00962D8C" w:rsidRDefault="007A21E8" w:rsidP="008A435E">
            <w:pPr>
              <w:rPr>
                <w:b/>
                <w:szCs w:val="20"/>
              </w:rPr>
            </w:pPr>
            <w:r w:rsidRPr="00B84C63">
              <w:rPr>
                <w:b/>
                <w:szCs w:val="20"/>
              </w:rPr>
              <w:t>Kopā</w:t>
            </w:r>
            <w:r>
              <w:rPr>
                <w:b/>
                <w:szCs w:val="20"/>
              </w:rPr>
              <w:t xml:space="preserve"> akūtās palīdzības profili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5,9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6,0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43,7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43,1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3,3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5E1182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3,6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70,7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B700E1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71,2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962D8C" w:rsidRDefault="007A21E8" w:rsidP="008A435E">
            <w:pPr>
              <w:ind w:left="-52" w:right="57"/>
              <w:rPr>
                <w:b/>
                <w:szCs w:val="20"/>
              </w:rPr>
            </w:pPr>
            <w:r w:rsidRPr="00B84C63">
              <w:rPr>
                <w:b/>
                <w:szCs w:val="20"/>
              </w:rPr>
              <w:t>Total</w:t>
            </w:r>
            <w:r>
              <w:rPr>
                <w:b/>
                <w:szCs w:val="20"/>
              </w:rPr>
              <w:t xml:space="preserve"> acute care profiles</w:t>
            </w:r>
          </w:p>
        </w:tc>
      </w:tr>
      <w:tr w:rsidR="007A21E8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7A21E8" w:rsidRDefault="007A21E8" w:rsidP="008A435E">
            <w:pPr>
              <w:rPr>
                <w:szCs w:val="20"/>
              </w:rPr>
            </w:pPr>
            <w:r>
              <w:rPr>
                <w:szCs w:val="20"/>
              </w:rPr>
              <w:t>Psihiatrijas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Default="007A21E8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Psychiatry</w:t>
            </w:r>
          </w:p>
        </w:tc>
      </w:tr>
      <w:tr w:rsidR="007A21E8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42,2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41,3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8,0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1,4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92,3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B700E1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90,8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7A21E8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33,7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33,5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9,4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7A21E8" w:rsidRPr="00D40E47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7A21E8" w:rsidRPr="00D40E47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Pr="00D40E47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91,3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A21E8" w:rsidRPr="00D40E47" w:rsidRDefault="00B700E1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86,3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7A21E8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7A21E8" w:rsidRPr="00E752E5" w:rsidRDefault="007A21E8" w:rsidP="008A435E">
            <w:pPr>
              <w:rPr>
                <w:szCs w:val="20"/>
              </w:rPr>
            </w:pPr>
            <w:r>
              <w:rPr>
                <w:szCs w:val="20"/>
              </w:rPr>
              <w:t>Narkoloģijas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3,5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3,6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56,2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62,0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A21E8" w:rsidRPr="00660545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54,4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A21E8" w:rsidRPr="00660545" w:rsidRDefault="00B700E1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60,5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E752E5" w:rsidRDefault="007A21E8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Narcology</w:t>
            </w:r>
          </w:p>
        </w:tc>
      </w:tr>
      <w:tr w:rsidR="007A21E8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7A21E8" w:rsidRPr="00C135DF" w:rsidRDefault="007A21E8" w:rsidP="008A435E">
            <w:pPr>
              <w:rPr>
                <w:szCs w:val="20"/>
              </w:rPr>
            </w:pPr>
            <w:r>
              <w:rPr>
                <w:szCs w:val="20"/>
              </w:rPr>
              <w:t xml:space="preserve">Rehabilitācijas 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C135DF" w:rsidRDefault="007A21E8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Rehabilitation</w:t>
            </w:r>
          </w:p>
        </w:tc>
      </w:tr>
      <w:tr w:rsidR="007A21E8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11,4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10,8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29,2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31,1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91,1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B700E1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92,5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7A21E8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12,5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11,9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26,2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23,9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89,0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B700E1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78,1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7A21E8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7A21E8" w:rsidRDefault="007A21E8" w:rsidP="008A435E">
            <w:pPr>
              <w:rPr>
                <w:szCs w:val="20"/>
              </w:rPr>
            </w:pPr>
            <w:r>
              <w:rPr>
                <w:szCs w:val="20"/>
              </w:rPr>
              <w:t>Tuberkulozes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Default="007A21E8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Tuberculosis</w:t>
            </w:r>
          </w:p>
        </w:tc>
      </w:tr>
      <w:tr w:rsidR="007A21E8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17,1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15,4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14,9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16,1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2,0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69,4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B700E1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67,9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7A21E8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13,1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8,7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15,0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24,9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53,9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A21E8" w:rsidRPr="00660545" w:rsidRDefault="00B700E1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59,4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FE49D5" w:rsidRDefault="007A21E8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7A21E8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7A21E8" w:rsidRPr="001C1BC9" w:rsidRDefault="007A21E8" w:rsidP="008A435E">
            <w:pPr>
              <w:rPr>
                <w:szCs w:val="20"/>
              </w:rPr>
            </w:pPr>
            <w:r>
              <w:rPr>
                <w:szCs w:val="20"/>
              </w:rPr>
              <w:t>Pārējie</w:t>
            </w:r>
            <w:r>
              <w:rPr>
                <w:rStyle w:val="FootnoteReference"/>
                <w:szCs w:val="20"/>
              </w:rPr>
              <w:footnoteReference w:id="6"/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9,6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9,3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24,9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25,4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7,4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A21E8" w:rsidRPr="00660545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7,3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Pr="00660545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65,4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A21E8" w:rsidRPr="00660545" w:rsidRDefault="00B700E1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65,0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1C1BC9" w:rsidRDefault="007A21E8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Others</w:t>
            </w:r>
            <w:r>
              <w:rPr>
                <w:szCs w:val="20"/>
                <w:vertAlign w:val="superscript"/>
              </w:rPr>
              <w:t>5</w:t>
            </w:r>
          </w:p>
        </w:tc>
      </w:tr>
      <w:tr w:rsidR="007A21E8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7A21E8" w:rsidRDefault="007A21E8" w:rsidP="008A435E">
            <w:pPr>
              <w:rPr>
                <w:szCs w:val="20"/>
              </w:rPr>
            </w:pPr>
            <w:r>
              <w:rPr>
                <w:szCs w:val="20"/>
              </w:rPr>
              <w:t>Bez tam: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Default="007A21E8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Excluding:</w:t>
            </w:r>
          </w:p>
        </w:tc>
      </w:tr>
      <w:tr w:rsidR="007A21E8" w:rsidRPr="001C1BC9" w:rsidTr="008A435E">
        <w:trPr>
          <w:trHeight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7A21E8" w:rsidRPr="001C1BC9" w:rsidRDefault="007A21E8" w:rsidP="008A435E">
            <w:pPr>
              <w:rPr>
                <w:szCs w:val="20"/>
              </w:rPr>
            </w:pPr>
            <w:r>
              <w:rPr>
                <w:szCs w:val="20"/>
              </w:rPr>
              <w:t>Īslaicīgās sociālās aprūpes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30,8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27,7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A21E8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12,7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A21E8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12,8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11,8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5E1182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10,6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7A21E8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91,0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A21E8" w:rsidRPr="002D11A9" w:rsidRDefault="00B700E1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97,6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A21E8" w:rsidRPr="001C1BC9" w:rsidRDefault="007A21E8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Short-term social care</w:t>
            </w:r>
          </w:p>
        </w:tc>
      </w:tr>
    </w:tbl>
    <w:p w:rsidR="006C7C87" w:rsidRPr="00997285" w:rsidRDefault="006C7C87" w:rsidP="006C7C87">
      <w:pPr>
        <w:rPr>
          <w:sz w:val="16"/>
          <w:szCs w:val="16"/>
        </w:rPr>
      </w:pPr>
    </w:p>
    <w:p w:rsidR="006C7C87" w:rsidRPr="00E0360A" w:rsidRDefault="006C7C87" w:rsidP="006C7C87">
      <w:pPr>
        <w:pStyle w:val="FootnoteText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0360A">
        <w:rPr>
          <w:sz w:val="16"/>
        </w:rPr>
        <w:t xml:space="preserve"> Stacionāra gult</w:t>
      </w:r>
      <w:r>
        <w:rPr>
          <w:sz w:val="16"/>
        </w:rPr>
        <w:t>u fonda izmantošanas datu bāze</w:t>
      </w:r>
      <w:r w:rsidRPr="00E0360A">
        <w:rPr>
          <w:sz w:val="16"/>
        </w:rPr>
        <w:t>.</w:t>
      </w:r>
    </w:p>
    <w:p w:rsidR="006C7C87" w:rsidRDefault="006C7C87" w:rsidP="006C7C87">
      <w:pPr>
        <w:rPr>
          <w:b/>
          <w:szCs w:val="20"/>
        </w:rPr>
      </w:pPr>
      <w:r>
        <w:rPr>
          <w:sz w:val="16"/>
        </w:rPr>
        <w:t xml:space="preserve">      </w:t>
      </w:r>
      <w:r w:rsidRPr="00E0360A">
        <w:rPr>
          <w:sz w:val="16"/>
        </w:rPr>
        <w:t xml:space="preserve"> Databas</w:t>
      </w:r>
      <w:r>
        <w:rPr>
          <w:sz w:val="16"/>
        </w:rPr>
        <w:t>e of Hospital Beds’ Utilisation.</w:t>
      </w:r>
    </w:p>
    <w:p w:rsidR="006C7C87" w:rsidRDefault="006C7C87" w:rsidP="006C7C87"/>
    <w:p w:rsidR="006C7C87" w:rsidRDefault="006C7C87" w:rsidP="006C7C87">
      <w:r>
        <w:br w:type="page"/>
      </w:r>
    </w:p>
    <w:p w:rsidR="006C7C87" w:rsidRPr="00457B7C" w:rsidRDefault="006C7C87" w:rsidP="006C7C87">
      <w:pPr>
        <w:pStyle w:val="Heading2"/>
      </w:pPr>
      <w:bookmarkStart w:id="7" w:name="_Toc520459628"/>
      <w:r>
        <w:lastRenderedPageBreak/>
        <w:t xml:space="preserve">7.3. tabula STACIONĀRA </w:t>
      </w:r>
      <w:r w:rsidRPr="0095098B">
        <w:t>GULT</w:t>
      </w:r>
      <w:r>
        <w:t>U FONDA IZMANTOŠANAS RĀDĪTĀJI 201</w:t>
      </w:r>
      <w:r w:rsidR="008A435E">
        <w:t>6</w:t>
      </w:r>
      <w:r>
        <w:t>. – 201</w:t>
      </w:r>
      <w:r w:rsidR="008A435E">
        <w:t>7</w:t>
      </w:r>
      <w:r>
        <w:t xml:space="preserve">. GADĀ, </w:t>
      </w:r>
      <w:r w:rsidRPr="00457B7C">
        <w:t xml:space="preserve">Veselības ministrijas </w:t>
      </w:r>
      <w:r>
        <w:t xml:space="preserve">pakļautībā esošās </w:t>
      </w:r>
      <w:r w:rsidRPr="00457B7C">
        <w:t>slimnīcās</w:t>
      </w:r>
      <w:bookmarkEnd w:id="7"/>
    </w:p>
    <w:p w:rsidR="006C7C87" w:rsidRPr="00457B7C" w:rsidRDefault="006C7C87" w:rsidP="006C7C87">
      <w:pPr>
        <w:pStyle w:val="Heading5"/>
      </w:pPr>
      <w:bookmarkStart w:id="8" w:name="_Toc520459663"/>
      <w:r>
        <w:t>Table 7.3.</w:t>
      </w:r>
      <w:r w:rsidRPr="0093467F">
        <w:t xml:space="preserve"> </w:t>
      </w:r>
      <w:r>
        <w:t>INDICATORS OF HOSPITAL BEDS UTILISATION IN 201</w:t>
      </w:r>
      <w:r w:rsidR="008A435E">
        <w:t>6</w:t>
      </w:r>
      <w:r>
        <w:t>–201</w:t>
      </w:r>
      <w:r w:rsidR="008A435E">
        <w:t>7</w:t>
      </w:r>
      <w:r>
        <w:t>, i</w:t>
      </w:r>
      <w:r w:rsidRPr="00457B7C">
        <w:t xml:space="preserve">n hospitals </w:t>
      </w:r>
      <w:r>
        <w:t xml:space="preserve">under </w:t>
      </w:r>
      <w:r w:rsidRPr="00457B7C">
        <w:t>Ministry of Health</w:t>
      </w:r>
      <w:bookmarkEnd w:id="8"/>
    </w:p>
    <w:p w:rsidR="006C7C87" w:rsidRDefault="006C7C87" w:rsidP="006C7C87">
      <w:pPr>
        <w:jc w:val="center"/>
        <w:rPr>
          <w:b/>
          <w:i/>
          <w:szCs w:val="20"/>
        </w:rPr>
      </w:pPr>
    </w:p>
    <w:tbl>
      <w:tblPr>
        <w:tblW w:w="86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763"/>
        <w:gridCol w:w="709"/>
        <w:gridCol w:w="706"/>
        <w:gridCol w:w="708"/>
        <w:gridCol w:w="712"/>
        <w:gridCol w:w="647"/>
        <w:gridCol w:w="709"/>
        <w:gridCol w:w="649"/>
        <w:gridCol w:w="1559"/>
      </w:tblGrid>
      <w:tr w:rsidR="006C7C87" w:rsidRPr="004265ED" w:rsidTr="008A435E">
        <w:trPr>
          <w:trHeight w:val="284"/>
          <w:jc w:val="center"/>
        </w:trPr>
        <w:tc>
          <w:tcPr>
            <w:tcW w:w="146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Gultu profils</w:t>
            </w:r>
          </w:p>
        </w:tc>
        <w:tc>
          <w:tcPr>
            <w:tcW w:w="1472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Vidējais gultdienu skaits uz 1 pacientu (dienas)</w:t>
            </w:r>
          </w:p>
        </w:tc>
        <w:tc>
          <w:tcPr>
            <w:tcW w:w="1414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Gultas aprite</w:t>
            </w:r>
          </w:p>
        </w:tc>
        <w:tc>
          <w:tcPr>
            <w:tcW w:w="1359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Letalitāte stacionārā</w:t>
            </w:r>
            <w:r>
              <w:rPr>
                <w:color w:val="FFFFFF" w:themeColor="background1"/>
                <w:szCs w:val="20"/>
              </w:rPr>
              <w:t xml:space="preserve">, </w:t>
            </w:r>
            <w:r w:rsidRPr="004265ED">
              <w:rPr>
                <w:color w:val="FFFFFF" w:themeColor="background1"/>
                <w:szCs w:val="20"/>
              </w:rPr>
              <w:t>%</w:t>
            </w:r>
            <w:r>
              <w:rPr>
                <w:rStyle w:val="FootnoteReference"/>
                <w:color w:val="FFFFFF" w:themeColor="background1"/>
                <w:szCs w:val="20"/>
              </w:rPr>
              <w:footnoteReference w:id="7"/>
            </w:r>
          </w:p>
        </w:tc>
        <w:tc>
          <w:tcPr>
            <w:tcW w:w="1358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Gultas slodze, %</w:t>
            </w:r>
          </w:p>
        </w:tc>
        <w:tc>
          <w:tcPr>
            <w:tcW w:w="1559" w:type="dxa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Speciality</w:t>
            </w:r>
          </w:p>
        </w:tc>
      </w:tr>
      <w:tr w:rsidR="006C7C87" w:rsidRPr="004265ED" w:rsidTr="008A435E">
        <w:trPr>
          <w:trHeight w:val="284"/>
          <w:jc w:val="center"/>
        </w:trPr>
        <w:tc>
          <w:tcPr>
            <w:tcW w:w="1466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Average bed-days per 1 patient (days)</w:t>
            </w:r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Bed turnover</w:t>
            </w:r>
          </w:p>
        </w:tc>
        <w:tc>
          <w:tcPr>
            <w:tcW w:w="135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Case fatality rate</w:t>
            </w:r>
            <w:r>
              <w:rPr>
                <w:color w:val="FFFFFF" w:themeColor="background1"/>
                <w:szCs w:val="20"/>
              </w:rPr>
              <w:t>,</w:t>
            </w:r>
            <w:r w:rsidRPr="004265ED">
              <w:rPr>
                <w:color w:val="FFFFFF" w:themeColor="background1"/>
                <w:szCs w:val="20"/>
              </w:rPr>
              <w:t xml:space="preserve"> %</w:t>
            </w:r>
            <w:r>
              <w:rPr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541560" w:rsidRDefault="006C7C87" w:rsidP="008A435E">
            <w:pPr>
              <w:ind w:right="57"/>
              <w:jc w:val="center"/>
              <w:rPr>
                <w:b/>
                <w:color w:val="FFFFFF" w:themeColor="background1"/>
                <w:szCs w:val="20"/>
                <w:vertAlign w:val="superscript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Utilised capacity of beds, %</w:t>
            </w:r>
          </w:p>
        </w:tc>
        <w:tc>
          <w:tcPr>
            <w:tcW w:w="155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6C7C87" w:rsidRPr="004265ED" w:rsidRDefault="006C7C87" w:rsidP="008A435E">
            <w:pPr>
              <w:ind w:right="57"/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8A435E" w:rsidRPr="004265ED" w:rsidTr="008A435E">
        <w:trPr>
          <w:trHeight w:hRule="exact" w:val="284"/>
          <w:jc w:val="center"/>
        </w:trPr>
        <w:tc>
          <w:tcPr>
            <w:tcW w:w="1466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A435E" w:rsidRPr="004265ED" w:rsidRDefault="008A435E" w:rsidP="008A435E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7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8A435E" w:rsidRPr="004265ED" w:rsidRDefault="008A435E" w:rsidP="008A435E">
            <w:pPr>
              <w:ind w:right="-219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A435E" w:rsidRPr="004265ED" w:rsidRDefault="00CC2E82" w:rsidP="00697677">
            <w:pPr>
              <w:ind w:right="-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8A435E" w:rsidRPr="004265ED" w:rsidRDefault="008A435E" w:rsidP="008A435E">
            <w:pPr>
              <w:ind w:right="-17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A435E" w:rsidRPr="004265ED" w:rsidRDefault="00CC2E82" w:rsidP="00697677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A435E" w:rsidRPr="004265ED" w:rsidRDefault="008A435E" w:rsidP="00697677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8A435E" w:rsidRPr="004265ED" w:rsidRDefault="00CC2E82" w:rsidP="00697677">
            <w:pPr>
              <w:ind w:right="-17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A435E" w:rsidRPr="004265ED" w:rsidRDefault="008A435E" w:rsidP="00697677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6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A435E" w:rsidRPr="004265ED" w:rsidRDefault="00CC2E82" w:rsidP="008A435E">
            <w:pPr>
              <w:ind w:right="-49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55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A435E" w:rsidRPr="004265ED" w:rsidRDefault="008A435E" w:rsidP="008A435E">
            <w:pPr>
              <w:ind w:right="57"/>
              <w:jc w:val="center"/>
              <w:rPr>
                <w:color w:val="FFFFFF" w:themeColor="background1"/>
                <w:szCs w:val="20"/>
              </w:rPr>
            </w:pPr>
          </w:p>
        </w:tc>
      </w:tr>
      <w:tr w:rsidR="008A435E" w:rsidRPr="001C1BC9" w:rsidTr="008A435E">
        <w:trPr>
          <w:trHeight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8A435E" w:rsidRPr="0012537B" w:rsidRDefault="008A435E" w:rsidP="008A435E">
            <w:pPr>
              <w:rPr>
                <w:b/>
                <w:szCs w:val="20"/>
              </w:rPr>
            </w:pPr>
            <w:r w:rsidRPr="0012537B">
              <w:rPr>
                <w:b/>
                <w:szCs w:val="20"/>
              </w:rPr>
              <w:t>Kopā visi profili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Default="008A435E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10,6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10,6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8A435E" w:rsidRDefault="008A435E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28,1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27,7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2,8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3,0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Pr="002D11A9" w:rsidRDefault="008A435E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81,1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8A435E" w:rsidRPr="002D11A9" w:rsidRDefault="00B14128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80,3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12537B" w:rsidRDefault="008A435E" w:rsidP="008A435E">
            <w:pPr>
              <w:ind w:left="-52" w:right="57"/>
              <w:rPr>
                <w:b/>
                <w:szCs w:val="20"/>
              </w:rPr>
            </w:pPr>
            <w:r w:rsidRPr="0012537B">
              <w:rPr>
                <w:b/>
                <w:szCs w:val="20"/>
              </w:rPr>
              <w:t xml:space="preserve">Total </w:t>
            </w:r>
            <w:r>
              <w:rPr>
                <w:b/>
                <w:szCs w:val="20"/>
              </w:rPr>
              <w:t xml:space="preserve">– </w:t>
            </w:r>
            <w:r w:rsidRPr="0012537B">
              <w:rPr>
                <w:b/>
                <w:szCs w:val="20"/>
              </w:rPr>
              <w:t>all profiles</w:t>
            </w:r>
          </w:p>
        </w:tc>
      </w:tr>
      <w:tr w:rsidR="008A435E" w:rsidRPr="00E752E5" w:rsidTr="008A435E">
        <w:trPr>
          <w:trHeight w:hRule="exact" w:val="284"/>
          <w:jc w:val="center"/>
        </w:trPr>
        <w:tc>
          <w:tcPr>
            <w:tcW w:w="1466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A435E" w:rsidRPr="007C5007" w:rsidRDefault="008A435E" w:rsidP="008A435E">
            <w:pPr>
              <w:rPr>
                <w:szCs w:val="20"/>
              </w:rPr>
            </w:pPr>
            <w:r>
              <w:rPr>
                <w:szCs w:val="20"/>
              </w:rPr>
              <w:t>Terapijas</w:t>
            </w:r>
            <w:r>
              <w:rPr>
                <w:rStyle w:val="FootnoteReference"/>
                <w:szCs w:val="20"/>
              </w:rPr>
              <w:footnoteReference w:id="8"/>
            </w:r>
          </w:p>
        </w:tc>
        <w:tc>
          <w:tcPr>
            <w:tcW w:w="763" w:type="dxa"/>
            <w:tcBorders>
              <w:top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A435E" w:rsidRDefault="008A435E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6,4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6,5</w:t>
            </w:r>
          </w:p>
        </w:tc>
        <w:tc>
          <w:tcPr>
            <w:tcW w:w="706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A435E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44,6</w:t>
            </w:r>
          </w:p>
        </w:tc>
        <w:tc>
          <w:tcPr>
            <w:tcW w:w="708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43,0</w:t>
            </w:r>
          </w:p>
        </w:tc>
        <w:tc>
          <w:tcPr>
            <w:tcW w:w="712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3,4</w:t>
            </w:r>
          </w:p>
        </w:tc>
        <w:tc>
          <w:tcPr>
            <w:tcW w:w="647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A435E" w:rsidRPr="002D11A9" w:rsidRDefault="008A435E" w:rsidP="003D130B">
            <w:pPr>
              <w:ind w:left="57" w:right="113"/>
              <w:jc w:val="right"/>
              <w:rPr>
                <w:szCs w:val="20"/>
              </w:rPr>
            </w:pPr>
            <w:r>
              <w:rPr>
                <w:szCs w:val="20"/>
              </w:rPr>
              <w:t>78,2</w:t>
            </w:r>
          </w:p>
        </w:tc>
        <w:tc>
          <w:tcPr>
            <w:tcW w:w="64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A435E" w:rsidRPr="002D11A9" w:rsidRDefault="00B14128" w:rsidP="003D130B">
            <w:pPr>
              <w:ind w:left="57" w:right="113"/>
              <w:jc w:val="right"/>
              <w:rPr>
                <w:szCs w:val="20"/>
              </w:rPr>
            </w:pPr>
            <w:r>
              <w:rPr>
                <w:szCs w:val="20"/>
              </w:rPr>
              <w:t>76,7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8A435E" w:rsidRPr="007C5007" w:rsidRDefault="008A435E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Internal medicine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8A435E" w:rsidRPr="00C135DF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8A435E" w:rsidRPr="00C135DF" w:rsidRDefault="008A435E" w:rsidP="008A435E">
            <w:pPr>
              <w:rPr>
                <w:szCs w:val="20"/>
              </w:rPr>
            </w:pPr>
            <w:r>
              <w:rPr>
                <w:szCs w:val="20"/>
              </w:rPr>
              <w:t>Ķirurģijas</w:t>
            </w:r>
            <w:r>
              <w:rPr>
                <w:rStyle w:val="FootnoteReference"/>
                <w:szCs w:val="20"/>
              </w:rPr>
              <w:footnoteReference w:id="9"/>
            </w:r>
          </w:p>
        </w:tc>
        <w:tc>
          <w:tcPr>
            <w:tcW w:w="5603" w:type="dxa"/>
            <w:gridSpan w:val="8"/>
            <w:tcMar>
              <w:left w:w="28" w:type="dxa"/>
              <w:right w:w="113" w:type="dxa"/>
            </w:tcMar>
            <w:vAlign w:val="center"/>
          </w:tcPr>
          <w:p w:rsidR="008A435E" w:rsidRPr="002D11A9" w:rsidRDefault="008A435E" w:rsidP="008A435E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C135DF" w:rsidRDefault="008A435E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Surgery</w:t>
            </w:r>
            <w:r>
              <w:rPr>
                <w:szCs w:val="20"/>
                <w:vertAlign w:val="superscript"/>
              </w:rPr>
              <w:t>3</w:t>
            </w:r>
          </w:p>
        </w:tc>
      </w:tr>
      <w:tr w:rsidR="008A435E" w:rsidRPr="00C135DF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Default="008A435E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7,4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7,4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8A435E" w:rsidRPr="00FF32E6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435E" w:rsidRPr="00FF32E6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37,1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4,5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4,6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Pr="002D11A9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75,0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8A435E" w:rsidRPr="002D11A9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75,3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8A435E" w:rsidRPr="00E752E5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Default="008A435E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8A435E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46,5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45,2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0,8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Pr="002D11A9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72,4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8A435E" w:rsidRPr="002D11A9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68,5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8A435E" w:rsidRPr="00E752E5" w:rsidTr="008A435E">
        <w:trPr>
          <w:trHeight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8A435E" w:rsidRPr="00E752E5" w:rsidRDefault="008A435E" w:rsidP="008A435E">
            <w:pPr>
              <w:rPr>
                <w:szCs w:val="20"/>
              </w:rPr>
            </w:pPr>
            <w:r>
              <w:rPr>
                <w:szCs w:val="20"/>
              </w:rPr>
              <w:t>Dzemdību un grūtniecības patoloģijas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Default="008A435E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4,2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4,3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8A435E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62,4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59,5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Pr="002D11A9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70,7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8A435E" w:rsidRPr="002D11A9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70,4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E752E5" w:rsidRDefault="008A435E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Obstetrics and pregnancy complications</w:t>
            </w:r>
          </w:p>
        </w:tc>
      </w:tr>
      <w:tr w:rsidR="008A435E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8A435E" w:rsidRPr="001C1BC9" w:rsidRDefault="008A435E" w:rsidP="008A435E">
            <w:pPr>
              <w:rPr>
                <w:szCs w:val="20"/>
              </w:rPr>
            </w:pPr>
            <w:r>
              <w:rPr>
                <w:szCs w:val="20"/>
              </w:rPr>
              <w:t>Ginekoloģijas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Default="008A435E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3,7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8A435E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70,6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64,3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Pr="002D11A9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71,6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8A435E" w:rsidRPr="002D11A9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66,5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1C1BC9" w:rsidRDefault="008A435E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Gynaecology</w:t>
            </w:r>
          </w:p>
        </w:tc>
      </w:tr>
      <w:tr w:rsidR="008A435E" w:rsidRPr="00E752E5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8A435E" w:rsidRPr="00E752E5" w:rsidRDefault="008A435E" w:rsidP="008A435E">
            <w:pPr>
              <w:rPr>
                <w:szCs w:val="20"/>
              </w:rPr>
            </w:pPr>
            <w:r>
              <w:rPr>
                <w:szCs w:val="20"/>
              </w:rPr>
              <w:t>Pediatrijas</w:t>
            </w:r>
            <w:r>
              <w:rPr>
                <w:rStyle w:val="FootnoteReference"/>
                <w:szCs w:val="20"/>
              </w:rPr>
              <w:footnoteReference w:id="10"/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Pr="00B84C63" w:rsidRDefault="008A435E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4,6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Pr="00B84C63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4,7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8A435E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46,8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46,2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Pr="002D11A9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59,1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8A435E" w:rsidRPr="002D11A9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59,2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E752E5" w:rsidRDefault="008A435E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Pediatrics</w:t>
            </w:r>
            <w:r>
              <w:rPr>
                <w:szCs w:val="20"/>
                <w:vertAlign w:val="superscript"/>
              </w:rPr>
              <w:t>4</w:t>
            </w:r>
          </w:p>
        </w:tc>
      </w:tr>
      <w:tr w:rsidR="008A435E" w:rsidRPr="00962D8C" w:rsidTr="008A435E">
        <w:trPr>
          <w:trHeight w:hRule="exact" w:val="465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8A435E" w:rsidRPr="00962D8C" w:rsidRDefault="008A435E" w:rsidP="008A435E">
            <w:pPr>
              <w:rPr>
                <w:b/>
                <w:szCs w:val="20"/>
              </w:rPr>
            </w:pPr>
            <w:r w:rsidRPr="00B84C63">
              <w:rPr>
                <w:b/>
                <w:szCs w:val="20"/>
              </w:rPr>
              <w:t>Kopā</w:t>
            </w:r>
            <w:r>
              <w:rPr>
                <w:b/>
                <w:szCs w:val="20"/>
              </w:rPr>
              <w:t xml:space="preserve"> akūtās palīdzības profili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Pr="009E734C" w:rsidRDefault="008A435E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6,3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Pr="009E734C" w:rsidRDefault="00B14128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6,4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8A435E" w:rsidRPr="009E734C" w:rsidRDefault="008A435E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43,2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8A435E" w:rsidRPr="009E734C" w:rsidRDefault="00B14128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42,1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3,1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Pr="002D11A9" w:rsidRDefault="008A435E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74,8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8A435E" w:rsidRPr="002D11A9" w:rsidRDefault="00B14128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74,0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962D8C" w:rsidRDefault="008A435E" w:rsidP="008A435E">
            <w:pPr>
              <w:ind w:left="-52" w:right="57"/>
              <w:rPr>
                <w:b/>
                <w:szCs w:val="20"/>
              </w:rPr>
            </w:pPr>
            <w:r w:rsidRPr="00B84C63">
              <w:rPr>
                <w:b/>
                <w:szCs w:val="20"/>
              </w:rPr>
              <w:t>Total</w:t>
            </w:r>
            <w:r>
              <w:rPr>
                <w:b/>
                <w:szCs w:val="20"/>
              </w:rPr>
              <w:t xml:space="preserve"> acute care profiles</w:t>
            </w:r>
          </w:p>
        </w:tc>
      </w:tr>
      <w:tr w:rsidR="008A435E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8A435E" w:rsidRDefault="008A435E" w:rsidP="008A435E">
            <w:pPr>
              <w:rPr>
                <w:szCs w:val="20"/>
              </w:rPr>
            </w:pPr>
            <w:r>
              <w:rPr>
                <w:szCs w:val="20"/>
              </w:rPr>
              <w:t>Psihiatrijas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8A435E" w:rsidRPr="002D11A9" w:rsidRDefault="008A435E" w:rsidP="008A435E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Default="008A435E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Psychiatry</w:t>
            </w:r>
          </w:p>
        </w:tc>
      </w:tr>
      <w:tr w:rsidR="008A435E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Pr="00B84C63" w:rsidRDefault="008A435E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42,3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Pr="00B84C63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41,3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8A435E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8,1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1,4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1,3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Pr="00660545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92,5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8A435E" w:rsidRPr="00660545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91,0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8A435E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Pr="00B84C63" w:rsidRDefault="008A435E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33,7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Pr="00B84C63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33,5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8A435E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9,9,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9,4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Pr="00D40E47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91,3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8A435E" w:rsidRPr="00D40E47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86,3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8A435E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8A435E" w:rsidRPr="00E752E5" w:rsidRDefault="008A435E" w:rsidP="008A435E">
            <w:pPr>
              <w:rPr>
                <w:szCs w:val="20"/>
              </w:rPr>
            </w:pPr>
            <w:r>
              <w:rPr>
                <w:szCs w:val="20"/>
              </w:rPr>
              <w:t>Narkoloģijas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Pr="00B84C63" w:rsidRDefault="008A435E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7,6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Pr="00B84C63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6,2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8A435E" w:rsidRPr="00B84C63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29,6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8A435E" w:rsidRPr="00B84C63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41,3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Pr="00660545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61,0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8A435E" w:rsidRPr="00660545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70,8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E752E5" w:rsidRDefault="008A435E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Narcology</w:t>
            </w:r>
          </w:p>
        </w:tc>
      </w:tr>
      <w:tr w:rsidR="008A435E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8A435E" w:rsidRPr="00C135DF" w:rsidRDefault="008A435E" w:rsidP="008A435E">
            <w:pPr>
              <w:rPr>
                <w:szCs w:val="20"/>
              </w:rPr>
            </w:pPr>
            <w:r>
              <w:rPr>
                <w:szCs w:val="20"/>
              </w:rPr>
              <w:t xml:space="preserve">Rehabilitācijas 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8A435E" w:rsidRPr="00660545" w:rsidRDefault="008A435E" w:rsidP="008A435E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C135DF" w:rsidRDefault="008A435E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Rehabilitation</w:t>
            </w:r>
          </w:p>
        </w:tc>
      </w:tr>
      <w:tr w:rsidR="008A435E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Default="008A435E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13,3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13,4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8A435E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21,6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21,1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Pr="00660545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78,7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8A435E" w:rsidRPr="00660545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77,3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8A435E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Default="008A435E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12,5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11,9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8A435E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27,2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24,9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Pr="00660545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92,8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8A435E" w:rsidRPr="00660545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81,3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8A435E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8A435E" w:rsidRDefault="008A435E" w:rsidP="008A435E">
            <w:pPr>
              <w:rPr>
                <w:szCs w:val="20"/>
              </w:rPr>
            </w:pPr>
            <w:r>
              <w:rPr>
                <w:szCs w:val="20"/>
              </w:rPr>
              <w:t>Tuberkulozes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8A435E" w:rsidRPr="00660545" w:rsidRDefault="008A435E" w:rsidP="008A435E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Default="008A435E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Tuberculosis</w:t>
            </w:r>
          </w:p>
        </w:tc>
      </w:tr>
      <w:tr w:rsidR="008A435E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Pr="00B84C63" w:rsidRDefault="008A435E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13,5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Pr="00B84C63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12,3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8A435E" w:rsidRPr="00B84C63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20,8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435E" w:rsidRPr="00B84C63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22,1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1,9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2,1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Pr="00660545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76,6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8A435E" w:rsidRPr="00660545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74,7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8A435E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Pr="00B84C63" w:rsidRDefault="008A435E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13,1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Pr="00B84C63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8,7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8A435E" w:rsidRPr="00B84C63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15,0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8A435E" w:rsidRPr="00B84C63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24,9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8A435E" w:rsidRPr="00660545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53,9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8A435E" w:rsidRPr="00660545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59,4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FE49D5" w:rsidRDefault="008A435E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8A435E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8A435E" w:rsidRPr="001C1BC9" w:rsidRDefault="008A435E" w:rsidP="008A435E">
            <w:pPr>
              <w:rPr>
                <w:szCs w:val="20"/>
              </w:rPr>
            </w:pPr>
            <w:r>
              <w:rPr>
                <w:szCs w:val="20"/>
              </w:rPr>
              <w:t>Pārējie</w:t>
            </w:r>
            <w:r>
              <w:rPr>
                <w:rStyle w:val="FootnoteReference"/>
                <w:szCs w:val="20"/>
              </w:rPr>
              <w:footnoteReference w:id="11"/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Default="008A435E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8,1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8,2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8A435E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32,9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8A435E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34,9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8,1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8,4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Pr="00660545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72,6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8A435E" w:rsidRPr="00660545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78,1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1C1BC9" w:rsidRDefault="008A435E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Others</w:t>
            </w:r>
            <w:r>
              <w:rPr>
                <w:szCs w:val="20"/>
                <w:vertAlign w:val="superscript"/>
              </w:rPr>
              <w:t>5</w:t>
            </w:r>
          </w:p>
        </w:tc>
      </w:tr>
      <w:tr w:rsidR="008A435E" w:rsidRPr="001C1BC9" w:rsidTr="008A435E">
        <w:trPr>
          <w:trHeight w:hRule="exact" w:val="284"/>
          <w:jc w:val="center"/>
        </w:trPr>
        <w:tc>
          <w:tcPr>
            <w:tcW w:w="1466" w:type="dxa"/>
            <w:tcMar>
              <w:left w:w="28" w:type="dxa"/>
              <w:right w:w="28" w:type="dxa"/>
            </w:tcMar>
            <w:vAlign w:val="center"/>
          </w:tcPr>
          <w:p w:rsidR="008A435E" w:rsidRDefault="008A435E" w:rsidP="008A435E">
            <w:pPr>
              <w:rPr>
                <w:szCs w:val="20"/>
              </w:rPr>
            </w:pPr>
            <w:r>
              <w:rPr>
                <w:szCs w:val="20"/>
              </w:rPr>
              <w:t>Bez tam:</w:t>
            </w:r>
          </w:p>
        </w:tc>
        <w:tc>
          <w:tcPr>
            <w:tcW w:w="5603" w:type="dxa"/>
            <w:gridSpan w:val="8"/>
            <w:tcMar>
              <w:left w:w="28" w:type="dxa"/>
              <w:right w:w="170" w:type="dxa"/>
            </w:tcMar>
            <w:vAlign w:val="center"/>
          </w:tcPr>
          <w:p w:rsidR="008A435E" w:rsidRPr="002D11A9" w:rsidRDefault="008A435E" w:rsidP="008A435E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Default="008A435E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Excluding:</w:t>
            </w:r>
          </w:p>
        </w:tc>
      </w:tr>
      <w:tr w:rsidR="008A435E" w:rsidRPr="001C1BC9" w:rsidTr="00500F7B">
        <w:trPr>
          <w:trHeight w:val="284"/>
          <w:jc w:val="center"/>
        </w:trPr>
        <w:tc>
          <w:tcPr>
            <w:tcW w:w="1466" w:type="dxa"/>
            <w:tcMar>
              <w:left w:w="57" w:type="dxa"/>
              <w:right w:w="28" w:type="dxa"/>
            </w:tcMar>
            <w:vAlign w:val="center"/>
          </w:tcPr>
          <w:p w:rsidR="008A435E" w:rsidRPr="001C1BC9" w:rsidRDefault="008A435E" w:rsidP="008A435E">
            <w:pPr>
              <w:rPr>
                <w:szCs w:val="20"/>
              </w:rPr>
            </w:pPr>
            <w:r>
              <w:rPr>
                <w:szCs w:val="20"/>
              </w:rPr>
              <w:t>Īslaicīgās sociālās aprūpes</w:t>
            </w:r>
          </w:p>
        </w:tc>
        <w:tc>
          <w:tcPr>
            <w:tcW w:w="763" w:type="dxa"/>
            <w:tcMar>
              <w:left w:w="28" w:type="dxa"/>
              <w:right w:w="113" w:type="dxa"/>
            </w:tcMar>
            <w:vAlign w:val="center"/>
          </w:tcPr>
          <w:p w:rsidR="008A435E" w:rsidRPr="007C1C0B" w:rsidRDefault="008A435E" w:rsidP="00500F7B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163,9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Pr="007C1C0B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117,3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8A435E" w:rsidRPr="007C1C0B" w:rsidRDefault="008A435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2,0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8A435E" w:rsidRPr="007C1C0B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5,7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8A435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58,3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8A435E" w:rsidRPr="00051DE7" w:rsidRDefault="00B14128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43,8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8A435E" w:rsidRPr="002D11A9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89,6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8A435E" w:rsidRPr="002D11A9" w:rsidRDefault="00B14128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85,</w:t>
            </w:r>
            <w:r w:rsidR="00500F7B">
              <w:rPr>
                <w:szCs w:val="20"/>
              </w:rPr>
              <w:t>7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8A435E" w:rsidRPr="001C1BC9" w:rsidRDefault="008A435E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Short-term social care</w:t>
            </w:r>
          </w:p>
        </w:tc>
      </w:tr>
    </w:tbl>
    <w:p w:rsidR="006C7C87" w:rsidRPr="00997285" w:rsidRDefault="006C7C87" w:rsidP="006C7C87">
      <w:pPr>
        <w:rPr>
          <w:sz w:val="16"/>
          <w:szCs w:val="16"/>
        </w:rPr>
      </w:pPr>
    </w:p>
    <w:p w:rsidR="006C7C87" w:rsidRPr="00E0360A" w:rsidRDefault="006C7C87" w:rsidP="006C7C87">
      <w:pPr>
        <w:pStyle w:val="FootnoteText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0360A">
        <w:rPr>
          <w:sz w:val="16"/>
        </w:rPr>
        <w:t xml:space="preserve"> Stacionāra gult</w:t>
      </w:r>
      <w:r>
        <w:rPr>
          <w:sz w:val="16"/>
        </w:rPr>
        <w:t>u fonda izmantošanas datu bāze</w:t>
      </w:r>
      <w:r w:rsidRPr="00E0360A">
        <w:rPr>
          <w:sz w:val="16"/>
        </w:rPr>
        <w:t>.</w:t>
      </w:r>
    </w:p>
    <w:p w:rsidR="006C7C87" w:rsidRPr="00BE695B" w:rsidRDefault="006C7C87" w:rsidP="006C7C87">
      <w:pPr>
        <w:rPr>
          <w:b/>
          <w:szCs w:val="20"/>
        </w:rPr>
      </w:pPr>
      <w:r>
        <w:rPr>
          <w:sz w:val="16"/>
        </w:rPr>
        <w:t xml:space="preserve">      </w:t>
      </w:r>
      <w:r w:rsidRPr="00E0360A">
        <w:rPr>
          <w:sz w:val="16"/>
        </w:rPr>
        <w:t xml:space="preserve"> Databas</w:t>
      </w:r>
      <w:r>
        <w:rPr>
          <w:sz w:val="16"/>
        </w:rPr>
        <w:t>e of Hospital Beds’ Utilisation.</w:t>
      </w:r>
      <w:r>
        <w:br w:type="page"/>
      </w:r>
    </w:p>
    <w:p w:rsidR="006C7C87" w:rsidRPr="009A1ED5" w:rsidRDefault="006C7C87" w:rsidP="006C7C87">
      <w:pPr>
        <w:pStyle w:val="Heading2"/>
      </w:pPr>
      <w:bookmarkStart w:id="9" w:name="_Toc520459629"/>
      <w:r>
        <w:lastRenderedPageBreak/>
        <w:t xml:space="preserve">7.4. tabula STACIONĀRA </w:t>
      </w:r>
      <w:r w:rsidRPr="0095098B">
        <w:t>GULT</w:t>
      </w:r>
      <w:r>
        <w:t xml:space="preserve">U </w:t>
      </w:r>
      <w:r w:rsidR="00736BC5">
        <w:t>FONDA IZMANTOŠANAS RĀDĪTĀJI 2016.- 2017</w:t>
      </w:r>
      <w:r>
        <w:t>. GADĀ, p</w:t>
      </w:r>
      <w:r w:rsidRPr="009A1ED5">
        <w:t>ašvaldīb</w:t>
      </w:r>
      <w:r>
        <w:t>u</w:t>
      </w:r>
      <w:r w:rsidRPr="009A1ED5">
        <w:t xml:space="preserve"> slimnīcās</w:t>
      </w:r>
      <w:bookmarkEnd w:id="9"/>
    </w:p>
    <w:p w:rsidR="006C7C87" w:rsidRPr="009A1ED5" w:rsidRDefault="006C7C87" w:rsidP="006C7C87">
      <w:pPr>
        <w:pStyle w:val="Heading5"/>
      </w:pPr>
      <w:bookmarkStart w:id="10" w:name="_Toc520459664"/>
      <w:r>
        <w:t>Table 7.4.</w:t>
      </w:r>
      <w:r w:rsidRPr="0093467F">
        <w:t xml:space="preserve"> </w:t>
      </w:r>
      <w:r>
        <w:t>INDICATORS OF H</w:t>
      </w:r>
      <w:r w:rsidR="00736BC5">
        <w:t>OSPITAL BEDS UTILISATION IN 2016 – 2017</w:t>
      </w:r>
      <w:r>
        <w:t>, i</w:t>
      </w:r>
      <w:r w:rsidRPr="009A1ED5">
        <w:t>n hospitals of local authorities</w:t>
      </w:r>
      <w:bookmarkEnd w:id="10"/>
    </w:p>
    <w:p w:rsidR="006C7C87" w:rsidRDefault="006C7C87" w:rsidP="006C7C87">
      <w:pPr>
        <w:jc w:val="center"/>
        <w:rPr>
          <w:b/>
          <w:i/>
          <w:szCs w:val="20"/>
        </w:rPr>
      </w:pPr>
    </w:p>
    <w:tbl>
      <w:tblPr>
        <w:tblW w:w="86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2"/>
        <w:gridCol w:w="647"/>
        <w:gridCol w:w="709"/>
        <w:gridCol w:w="706"/>
        <w:gridCol w:w="708"/>
        <w:gridCol w:w="712"/>
        <w:gridCol w:w="647"/>
        <w:gridCol w:w="709"/>
        <w:gridCol w:w="649"/>
        <w:gridCol w:w="1559"/>
      </w:tblGrid>
      <w:tr w:rsidR="006C7C87" w:rsidRPr="004265ED" w:rsidTr="008A435E">
        <w:trPr>
          <w:trHeight w:val="284"/>
          <w:jc w:val="center"/>
        </w:trPr>
        <w:tc>
          <w:tcPr>
            <w:tcW w:w="158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Gultu profils</w:t>
            </w:r>
          </w:p>
        </w:tc>
        <w:tc>
          <w:tcPr>
            <w:tcW w:w="1356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Vidējais gultdienu skaits uz 1 pacientu (dienas)</w:t>
            </w:r>
          </w:p>
        </w:tc>
        <w:tc>
          <w:tcPr>
            <w:tcW w:w="1414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Gultas aprite</w:t>
            </w:r>
          </w:p>
        </w:tc>
        <w:tc>
          <w:tcPr>
            <w:tcW w:w="1359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Letalitāte stacionārā</w:t>
            </w:r>
            <w:r>
              <w:rPr>
                <w:color w:val="FFFFFF" w:themeColor="background1"/>
                <w:szCs w:val="20"/>
              </w:rPr>
              <w:t xml:space="preserve">, </w:t>
            </w:r>
            <w:r w:rsidRPr="004265ED">
              <w:rPr>
                <w:color w:val="FFFFFF" w:themeColor="background1"/>
                <w:szCs w:val="20"/>
              </w:rPr>
              <w:t>%</w:t>
            </w:r>
            <w:r>
              <w:rPr>
                <w:rStyle w:val="FootnoteReference"/>
                <w:color w:val="FFFFFF" w:themeColor="background1"/>
                <w:szCs w:val="20"/>
              </w:rPr>
              <w:footnoteReference w:id="12"/>
            </w:r>
          </w:p>
        </w:tc>
        <w:tc>
          <w:tcPr>
            <w:tcW w:w="1358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Gultas slodze, %</w:t>
            </w:r>
          </w:p>
        </w:tc>
        <w:tc>
          <w:tcPr>
            <w:tcW w:w="1559" w:type="dxa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Speciality</w:t>
            </w:r>
          </w:p>
        </w:tc>
      </w:tr>
      <w:tr w:rsidR="006C7C87" w:rsidRPr="004265ED" w:rsidTr="008A435E">
        <w:trPr>
          <w:trHeight w:val="284"/>
          <w:jc w:val="center"/>
        </w:trPr>
        <w:tc>
          <w:tcPr>
            <w:tcW w:w="1582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Average bed-days per 1 patient (days)</w:t>
            </w:r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Bed turnover</w:t>
            </w:r>
          </w:p>
        </w:tc>
        <w:tc>
          <w:tcPr>
            <w:tcW w:w="135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Case fatality rate</w:t>
            </w:r>
            <w:r>
              <w:rPr>
                <w:color w:val="FFFFFF" w:themeColor="background1"/>
                <w:szCs w:val="20"/>
              </w:rPr>
              <w:t>,</w:t>
            </w:r>
            <w:r w:rsidRPr="004265ED">
              <w:rPr>
                <w:color w:val="FFFFFF" w:themeColor="background1"/>
                <w:szCs w:val="20"/>
              </w:rPr>
              <w:t xml:space="preserve"> %</w:t>
            </w:r>
            <w:r>
              <w:rPr>
                <w:color w:val="FFFFFF" w:themeColor="background1"/>
                <w:szCs w:val="20"/>
                <w:vertAlign w:val="superscript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541560" w:rsidRDefault="006C7C87" w:rsidP="008A435E">
            <w:pPr>
              <w:ind w:right="57"/>
              <w:jc w:val="center"/>
              <w:rPr>
                <w:b/>
                <w:color w:val="FFFFFF" w:themeColor="background1"/>
                <w:szCs w:val="20"/>
                <w:vertAlign w:val="superscript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Utilised capacity of beds, %</w:t>
            </w:r>
          </w:p>
        </w:tc>
        <w:tc>
          <w:tcPr>
            <w:tcW w:w="155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6C7C87" w:rsidRPr="004265ED" w:rsidRDefault="006C7C87" w:rsidP="008A435E">
            <w:pPr>
              <w:ind w:right="57"/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736BC5" w:rsidRPr="004265ED" w:rsidTr="008A435E">
        <w:trPr>
          <w:trHeight w:hRule="exact" w:val="284"/>
          <w:jc w:val="center"/>
        </w:trPr>
        <w:tc>
          <w:tcPr>
            <w:tcW w:w="1582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736BC5" w:rsidRPr="004265ED" w:rsidRDefault="00736BC5" w:rsidP="008A435E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736BC5" w:rsidRPr="004265ED" w:rsidRDefault="00736BC5" w:rsidP="00F87B35">
            <w:pPr>
              <w:ind w:right="-219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36BC5" w:rsidRPr="004265ED" w:rsidRDefault="00CC2E82" w:rsidP="00697677">
            <w:pPr>
              <w:ind w:right="-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736BC5" w:rsidRPr="004265ED" w:rsidRDefault="00736BC5" w:rsidP="00F87B35">
            <w:pPr>
              <w:ind w:right="-17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36BC5" w:rsidRPr="004265ED" w:rsidRDefault="00CC2E82" w:rsidP="00697677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36BC5" w:rsidRPr="004265ED" w:rsidRDefault="00736BC5" w:rsidP="00F87B35">
            <w:pPr>
              <w:ind w:right="-49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6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736BC5" w:rsidRPr="004265ED" w:rsidRDefault="00CC2E82" w:rsidP="00697677">
            <w:pPr>
              <w:ind w:right="-170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36BC5" w:rsidRPr="004265ED" w:rsidRDefault="00736BC5" w:rsidP="00F87B35">
            <w:pPr>
              <w:ind w:right="-49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6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736BC5" w:rsidRPr="004265ED" w:rsidRDefault="00CC2E82" w:rsidP="00697677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55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736BC5" w:rsidRPr="004265ED" w:rsidRDefault="00736BC5" w:rsidP="008A435E">
            <w:pPr>
              <w:ind w:right="57"/>
              <w:jc w:val="center"/>
              <w:rPr>
                <w:color w:val="FFFFFF" w:themeColor="background1"/>
                <w:szCs w:val="20"/>
              </w:rPr>
            </w:pPr>
          </w:p>
        </w:tc>
      </w:tr>
      <w:tr w:rsidR="00736BC5" w:rsidRPr="001C1BC9" w:rsidTr="008A435E">
        <w:trPr>
          <w:trHeight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736BC5" w:rsidRPr="0012537B" w:rsidRDefault="00736BC5" w:rsidP="008A435E">
            <w:pPr>
              <w:rPr>
                <w:b/>
                <w:szCs w:val="20"/>
              </w:rPr>
            </w:pPr>
            <w:r w:rsidRPr="0012537B">
              <w:rPr>
                <w:b/>
                <w:szCs w:val="20"/>
              </w:rPr>
              <w:t>Kopā visi profili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736BC5" w:rsidRDefault="00736BC5" w:rsidP="00F87B35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6,0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6,1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36BC5" w:rsidRDefault="00736BC5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42,8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42,8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736BC5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3,9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532BCE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4,1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Pr="002D11A9" w:rsidRDefault="00736BC5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69,7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36BC5" w:rsidRPr="002D11A9" w:rsidRDefault="00651667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71,8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Pr="0012537B" w:rsidRDefault="00736BC5" w:rsidP="008A435E">
            <w:pPr>
              <w:ind w:left="-52" w:right="57"/>
              <w:rPr>
                <w:b/>
                <w:szCs w:val="20"/>
              </w:rPr>
            </w:pPr>
            <w:r w:rsidRPr="0012537B">
              <w:rPr>
                <w:b/>
                <w:szCs w:val="20"/>
              </w:rPr>
              <w:t xml:space="preserve">Total </w:t>
            </w:r>
            <w:r>
              <w:rPr>
                <w:b/>
                <w:szCs w:val="20"/>
              </w:rPr>
              <w:t xml:space="preserve">– </w:t>
            </w:r>
            <w:r w:rsidRPr="0012537B">
              <w:rPr>
                <w:b/>
                <w:szCs w:val="20"/>
              </w:rPr>
              <w:t>all profiles</w:t>
            </w:r>
          </w:p>
        </w:tc>
      </w:tr>
      <w:tr w:rsidR="00736BC5" w:rsidRPr="00E752E5" w:rsidTr="008A435E">
        <w:trPr>
          <w:trHeight w:hRule="exact" w:val="284"/>
          <w:jc w:val="center"/>
        </w:trPr>
        <w:tc>
          <w:tcPr>
            <w:tcW w:w="1582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36BC5" w:rsidRPr="007C5007" w:rsidRDefault="00736BC5" w:rsidP="008A435E">
            <w:pPr>
              <w:rPr>
                <w:szCs w:val="20"/>
              </w:rPr>
            </w:pPr>
            <w:r>
              <w:rPr>
                <w:szCs w:val="20"/>
              </w:rPr>
              <w:t>Terapijas</w:t>
            </w:r>
            <w:r>
              <w:rPr>
                <w:rStyle w:val="FootnoteReference"/>
                <w:szCs w:val="20"/>
              </w:rPr>
              <w:footnoteReference w:id="13"/>
            </w:r>
          </w:p>
        </w:tc>
        <w:tc>
          <w:tcPr>
            <w:tcW w:w="647" w:type="dxa"/>
            <w:tcBorders>
              <w:top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736BC5" w:rsidRDefault="00736BC5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6,5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6,6</w:t>
            </w:r>
          </w:p>
        </w:tc>
        <w:tc>
          <w:tcPr>
            <w:tcW w:w="706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36BC5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43,8</w:t>
            </w:r>
          </w:p>
        </w:tc>
        <w:tc>
          <w:tcPr>
            <w:tcW w:w="708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44,8</w:t>
            </w:r>
          </w:p>
        </w:tc>
        <w:tc>
          <w:tcPr>
            <w:tcW w:w="712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36BC5" w:rsidRPr="00382AD7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5,7</w:t>
            </w:r>
          </w:p>
        </w:tc>
        <w:tc>
          <w:tcPr>
            <w:tcW w:w="647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36BC5" w:rsidRPr="00382AD7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36BC5" w:rsidRPr="002D11A9" w:rsidRDefault="00736BC5" w:rsidP="003D130B">
            <w:pPr>
              <w:ind w:left="57" w:right="113"/>
              <w:jc w:val="right"/>
              <w:rPr>
                <w:szCs w:val="20"/>
              </w:rPr>
            </w:pPr>
            <w:r>
              <w:rPr>
                <w:szCs w:val="20"/>
              </w:rPr>
              <w:t>77,3</w:t>
            </w:r>
          </w:p>
        </w:tc>
        <w:tc>
          <w:tcPr>
            <w:tcW w:w="649" w:type="dxa"/>
            <w:tcBorders>
              <w:top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736BC5" w:rsidRPr="002D11A9" w:rsidRDefault="00651667" w:rsidP="003D130B">
            <w:pPr>
              <w:ind w:left="57" w:right="113"/>
              <w:jc w:val="right"/>
              <w:rPr>
                <w:szCs w:val="20"/>
              </w:rPr>
            </w:pPr>
            <w:r>
              <w:rPr>
                <w:szCs w:val="20"/>
              </w:rPr>
              <w:t>81,0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tcMar>
              <w:left w:w="85" w:type="dxa"/>
              <w:right w:w="28" w:type="dxa"/>
            </w:tcMar>
            <w:vAlign w:val="center"/>
          </w:tcPr>
          <w:p w:rsidR="00736BC5" w:rsidRPr="007C5007" w:rsidRDefault="00736BC5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Internal medicine</w:t>
            </w:r>
            <w:r>
              <w:rPr>
                <w:szCs w:val="20"/>
                <w:vertAlign w:val="superscript"/>
              </w:rPr>
              <w:t>2</w:t>
            </w:r>
          </w:p>
        </w:tc>
      </w:tr>
      <w:tr w:rsidR="00736BC5" w:rsidRPr="00C135DF" w:rsidTr="008A435E">
        <w:trPr>
          <w:trHeight w:hRule="exact"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736BC5" w:rsidRPr="00C135DF" w:rsidRDefault="00736BC5" w:rsidP="008A435E">
            <w:pPr>
              <w:rPr>
                <w:szCs w:val="20"/>
              </w:rPr>
            </w:pPr>
            <w:r>
              <w:rPr>
                <w:szCs w:val="20"/>
              </w:rPr>
              <w:t>Ķirurģijas</w:t>
            </w:r>
            <w:r>
              <w:rPr>
                <w:rStyle w:val="FootnoteReference"/>
                <w:szCs w:val="20"/>
              </w:rPr>
              <w:footnoteReference w:id="14"/>
            </w:r>
          </w:p>
        </w:tc>
        <w:tc>
          <w:tcPr>
            <w:tcW w:w="5487" w:type="dxa"/>
            <w:gridSpan w:val="8"/>
            <w:tcMar>
              <w:left w:w="28" w:type="dxa"/>
              <w:right w:w="113" w:type="dxa"/>
            </w:tcMar>
            <w:vAlign w:val="center"/>
          </w:tcPr>
          <w:p w:rsidR="00736BC5" w:rsidRPr="002D11A9" w:rsidRDefault="00736BC5" w:rsidP="008A435E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Pr="00C135DF" w:rsidRDefault="00736BC5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Surgery</w:t>
            </w:r>
            <w:r>
              <w:rPr>
                <w:szCs w:val="20"/>
                <w:vertAlign w:val="superscript"/>
              </w:rPr>
              <w:t>3</w:t>
            </w:r>
          </w:p>
        </w:tc>
      </w:tr>
      <w:tr w:rsidR="00736BC5" w:rsidRPr="00C135DF" w:rsidTr="008A435E">
        <w:trPr>
          <w:trHeight w:hRule="exact" w:val="284"/>
          <w:jc w:val="center"/>
        </w:trPr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736BC5" w:rsidRPr="00FE49D5" w:rsidRDefault="00736BC5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736BC5" w:rsidRDefault="00736BC5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7,1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736BC5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40,4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39,5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736BC5" w:rsidRPr="001517FE" w:rsidRDefault="00736BC5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5,2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736BC5" w:rsidRPr="001517FE" w:rsidRDefault="00532BCE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5,5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6BC5" w:rsidRPr="002D11A9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75,7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6BC5" w:rsidRPr="002D11A9" w:rsidRDefault="00651667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76,6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Pr="00FE49D5" w:rsidRDefault="00736BC5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736BC5" w:rsidRPr="00E752E5" w:rsidTr="008A435E">
        <w:trPr>
          <w:trHeight w:hRule="exact" w:val="284"/>
          <w:jc w:val="center"/>
        </w:trPr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736BC5" w:rsidRPr="00FE49D5" w:rsidRDefault="00736BC5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736BC5" w:rsidRDefault="00736BC5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4,2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736BC5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52,1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736BC5" w:rsidRPr="001517FE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736BC5" w:rsidRPr="001517FE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6BC5" w:rsidRPr="002D11A9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51,0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6BC5" w:rsidRPr="002D11A9" w:rsidRDefault="00651667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57,3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Pr="00FE49D5" w:rsidRDefault="00736BC5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736BC5" w:rsidRPr="00E752E5" w:rsidTr="008A435E">
        <w:trPr>
          <w:trHeight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736BC5" w:rsidRPr="00E752E5" w:rsidRDefault="00736BC5" w:rsidP="008A435E">
            <w:pPr>
              <w:rPr>
                <w:szCs w:val="20"/>
              </w:rPr>
            </w:pPr>
            <w:r>
              <w:rPr>
                <w:szCs w:val="20"/>
              </w:rPr>
              <w:t>Dzemdību un grūtniecības patoloģijas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736BC5" w:rsidRDefault="00736BC5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36BC5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55,2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57,9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Pr="002D11A9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57,6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36BC5" w:rsidRPr="002D11A9" w:rsidRDefault="00651667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57,9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Pr="00E752E5" w:rsidRDefault="00736BC5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Obstetrics and pregnancy complications</w:t>
            </w:r>
          </w:p>
        </w:tc>
      </w:tr>
      <w:tr w:rsidR="00736BC5" w:rsidRPr="001C1BC9" w:rsidTr="008A435E">
        <w:trPr>
          <w:trHeight w:hRule="exact"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736BC5" w:rsidRPr="001C1BC9" w:rsidRDefault="00736BC5" w:rsidP="008A435E">
            <w:pPr>
              <w:rPr>
                <w:szCs w:val="20"/>
              </w:rPr>
            </w:pPr>
            <w:r>
              <w:rPr>
                <w:szCs w:val="20"/>
              </w:rPr>
              <w:t>Ginekoloģijas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736BC5" w:rsidRDefault="00736BC5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6,4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36BC5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48,1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47,6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0,2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Pr="002D11A9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44,0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36BC5" w:rsidRPr="002D11A9" w:rsidRDefault="00651667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44,7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Pr="001C1BC9" w:rsidRDefault="00736BC5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Gynaecology</w:t>
            </w:r>
          </w:p>
        </w:tc>
      </w:tr>
      <w:tr w:rsidR="00736BC5" w:rsidRPr="00E752E5" w:rsidTr="008A435E">
        <w:trPr>
          <w:trHeight w:hRule="exact"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736BC5" w:rsidRPr="00E752E5" w:rsidRDefault="00736BC5" w:rsidP="008A435E">
            <w:pPr>
              <w:rPr>
                <w:szCs w:val="20"/>
              </w:rPr>
            </w:pPr>
            <w:r>
              <w:rPr>
                <w:szCs w:val="20"/>
              </w:rPr>
              <w:t>Pediatrijas</w:t>
            </w:r>
            <w:r>
              <w:rPr>
                <w:rStyle w:val="FootnoteReference"/>
                <w:szCs w:val="20"/>
              </w:rPr>
              <w:footnoteReference w:id="15"/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736BC5" w:rsidRDefault="00736BC5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4,4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4,3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36BC5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49,7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48,4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Pr="002D11A9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49,7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36BC5" w:rsidRPr="002D11A9" w:rsidRDefault="00651667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57,5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Pr="00E752E5" w:rsidRDefault="00736BC5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Pediatrics</w:t>
            </w:r>
            <w:r>
              <w:rPr>
                <w:szCs w:val="20"/>
                <w:vertAlign w:val="superscript"/>
              </w:rPr>
              <w:t>4</w:t>
            </w:r>
          </w:p>
        </w:tc>
      </w:tr>
      <w:tr w:rsidR="00736BC5" w:rsidRPr="00962D8C" w:rsidTr="008A435E">
        <w:trPr>
          <w:trHeight w:hRule="exact" w:val="465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736BC5" w:rsidRPr="00962D8C" w:rsidRDefault="00736BC5" w:rsidP="008A435E">
            <w:pPr>
              <w:rPr>
                <w:b/>
                <w:szCs w:val="20"/>
              </w:rPr>
            </w:pPr>
            <w:r w:rsidRPr="00B84C63">
              <w:rPr>
                <w:b/>
                <w:szCs w:val="20"/>
              </w:rPr>
              <w:t>Kopā</w:t>
            </w:r>
            <w:r>
              <w:rPr>
                <w:b/>
                <w:szCs w:val="20"/>
              </w:rPr>
              <w:t xml:space="preserve"> akūtās palīdzības profili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736BC5" w:rsidRPr="009624A3" w:rsidRDefault="00736BC5" w:rsidP="00F87B35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5,7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Pr="009624A3" w:rsidRDefault="00532BCE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5,8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36BC5" w:rsidRPr="009624A3" w:rsidRDefault="00736BC5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45,2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36BC5" w:rsidRPr="009624A3" w:rsidRDefault="00532BCE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45,5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736BC5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3,6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532BCE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3,9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Pr="002D11A9" w:rsidRDefault="00736BC5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70,6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36BC5" w:rsidRPr="002D11A9" w:rsidRDefault="00651667" w:rsidP="003D130B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72,6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Pr="00962D8C" w:rsidRDefault="00736BC5" w:rsidP="008A435E">
            <w:pPr>
              <w:ind w:left="-52" w:right="57"/>
              <w:rPr>
                <w:b/>
                <w:szCs w:val="20"/>
              </w:rPr>
            </w:pPr>
            <w:r w:rsidRPr="00B84C63">
              <w:rPr>
                <w:b/>
                <w:szCs w:val="20"/>
              </w:rPr>
              <w:t>Total</w:t>
            </w:r>
            <w:r>
              <w:rPr>
                <w:b/>
                <w:szCs w:val="20"/>
              </w:rPr>
              <w:t xml:space="preserve"> acute care profiles</w:t>
            </w:r>
          </w:p>
        </w:tc>
      </w:tr>
      <w:tr w:rsidR="00736BC5" w:rsidRPr="001C1BC9" w:rsidTr="008A435E">
        <w:trPr>
          <w:trHeight w:hRule="exact"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736BC5" w:rsidRPr="00E752E5" w:rsidRDefault="00736BC5" w:rsidP="008A435E">
            <w:pPr>
              <w:rPr>
                <w:szCs w:val="20"/>
              </w:rPr>
            </w:pPr>
            <w:r>
              <w:rPr>
                <w:szCs w:val="20"/>
              </w:rPr>
              <w:t>Narkoloģijas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736BC5" w:rsidRPr="009624A3" w:rsidRDefault="00736BC5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2,1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Pr="009624A3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2,9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36BC5" w:rsidRPr="009624A3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97,9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36BC5" w:rsidRPr="009624A3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68,1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0,4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Pr="00660545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55,2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36BC5" w:rsidRPr="00660545" w:rsidRDefault="00651667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54,1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Pr="00E752E5" w:rsidRDefault="00736BC5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Narcology</w:t>
            </w:r>
          </w:p>
        </w:tc>
      </w:tr>
      <w:tr w:rsidR="00736BC5" w:rsidRPr="001C1BC9" w:rsidTr="008A435E">
        <w:trPr>
          <w:trHeight w:hRule="exact"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736BC5" w:rsidRPr="00C135DF" w:rsidRDefault="00736BC5" w:rsidP="008A435E">
            <w:pPr>
              <w:rPr>
                <w:szCs w:val="20"/>
              </w:rPr>
            </w:pPr>
            <w:r>
              <w:rPr>
                <w:szCs w:val="20"/>
              </w:rPr>
              <w:t xml:space="preserve">Rehabilitācijas </w:t>
            </w:r>
          </w:p>
        </w:tc>
        <w:tc>
          <w:tcPr>
            <w:tcW w:w="5487" w:type="dxa"/>
            <w:gridSpan w:val="8"/>
            <w:tcMar>
              <w:left w:w="28" w:type="dxa"/>
              <w:right w:w="170" w:type="dxa"/>
            </w:tcMar>
            <w:vAlign w:val="center"/>
          </w:tcPr>
          <w:p w:rsidR="00736BC5" w:rsidRPr="00660545" w:rsidRDefault="00736BC5" w:rsidP="008A435E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Pr="00C135DF" w:rsidRDefault="00736BC5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Rehabilitation</w:t>
            </w:r>
          </w:p>
        </w:tc>
      </w:tr>
      <w:tr w:rsidR="00736BC5" w:rsidRPr="001C1BC9" w:rsidTr="008A435E">
        <w:trPr>
          <w:trHeight w:hRule="exact" w:val="284"/>
          <w:jc w:val="center"/>
        </w:trPr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736BC5" w:rsidRPr="00FE49D5" w:rsidRDefault="00736BC5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pieaugušajiem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736BC5" w:rsidRPr="009624A3" w:rsidRDefault="00736BC5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8,3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6BC5" w:rsidRPr="009624A3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7,6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736BC5" w:rsidRPr="009624A3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24,8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36BC5" w:rsidRPr="009624A3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29,7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736BC5" w:rsidRPr="001517FE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736BC5" w:rsidRPr="001517FE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6BC5" w:rsidRPr="00660545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56,0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6BC5" w:rsidRPr="00660545" w:rsidRDefault="00651667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61,9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Pr="00FE49D5" w:rsidRDefault="00736BC5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adults</w:t>
            </w:r>
          </w:p>
        </w:tc>
      </w:tr>
      <w:tr w:rsidR="00736BC5" w:rsidRPr="001C1BC9" w:rsidTr="008A435E">
        <w:trPr>
          <w:trHeight w:hRule="exact" w:val="284"/>
          <w:jc w:val="center"/>
        </w:trPr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736BC5" w:rsidRPr="00FE49D5" w:rsidRDefault="00736BC5" w:rsidP="008A435E">
            <w:pPr>
              <w:ind w:firstLine="353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bērniem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736BC5" w:rsidRPr="009624A3" w:rsidRDefault="00736BC5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5,8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6BC5" w:rsidRPr="009624A3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11,0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736BC5" w:rsidRPr="009624A3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1,7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36BC5" w:rsidRPr="009624A3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0,7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736BC5" w:rsidRPr="00480C59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736BC5" w:rsidRPr="00480C59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6BC5" w:rsidRPr="00660545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2,6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6BC5" w:rsidRPr="00660545" w:rsidRDefault="00651667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2,0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Pr="00FE49D5" w:rsidRDefault="00736BC5" w:rsidP="008A435E">
            <w:pPr>
              <w:ind w:left="-52" w:right="57" w:firstLine="511"/>
              <w:rPr>
                <w:i/>
                <w:szCs w:val="20"/>
              </w:rPr>
            </w:pPr>
            <w:r w:rsidRPr="00FE49D5">
              <w:rPr>
                <w:i/>
                <w:szCs w:val="20"/>
              </w:rPr>
              <w:t>children</w:t>
            </w:r>
          </w:p>
        </w:tc>
      </w:tr>
      <w:tr w:rsidR="00736BC5" w:rsidRPr="001C1BC9" w:rsidTr="008A435E">
        <w:trPr>
          <w:trHeight w:hRule="exact" w:val="707"/>
          <w:jc w:val="center"/>
        </w:trPr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736BC5" w:rsidRPr="00FE49D5" w:rsidRDefault="00736BC5" w:rsidP="008A435E">
            <w:pPr>
              <w:rPr>
                <w:i/>
                <w:szCs w:val="20"/>
              </w:rPr>
            </w:pPr>
            <w:r>
              <w:rPr>
                <w:szCs w:val="20"/>
              </w:rPr>
              <w:t>Tuberkulozes (</w:t>
            </w:r>
            <w:r w:rsidRPr="00FE49D5">
              <w:rPr>
                <w:i/>
                <w:szCs w:val="20"/>
              </w:rPr>
              <w:t>pieaugušajiem</w:t>
            </w:r>
            <w:r>
              <w:rPr>
                <w:i/>
                <w:szCs w:val="20"/>
              </w:rPr>
              <w:t>)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736BC5" w:rsidRDefault="00736BC5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28,9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28,9</w:t>
            </w:r>
          </w:p>
        </w:tc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736BC5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9,1</w:t>
            </w:r>
          </w:p>
        </w:tc>
        <w:tc>
          <w:tcPr>
            <w:tcW w:w="712" w:type="dxa"/>
            <w:tcMar>
              <w:left w:w="28" w:type="dxa"/>
              <w:right w:w="28" w:type="dxa"/>
            </w:tcMar>
            <w:vAlign w:val="center"/>
          </w:tcPr>
          <w:p w:rsidR="00736BC5" w:rsidRPr="001517FE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2,7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736BC5" w:rsidRPr="001517FE" w:rsidRDefault="00651667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736BC5" w:rsidRPr="00660545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65,5</w:t>
            </w:r>
          </w:p>
        </w:tc>
        <w:tc>
          <w:tcPr>
            <w:tcW w:w="649" w:type="dxa"/>
            <w:tcMar>
              <w:left w:w="28" w:type="dxa"/>
              <w:right w:w="28" w:type="dxa"/>
            </w:tcMar>
            <w:vAlign w:val="center"/>
          </w:tcPr>
          <w:p w:rsidR="00736BC5" w:rsidRPr="00660545" w:rsidRDefault="00651667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72,2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Pr="00FE49D5" w:rsidRDefault="00736BC5" w:rsidP="008A435E">
            <w:pPr>
              <w:ind w:left="-52" w:right="57" w:firstLine="8"/>
              <w:rPr>
                <w:i/>
                <w:szCs w:val="20"/>
              </w:rPr>
            </w:pPr>
            <w:r>
              <w:rPr>
                <w:szCs w:val="20"/>
              </w:rPr>
              <w:t>Tuberculosis (adults)</w:t>
            </w:r>
          </w:p>
        </w:tc>
      </w:tr>
      <w:tr w:rsidR="00736BC5" w:rsidRPr="001C1BC9" w:rsidTr="008A435E">
        <w:trPr>
          <w:trHeight w:hRule="exact"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736BC5" w:rsidRPr="001C1BC9" w:rsidRDefault="00736BC5" w:rsidP="008A435E">
            <w:pPr>
              <w:rPr>
                <w:szCs w:val="20"/>
              </w:rPr>
            </w:pPr>
            <w:r>
              <w:rPr>
                <w:szCs w:val="20"/>
              </w:rPr>
              <w:t>Pārējie</w:t>
            </w:r>
            <w:r>
              <w:rPr>
                <w:rStyle w:val="FootnoteReference"/>
                <w:szCs w:val="20"/>
              </w:rPr>
              <w:footnoteReference w:id="16"/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736BC5" w:rsidRDefault="00736BC5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8,6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8,4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36BC5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29,0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30,0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736BC5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8,7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651667" w:rsidP="003D130B">
            <w:pPr>
              <w:ind w:left="-52" w:right="113"/>
              <w:jc w:val="right"/>
              <w:rPr>
                <w:szCs w:val="20"/>
              </w:rPr>
            </w:pPr>
            <w:r>
              <w:rPr>
                <w:szCs w:val="20"/>
              </w:rPr>
              <w:t>8,3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Pr="00660545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68,0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36BC5" w:rsidRPr="00660545" w:rsidRDefault="00651667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69,1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Pr="001C1BC9" w:rsidRDefault="00736BC5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Others</w:t>
            </w:r>
            <w:r>
              <w:rPr>
                <w:szCs w:val="20"/>
                <w:vertAlign w:val="superscript"/>
              </w:rPr>
              <w:t>5</w:t>
            </w:r>
          </w:p>
        </w:tc>
      </w:tr>
      <w:tr w:rsidR="00736BC5" w:rsidRPr="001C1BC9" w:rsidTr="008A435E">
        <w:trPr>
          <w:trHeight w:hRule="exact" w:val="284"/>
          <w:jc w:val="center"/>
        </w:trPr>
        <w:tc>
          <w:tcPr>
            <w:tcW w:w="1582" w:type="dxa"/>
            <w:tcMar>
              <w:left w:w="28" w:type="dxa"/>
              <w:right w:w="28" w:type="dxa"/>
            </w:tcMar>
            <w:vAlign w:val="center"/>
          </w:tcPr>
          <w:p w:rsidR="00736BC5" w:rsidRDefault="00736BC5" w:rsidP="008A435E">
            <w:pPr>
              <w:rPr>
                <w:szCs w:val="20"/>
              </w:rPr>
            </w:pPr>
            <w:r>
              <w:rPr>
                <w:szCs w:val="20"/>
              </w:rPr>
              <w:t>Bez tam:</w:t>
            </w:r>
          </w:p>
        </w:tc>
        <w:tc>
          <w:tcPr>
            <w:tcW w:w="5487" w:type="dxa"/>
            <w:gridSpan w:val="8"/>
            <w:tcMar>
              <w:left w:w="28" w:type="dxa"/>
              <w:right w:w="170" w:type="dxa"/>
            </w:tcMar>
            <w:vAlign w:val="center"/>
          </w:tcPr>
          <w:p w:rsidR="00736BC5" w:rsidRPr="002D11A9" w:rsidRDefault="00736BC5" w:rsidP="008A435E">
            <w:pPr>
              <w:ind w:right="57"/>
              <w:jc w:val="right"/>
              <w:rPr>
                <w:szCs w:val="20"/>
              </w:rPr>
            </w:pP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Default="00736BC5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Excluding:</w:t>
            </w:r>
          </w:p>
        </w:tc>
      </w:tr>
      <w:tr w:rsidR="00736BC5" w:rsidRPr="001C1BC9" w:rsidTr="008A435E">
        <w:trPr>
          <w:trHeight w:val="284"/>
          <w:jc w:val="center"/>
        </w:trPr>
        <w:tc>
          <w:tcPr>
            <w:tcW w:w="1582" w:type="dxa"/>
            <w:tcMar>
              <w:left w:w="57" w:type="dxa"/>
              <w:right w:w="28" w:type="dxa"/>
            </w:tcMar>
            <w:vAlign w:val="center"/>
          </w:tcPr>
          <w:p w:rsidR="00736BC5" w:rsidRPr="001C1BC9" w:rsidRDefault="00736BC5" w:rsidP="008A435E">
            <w:pPr>
              <w:rPr>
                <w:szCs w:val="20"/>
              </w:rPr>
            </w:pPr>
            <w:r>
              <w:rPr>
                <w:szCs w:val="20"/>
              </w:rPr>
              <w:t>Īslaicīgās sociālās aprūpes</w:t>
            </w:r>
          </w:p>
        </w:tc>
        <w:tc>
          <w:tcPr>
            <w:tcW w:w="647" w:type="dxa"/>
            <w:tcMar>
              <w:left w:w="28" w:type="dxa"/>
              <w:right w:w="113" w:type="dxa"/>
            </w:tcMar>
            <w:vAlign w:val="center"/>
          </w:tcPr>
          <w:p w:rsidR="00736BC5" w:rsidRDefault="00736BC5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55,6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49,0</w:t>
            </w:r>
          </w:p>
        </w:tc>
        <w:tc>
          <w:tcPr>
            <w:tcW w:w="706" w:type="dxa"/>
            <w:tcMar>
              <w:left w:w="57" w:type="dxa"/>
              <w:right w:w="28" w:type="dxa"/>
            </w:tcMar>
            <w:vAlign w:val="center"/>
          </w:tcPr>
          <w:p w:rsidR="00736BC5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6,5</w:t>
            </w:r>
          </w:p>
        </w:tc>
        <w:tc>
          <w:tcPr>
            <w:tcW w:w="708" w:type="dxa"/>
            <w:tcMar>
              <w:left w:w="57" w:type="dxa"/>
              <w:right w:w="28" w:type="dxa"/>
            </w:tcMar>
            <w:vAlign w:val="center"/>
          </w:tcPr>
          <w:p w:rsidR="00736BC5" w:rsidRDefault="00532BCE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7,4</w:t>
            </w:r>
          </w:p>
        </w:tc>
        <w:tc>
          <w:tcPr>
            <w:tcW w:w="712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35,5</w:t>
            </w:r>
          </w:p>
        </w:tc>
        <w:tc>
          <w:tcPr>
            <w:tcW w:w="647" w:type="dxa"/>
            <w:tcMar>
              <w:left w:w="57" w:type="dxa"/>
              <w:right w:w="28" w:type="dxa"/>
            </w:tcMar>
            <w:vAlign w:val="center"/>
          </w:tcPr>
          <w:p w:rsidR="00736BC5" w:rsidRPr="001517FE" w:rsidRDefault="00651667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33,9</w:t>
            </w:r>
          </w:p>
        </w:tc>
        <w:tc>
          <w:tcPr>
            <w:tcW w:w="709" w:type="dxa"/>
            <w:tcMar>
              <w:left w:w="57" w:type="dxa"/>
              <w:right w:w="28" w:type="dxa"/>
            </w:tcMar>
            <w:vAlign w:val="center"/>
          </w:tcPr>
          <w:p w:rsidR="00736BC5" w:rsidRPr="002D11A9" w:rsidRDefault="00736BC5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98,5</w:t>
            </w:r>
          </w:p>
        </w:tc>
        <w:tc>
          <w:tcPr>
            <w:tcW w:w="649" w:type="dxa"/>
            <w:tcMar>
              <w:left w:w="57" w:type="dxa"/>
              <w:right w:w="28" w:type="dxa"/>
            </w:tcMar>
            <w:vAlign w:val="center"/>
          </w:tcPr>
          <w:p w:rsidR="00736BC5" w:rsidRPr="002D11A9" w:rsidRDefault="00651667" w:rsidP="003D130B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97,4</w:t>
            </w:r>
          </w:p>
        </w:tc>
        <w:tc>
          <w:tcPr>
            <w:tcW w:w="1559" w:type="dxa"/>
            <w:tcMar>
              <w:left w:w="85" w:type="dxa"/>
              <w:right w:w="28" w:type="dxa"/>
            </w:tcMar>
            <w:vAlign w:val="center"/>
          </w:tcPr>
          <w:p w:rsidR="00736BC5" w:rsidRPr="001C1BC9" w:rsidRDefault="00736BC5" w:rsidP="008A435E">
            <w:pPr>
              <w:ind w:left="-52" w:right="57"/>
              <w:rPr>
                <w:szCs w:val="20"/>
              </w:rPr>
            </w:pPr>
            <w:r>
              <w:rPr>
                <w:szCs w:val="20"/>
              </w:rPr>
              <w:t>Short-term social care</w:t>
            </w:r>
          </w:p>
        </w:tc>
      </w:tr>
    </w:tbl>
    <w:p w:rsidR="006C7C87" w:rsidRPr="006C6DCD" w:rsidRDefault="006C7C87" w:rsidP="006C7C87">
      <w:pPr>
        <w:rPr>
          <w:b/>
          <w:i/>
          <w:szCs w:val="20"/>
        </w:rPr>
      </w:pPr>
    </w:p>
    <w:p w:rsidR="006C7C87" w:rsidRDefault="006C7C87" w:rsidP="006C7C87">
      <w:pPr>
        <w:pStyle w:val="Default"/>
        <w:rPr>
          <w:rFonts w:ascii="Arial Narrow" w:hAnsi="Arial Narrow"/>
          <w:sz w:val="16"/>
          <w:szCs w:val="16"/>
        </w:rPr>
      </w:pPr>
    </w:p>
    <w:p w:rsidR="006C7C87" w:rsidRPr="00E0360A" w:rsidRDefault="006C7C87" w:rsidP="006C7C87">
      <w:pPr>
        <w:pStyle w:val="FootnoteText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0360A">
        <w:rPr>
          <w:sz w:val="16"/>
        </w:rPr>
        <w:t xml:space="preserve"> Stacionāra gult</w:t>
      </w:r>
      <w:r>
        <w:rPr>
          <w:sz w:val="16"/>
        </w:rPr>
        <w:t>u fonda izmantošanas datu bāze</w:t>
      </w:r>
      <w:r w:rsidRPr="00E0360A">
        <w:rPr>
          <w:sz w:val="16"/>
        </w:rPr>
        <w:t>.</w:t>
      </w:r>
    </w:p>
    <w:p w:rsidR="006C7C87" w:rsidRPr="00BE695B" w:rsidRDefault="006C7C87" w:rsidP="006C7C87">
      <w:pPr>
        <w:rPr>
          <w:sz w:val="16"/>
          <w:szCs w:val="16"/>
        </w:rPr>
      </w:pPr>
      <w:r>
        <w:rPr>
          <w:sz w:val="16"/>
        </w:rPr>
        <w:t xml:space="preserve">      </w:t>
      </w:r>
      <w:r w:rsidRPr="00E0360A">
        <w:rPr>
          <w:sz w:val="16"/>
        </w:rPr>
        <w:t xml:space="preserve"> Databas</w:t>
      </w:r>
      <w:r>
        <w:rPr>
          <w:sz w:val="16"/>
        </w:rPr>
        <w:t>e of Hospital Beds’ Utilisation.</w:t>
      </w:r>
      <w:r>
        <w:rPr>
          <w:sz w:val="16"/>
          <w:szCs w:val="16"/>
        </w:rPr>
        <w:br w:type="page"/>
      </w:r>
    </w:p>
    <w:p w:rsidR="006C7C87" w:rsidRPr="009A1ED5" w:rsidRDefault="006C7C87" w:rsidP="006C7C87">
      <w:pPr>
        <w:pStyle w:val="Heading2"/>
      </w:pPr>
      <w:bookmarkStart w:id="11" w:name="_Toc520459630"/>
      <w:r>
        <w:lastRenderedPageBreak/>
        <w:t xml:space="preserve">7.5. tabula STACIONĀRA </w:t>
      </w:r>
      <w:r w:rsidRPr="0095098B">
        <w:t>GULT</w:t>
      </w:r>
      <w:r>
        <w:t xml:space="preserve">U </w:t>
      </w:r>
      <w:r w:rsidR="00BF2546">
        <w:t>FONDA IZMANTOŠANAS RĀDĪTĀJI 2016. – 2017</w:t>
      </w:r>
      <w:r>
        <w:t>. GADĀ, p</w:t>
      </w:r>
      <w:r w:rsidRPr="009A1ED5">
        <w:t>rivātās slimnīcās</w:t>
      </w:r>
      <w:bookmarkEnd w:id="11"/>
    </w:p>
    <w:p w:rsidR="006C7C87" w:rsidRPr="009A1ED5" w:rsidRDefault="006C7C87" w:rsidP="006C7C87">
      <w:pPr>
        <w:pStyle w:val="Heading5"/>
      </w:pPr>
      <w:bookmarkStart w:id="12" w:name="_Toc520459665"/>
      <w:r>
        <w:t>Table 7.5.</w:t>
      </w:r>
      <w:r w:rsidRPr="0093467F">
        <w:t xml:space="preserve"> </w:t>
      </w:r>
      <w:r>
        <w:t>INDICATORS OF HOSPITAL BEDS UTILISATION IN 201</w:t>
      </w:r>
      <w:r w:rsidR="00BF2546">
        <w:t>6 – 2017</w:t>
      </w:r>
      <w:r>
        <w:t>, i</w:t>
      </w:r>
      <w:r w:rsidRPr="009A1ED5">
        <w:t>n private hospitals</w:t>
      </w:r>
      <w:bookmarkEnd w:id="12"/>
    </w:p>
    <w:p w:rsidR="006C7C87" w:rsidRDefault="006C7C87" w:rsidP="006C7C87">
      <w:pPr>
        <w:ind w:left="357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846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617"/>
        <w:gridCol w:w="566"/>
        <w:gridCol w:w="709"/>
        <w:gridCol w:w="611"/>
        <w:gridCol w:w="532"/>
        <w:gridCol w:w="567"/>
        <w:gridCol w:w="567"/>
        <w:gridCol w:w="567"/>
        <w:gridCol w:w="1752"/>
      </w:tblGrid>
      <w:tr w:rsidR="006C7C87" w:rsidRPr="004265ED" w:rsidTr="00130ED5">
        <w:trPr>
          <w:trHeight w:val="284"/>
          <w:jc w:val="center"/>
        </w:trPr>
        <w:tc>
          <w:tcPr>
            <w:tcW w:w="1973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C7C87" w:rsidRPr="00615016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15016">
              <w:rPr>
                <w:color w:val="FFFFFF" w:themeColor="background1"/>
                <w:sz w:val="18"/>
                <w:szCs w:val="18"/>
              </w:rPr>
              <w:t>Gultu profils</w:t>
            </w:r>
          </w:p>
        </w:tc>
        <w:tc>
          <w:tcPr>
            <w:tcW w:w="1183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C7C87" w:rsidRPr="00615016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15016">
              <w:rPr>
                <w:color w:val="FFFFFF" w:themeColor="background1"/>
                <w:sz w:val="18"/>
                <w:szCs w:val="18"/>
              </w:rPr>
              <w:t>Vidējais gultdienu skaits uz 1 pacientu (dienas)</w:t>
            </w:r>
          </w:p>
        </w:tc>
        <w:tc>
          <w:tcPr>
            <w:tcW w:w="1320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C7C87" w:rsidRPr="00615016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15016">
              <w:rPr>
                <w:color w:val="FFFFFF" w:themeColor="background1"/>
                <w:sz w:val="18"/>
                <w:szCs w:val="18"/>
              </w:rPr>
              <w:t>Gultas aprite</w:t>
            </w:r>
          </w:p>
        </w:tc>
        <w:tc>
          <w:tcPr>
            <w:tcW w:w="1099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C7C87" w:rsidRPr="00615016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Letalitāte stacionārā, </w:t>
            </w:r>
            <w:r w:rsidRPr="00615016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C7C87" w:rsidRPr="004265ED" w:rsidRDefault="006C7C87" w:rsidP="008A435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Gultas slodze, %</w:t>
            </w:r>
          </w:p>
        </w:tc>
        <w:tc>
          <w:tcPr>
            <w:tcW w:w="1752" w:type="dxa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C7C87" w:rsidRPr="00615016" w:rsidRDefault="006C7C87" w:rsidP="008A435E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 w:rsidRPr="00615016">
              <w:rPr>
                <w:color w:val="FFFFFF" w:themeColor="background1"/>
                <w:sz w:val="18"/>
                <w:szCs w:val="18"/>
              </w:rPr>
              <w:t>Speciality</w:t>
            </w:r>
          </w:p>
        </w:tc>
      </w:tr>
      <w:tr w:rsidR="006C7C87" w:rsidRPr="004265ED" w:rsidTr="00130ED5">
        <w:trPr>
          <w:trHeight w:val="284"/>
          <w:jc w:val="center"/>
        </w:trPr>
        <w:tc>
          <w:tcPr>
            <w:tcW w:w="1973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C7C87" w:rsidRPr="00615016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15016">
              <w:rPr>
                <w:color w:val="FFFFFF" w:themeColor="background1"/>
                <w:sz w:val="18"/>
                <w:szCs w:val="18"/>
              </w:rPr>
              <w:t>Average bed-days per 1 patient (days)</w:t>
            </w:r>
          </w:p>
        </w:tc>
        <w:tc>
          <w:tcPr>
            <w:tcW w:w="13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C7C87" w:rsidRPr="00615016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15016">
              <w:rPr>
                <w:color w:val="FFFFFF" w:themeColor="background1"/>
                <w:sz w:val="18"/>
                <w:szCs w:val="18"/>
              </w:rPr>
              <w:t>Bed turnover</w:t>
            </w:r>
          </w:p>
        </w:tc>
        <w:tc>
          <w:tcPr>
            <w:tcW w:w="109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C7C87" w:rsidRPr="00615016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615016">
              <w:rPr>
                <w:color w:val="FFFFFF" w:themeColor="background1"/>
                <w:sz w:val="18"/>
                <w:szCs w:val="18"/>
              </w:rPr>
              <w:t>Case fatality rate</w:t>
            </w:r>
            <w:r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615016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C7C87" w:rsidRPr="00541560" w:rsidRDefault="006C7C87" w:rsidP="008A435E">
            <w:pPr>
              <w:ind w:right="57"/>
              <w:jc w:val="center"/>
              <w:rPr>
                <w:b/>
                <w:color w:val="FFFFFF" w:themeColor="background1"/>
                <w:szCs w:val="20"/>
                <w:vertAlign w:val="superscript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Utilised capacity of beds, %</w:t>
            </w:r>
          </w:p>
        </w:tc>
        <w:tc>
          <w:tcPr>
            <w:tcW w:w="175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6C7C87" w:rsidRPr="004265ED" w:rsidRDefault="006C7C87" w:rsidP="008A435E">
            <w:pPr>
              <w:ind w:right="57"/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BF2546" w:rsidRPr="004265ED" w:rsidTr="00130ED5">
        <w:trPr>
          <w:trHeight w:val="244"/>
          <w:jc w:val="center"/>
        </w:trPr>
        <w:tc>
          <w:tcPr>
            <w:tcW w:w="1973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BF2546" w:rsidRPr="004265ED" w:rsidRDefault="00BF2546" w:rsidP="008A435E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6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BF2546" w:rsidRPr="00615016" w:rsidRDefault="00BF2546" w:rsidP="00F87B35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5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BF2546" w:rsidRPr="00615016" w:rsidRDefault="00FD2264" w:rsidP="008A435E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BF2546" w:rsidRPr="004265ED" w:rsidRDefault="00BF2546" w:rsidP="00F87B35">
            <w:pPr>
              <w:ind w:right="-49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</w:t>
            </w:r>
            <w:r w:rsidR="003F3414">
              <w:rPr>
                <w:color w:val="FFFFFF" w:themeColor="background1"/>
                <w:szCs w:val="20"/>
              </w:rPr>
              <w:t>6</w:t>
            </w:r>
          </w:p>
        </w:tc>
        <w:tc>
          <w:tcPr>
            <w:tcW w:w="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BF2546" w:rsidRPr="004265ED" w:rsidRDefault="00FD2264" w:rsidP="008A435E">
            <w:pPr>
              <w:ind w:right="-49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5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BF2546" w:rsidRPr="00615016" w:rsidRDefault="00BF2546" w:rsidP="00F87B35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BF2546" w:rsidRPr="00615016" w:rsidRDefault="00FD2264" w:rsidP="008A435E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BF2546" w:rsidRPr="00615016" w:rsidRDefault="00BF2546" w:rsidP="00F87B35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BF2546" w:rsidRPr="00615016" w:rsidRDefault="00FD2264" w:rsidP="008A435E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175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tcMar>
              <w:left w:w="57" w:type="dxa"/>
              <w:right w:w="57" w:type="dxa"/>
            </w:tcMar>
          </w:tcPr>
          <w:p w:rsidR="00BF2546" w:rsidRPr="004265ED" w:rsidRDefault="00BF2546" w:rsidP="008A435E">
            <w:pPr>
              <w:ind w:right="57"/>
              <w:jc w:val="center"/>
              <w:rPr>
                <w:color w:val="FFFFFF" w:themeColor="background1"/>
                <w:szCs w:val="20"/>
              </w:rPr>
            </w:pPr>
          </w:p>
        </w:tc>
      </w:tr>
      <w:tr w:rsidR="00BF2546" w:rsidRPr="001C1BC9" w:rsidTr="00130ED5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BF2546" w:rsidRPr="00615016" w:rsidRDefault="00BF2546" w:rsidP="008A435E">
            <w:pPr>
              <w:rPr>
                <w:b/>
                <w:sz w:val="18"/>
                <w:szCs w:val="18"/>
              </w:rPr>
            </w:pPr>
            <w:r w:rsidRPr="00615016">
              <w:rPr>
                <w:b/>
                <w:sz w:val="18"/>
                <w:szCs w:val="18"/>
              </w:rPr>
              <w:t>Kopā (visi profili)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BF2546" w:rsidRPr="00615016" w:rsidRDefault="00BF2546" w:rsidP="003D130B">
            <w:pPr>
              <w:ind w:right="11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7,7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31,8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32,4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left="-52"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left="-52"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BF2546" w:rsidP="008D6A76">
            <w:pPr>
              <w:ind w:left="-5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66,7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130ED5" w:rsidP="008D6A76">
            <w:pPr>
              <w:ind w:left="-5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66,3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BF2546" w:rsidRPr="00615016" w:rsidRDefault="00BF2546" w:rsidP="008A435E">
            <w:pPr>
              <w:ind w:left="23" w:right="-18"/>
              <w:rPr>
                <w:b/>
                <w:sz w:val="18"/>
                <w:szCs w:val="18"/>
              </w:rPr>
            </w:pPr>
            <w:r w:rsidRPr="00615016">
              <w:rPr>
                <w:b/>
                <w:sz w:val="18"/>
                <w:szCs w:val="18"/>
              </w:rPr>
              <w:t>Total – all profiles</w:t>
            </w:r>
          </w:p>
        </w:tc>
      </w:tr>
      <w:tr w:rsidR="00BF2546" w:rsidRPr="00E752E5" w:rsidTr="00130ED5">
        <w:trPr>
          <w:trHeight w:val="244"/>
          <w:jc w:val="center"/>
        </w:trPr>
        <w:tc>
          <w:tcPr>
            <w:tcW w:w="1973" w:type="dxa"/>
            <w:tcBorders>
              <w:top w:val="single" w:sz="2" w:space="0" w:color="000000"/>
            </w:tcBorders>
            <w:tcMar>
              <w:left w:w="57" w:type="dxa"/>
              <w:right w:w="6" w:type="dxa"/>
            </w:tcMar>
            <w:vAlign w:val="center"/>
          </w:tcPr>
          <w:p w:rsidR="00BF2546" w:rsidRPr="00615016" w:rsidRDefault="00BF2546" w:rsidP="008A435E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Terapijas</w:t>
            </w:r>
            <w:r w:rsidRPr="00615016">
              <w:rPr>
                <w:rStyle w:val="FootnoteReference"/>
                <w:sz w:val="18"/>
                <w:szCs w:val="18"/>
              </w:rPr>
              <w:footnoteReference w:id="17"/>
            </w:r>
          </w:p>
        </w:tc>
        <w:tc>
          <w:tcPr>
            <w:tcW w:w="617" w:type="dxa"/>
            <w:tcBorders>
              <w:top w:val="single" w:sz="2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F2546" w:rsidRPr="00615016" w:rsidRDefault="00BF2546" w:rsidP="003D130B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5,3</w:t>
            </w:r>
          </w:p>
        </w:tc>
        <w:tc>
          <w:tcPr>
            <w:tcW w:w="566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611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532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567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  <w:tc>
          <w:tcPr>
            <w:tcW w:w="567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BF2546" w:rsidRPr="00615016" w:rsidRDefault="00BF2546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29,9</w:t>
            </w:r>
          </w:p>
        </w:tc>
        <w:tc>
          <w:tcPr>
            <w:tcW w:w="567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BF2546" w:rsidRPr="00615016" w:rsidRDefault="00130ED5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  <w:tc>
          <w:tcPr>
            <w:tcW w:w="1752" w:type="dxa"/>
            <w:tcBorders>
              <w:top w:val="single" w:sz="2" w:space="0" w:color="000000"/>
            </w:tcBorders>
            <w:tcMar>
              <w:left w:w="57" w:type="dxa"/>
            </w:tcMar>
            <w:vAlign w:val="center"/>
          </w:tcPr>
          <w:p w:rsidR="00BF2546" w:rsidRPr="00615016" w:rsidRDefault="00BF2546" w:rsidP="008A435E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Internal medicine</w:t>
            </w:r>
            <w:r w:rsidRPr="00615016">
              <w:rPr>
                <w:sz w:val="18"/>
                <w:szCs w:val="18"/>
                <w:vertAlign w:val="superscript"/>
              </w:rPr>
              <w:t>1</w:t>
            </w:r>
          </w:p>
        </w:tc>
      </w:tr>
      <w:tr w:rsidR="00BF2546" w:rsidRPr="00C135DF" w:rsidTr="00130ED5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BF2546" w:rsidRPr="00615016" w:rsidRDefault="00BF2546" w:rsidP="008A435E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Ķirurģijas</w:t>
            </w:r>
            <w:r w:rsidRPr="00615016">
              <w:rPr>
                <w:rStyle w:val="FootnoteReference"/>
                <w:sz w:val="18"/>
                <w:szCs w:val="18"/>
              </w:rPr>
              <w:footnoteReference w:id="18"/>
            </w:r>
            <w:r w:rsidRPr="00615016">
              <w:rPr>
                <w:i/>
                <w:sz w:val="18"/>
                <w:szCs w:val="18"/>
              </w:rPr>
              <w:t xml:space="preserve"> </w:t>
            </w:r>
            <w:r w:rsidRPr="00615016">
              <w:rPr>
                <w:sz w:val="18"/>
                <w:szCs w:val="18"/>
              </w:rPr>
              <w:t>(pieaugušajiem)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BF2546" w:rsidRPr="00615016" w:rsidRDefault="00BF2546" w:rsidP="003D130B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BF2546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33,5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130ED5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BF2546" w:rsidRPr="00615016" w:rsidRDefault="00BF2546" w:rsidP="008A435E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Surgery</w:t>
            </w:r>
            <w:r w:rsidRPr="00615016">
              <w:rPr>
                <w:sz w:val="18"/>
                <w:szCs w:val="18"/>
                <w:vertAlign w:val="superscript"/>
              </w:rPr>
              <w:t>2</w:t>
            </w:r>
            <w:r w:rsidRPr="00615016">
              <w:rPr>
                <w:sz w:val="18"/>
                <w:szCs w:val="18"/>
              </w:rPr>
              <w:t xml:space="preserve"> (adults)</w:t>
            </w:r>
          </w:p>
        </w:tc>
      </w:tr>
      <w:tr w:rsidR="00BF2546" w:rsidRPr="00E752E5" w:rsidTr="00130ED5">
        <w:trPr>
          <w:trHeight w:val="28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BF2546" w:rsidRPr="00615016" w:rsidRDefault="00BF2546" w:rsidP="008A435E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Dzemdību un grūtniecības patoloģijas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BF2546" w:rsidRPr="00615016" w:rsidRDefault="00BF2546" w:rsidP="003D130B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67,6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BF2546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130ED5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70,6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BF2546" w:rsidRPr="00615016" w:rsidRDefault="00BF2546" w:rsidP="008A435E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Obstetrics and pregnancy complications</w:t>
            </w:r>
          </w:p>
        </w:tc>
      </w:tr>
      <w:tr w:rsidR="00BF2546" w:rsidRPr="001C1BC9" w:rsidTr="00130ED5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BF2546" w:rsidRPr="00615016" w:rsidRDefault="00BF2546" w:rsidP="008A435E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Ginekoloģijas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BF2546" w:rsidRPr="00615016" w:rsidRDefault="00BF2546" w:rsidP="003D130B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43,9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42,2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BF2546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130ED5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29,6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BF2546" w:rsidRPr="00615016" w:rsidRDefault="00BF2546" w:rsidP="008A435E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Gynaecology</w:t>
            </w:r>
          </w:p>
        </w:tc>
      </w:tr>
      <w:tr w:rsidR="00BF2546" w:rsidRPr="001C1BC9" w:rsidTr="00130ED5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BF2546" w:rsidRPr="00615016" w:rsidRDefault="00BF2546" w:rsidP="008A435E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Pediatrijas</w:t>
            </w:r>
            <w:r w:rsidRPr="00615016">
              <w:rPr>
                <w:rStyle w:val="FootnoteReference"/>
                <w:sz w:val="18"/>
                <w:szCs w:val="18"/>
              </w:rPr>
              <w:footnoteReference w:id="19"/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BF2546" w:rsidRPr="00615016" w:rsidRDefault="00BF2546" w:rsidP="003D130B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BF2546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71,8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130ED5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BF2546" w:rsidRPr="00F42391" w:rsidRDefault="00BF2546" w:rsidP="008A435E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Pediatrics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BF2546" w:rsidRPr="00962D8C" w:rsidTr="00130ED5">
        <w:trPr>
          <w:trHeight w:hRule="exact" w:val="45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BF2546" w:rsidRPr="00615016" w:rsidRDefault="00BF2546" w:rsidP="008A435E">
            <w:pPr>
              <w:rPr>
                <w:b/>
                <w:sz w:val="18"/>
                <w:szCs w:val="18"/>
              </w:rPr>
            </w:pPr>
            <w:r w:rsidRPr="00615016">
              <w:rPr>
                <w:b/>
                <w:sz w:val="18"/>
                <w:szCs w:val="18"/>
              </w:rPr>
              <w:t>Kopā (akūtās palīdzības profili)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BF2546" w:rsidRPr="00615016" w:rsidRDefault="00BF2546" w:rsidP="003D130B">
            <w:pPr>
              <w:ind w:right="11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3,7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BF2546" w:rsidRPr="00615016" w:rsidRDefault="006304F5" w:rsidP="008A435E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3,8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33,1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BF2546" w:rsidRPr="00615016" w:rsidRDefault="006304F5" w:rsidP="008A435E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30,5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left="-52"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1,7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6304F5" w:rsidP="008A435E">
            <w:pPr>
              <w:ind w:left="-52"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1,8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BF2546" w:rsidP="008D6A76">
            <w:pPr>
              <w:ind w:left="-5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33,3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6304F5" w:rsidP="008D6A76">
            <w:pPr>
              <w:ind w:left="-5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32,0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BF2546" w:rsidRPr="00615016" w:rsidRDefault="00BF2546" w:rsidP="008A435E">
            <w:pPr>
              <w:ind w:left="23" w:right="-18"/>
              <w:rPr>
                <w:b/>
                <w:sz w:val="18"/>
                <w:szCs w:val="18"/>
              </w:rPr>
            </w:pPr>
            <w:r w:rsidRPr="00615016">
              <w:rPr>
                <w:b/>
                <w:sz w:val="18"/>
                <w:szCs w:val="18"/>
              </w:rPr>
              <w:t>Total – acute care profiles</w:t>
            </w:r>
          </w:p>
        </w:tc>
      </w:tr>
      <w:tr w:rsidR="00BF2546" w:rsidRPr="001C1BC9" w:rsidTr="00130ED5">
        <w:trPr>
          <w:trHeight w:val="244"/>
          <w:jc w:val="center"/>
        </w:trPr>
        <w:tc>
          <w:tcPr>
            <w:tcW w:w="1973" w:type="dxa"/>
            <w:tcMar>
              <w:left w:w="28" w:type="dxa"/>
              <w:right w:w="6" w:type="dxa"/>
            </w:tcMar>
            <w:vAlign w:val="center"/>
          </w:tcPr>
          <w:p w:rsidR="00BF2546" w:rsidRPr="00615016" w:rsidRDefault="00BF2546" w:rsidP="008A435E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Psihiatrijas (pieaugušajiem)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BF2546" w:rsidRPr="00615016" w:rsidRDefault="00870F24" w:rsidP="003D130B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28" w:type="dxa"/>
              <w:right w:w="28" w:type="dxa"/>
            </w:tcMar>
            <w:vAlign w:val="center"/>
          </w:tcPr>
          <w:p w:rsidR="00BF2546" w:rsidRPr="00615016" w:rsidRDefault="00870F24" w:rsidP="008A435E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left w:w="28" w:type="dxa"/>
            </w:tcMar>
            <w:vAlign w:val="center"/>
          </w:tcPr>
          <w:p w:rsidR="00BF2546" w:rsidRPr="00615016" w:rsidRDefault="00870F24" w:rsidP="00F87B3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1" w:type="dxa"/>
            <w:tcMar>
              <w:left w:w="28" w:type="dxa"/>
            </w:tcMar>
            <w:vAlign w:val="center"/>
          </w:tcPr>
          <w:p w:rsidR="00BF2546" w:rsidRPr="00615016" w:rsidRDefault="00870F24" w:rsidP="008A435E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tcMar>
              <w:left w:w="28" w:type="dxa"/>
            </w:tcMar>
            <w:vAlign w:val="center"/>
          </w:tcPr>
          <w:p w:rsidR="00BF2546" w:rsidRPr="00615016" w:rsidRDefault="00870F24" w:rsidP="00F87B35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28" w:type="dxa"/>
            </w:tcMar>
            <w:vAlign w:val="center"/>
          </w:tcPr>
          <w:p w:rsidR="00BF2546" w:rsidRPr="00615016" w:rsidRDefault="00870F24" w:rsidP="008A435E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28" w:type="dxa"/>
            </w:tcMar>
            <w:vAlign w:val="center"/>
          </w:tcPr>
          <w:p w:rsidR="00BF2546" w:rsidRPr="00615016" w:rsidRDefault="00870F24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28" w:type="dxa"/>
            </w:tcMar>
            <w:vAlign w:val="center"/>
          </w:tcPr>
          <w:p w:rsidR="00BF2546" w:rsidRPr="00615016" w:rsidRDefault="00870F24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2" w:type="dxa"/>
            <w:tcMar>
              <w:left w:w="57" w:type="dxa"/>
              <w:right w:w="28" w:type="dxa"/>
            </w:tcMar>
            <w:vAlign w:val="center"/>
          </w:tcPr>
          <w:p w:rsidR="00BF2546" w:rsidRPr="00615016" w:rsidRDefault="00BF2546" w:rsidP="008A435E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Psychiatry (adults)</w:t>
            </w:r>
          </w:p>
        </w:tc>
      </w:tr>
      <w:tr w:rsidR="00BF2546" w:rsidRPr="001C1BC9" w:rsidTr="00130ED5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BF2546" w:rsidRPr="00615016" w:rsidRDefault="00BF2546" w:rsidP="008A435E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Narkoloģijas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BF2546" w:rsidRPr="00615016" w:rsidRDefault="00BF2546" w:rsidP="003D130B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93,6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BF2546" w:rsidRPr="00615016" w:rsidRDefault="00130ED5" w:rsidP="00130ED5">
            <w:pPr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112,6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BF2546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32,4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130ED5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BF2546" w:rsidRPr="00615016" w:rsidRDefault="00BF2546" w:rsidP="008A435E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Narcology</w:t>
            </w:r>
          </w:p>
        </w:tc>
      </w:tr>
      <w:tr w:rsidR="00BF2546" w:rsidRPr="001C1BC9" w:rsidTr="00130ED5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BF2546" w:rsidRPr="00615016" w:rsidRDefault="00BF2546" w:rsidP="008A435E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 xml:space="preserve">Rehabilitācijas 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BF2546" w:rsidRPr="00615016" w:rsidRDefault="00BF2546" w:rsidP="003D130B">
            <w:pPr>
              <w:ind w:left="-52" w:right="113"/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BF2546" w:rsidRPr="00615016" w:rsidRDefault="00BF2546" w:rsidP="008A435E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F2546" w:rsidRPr="00615016" w:rsidRDefault="00BF2546" w:rsidP="00F87B35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BF2546" w:rsidRPr="00615016" w:rsidRDefault="00BF2546" w:rsidP="008A435E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BF2546" w:rsidRPr="00615016" w:rsidRDefault="00BF2546" w:rsidP="00F87B35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2546" w:rsidRPr="00615016" w:rsidRDefault="00BF2546" w:rsidP="008A435E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2546" w:rsidRPr="00615016" w:rsidRDefault="00BF2546" w:rsidP="008D6A76">
            <w:pPr>
              <w:ind w:left="-52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F2546" w:rsidRPr="00615016" w:rsidRDefault="00BF2546" w:rsidP="008D6A76">
            <w:pPr>
              <w:ind w:left="-52"/>
              <w:jc w:val="right"/>
              <w:rPr>
                <w:sz w:val="18"/>
                <w:szCs w:val="18"/>
              </w:rPr>
            </w:pP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BF2546" w:rsidRPr="00615016" w:rsidRDefault="00BF2546" w:rsidP="008A435E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 xml:space="preserve">Rehabilitation </w:t>
            </w:r>
          </w:p>
        </w:tc>
      </w:tr>
      <w:tr w:rsidR="00BF2546" w:rsidRPr="001C1BC9" w:rsidTr="00130ED5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BF2546" w:rsidRPr="00615016" w:rsidRDefault="00BF2546" w:rsidP="008A435E">
            <w:pPr>
              <w:ind w:firstLine="353"/>
              <w:rPr>
                <w:i/>
                <w:sz w:val="18"/>
                <w:szCs w:val="18"/>
              </w:rPr>
            </w:pPr>
            <w:r w:rsidRPr="00615016">
              <w:rPr>
                <w:i/>
                <w:sz w:val="18"/>
                <w:szCs w:val="18"/>
              </w:rPr>
              <w:t>pieaugušajiem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BF2546" w:rsidRPr="00615016" w:rsidRDefault="00BF2546" w:rsidP="003D130B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32,3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BF2546" w:rsidRPr="00615016" w:rsidRDefault="00BF2546" w:rsidP="00F87B35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130ED5" w:rsidP="008A435E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BF2546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BF2546" w:rsidRPr="00615016" w:rsidRDefault="00130ED5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BF2546" w:rsidRPr="00615016" w:rsidRDefault="00BF2546" w:rsidP="008A435E">
            <w:pPr>
              <w:ind w:left="23" w:right="-18" w:firstLine="511"/>
              <w:rPr>
                <w:i/>
                <w:sz w:val="18"/>
                <w:szCs w:val="18"/>
              </w:rPr>
            </w:pPr>
            <w:r w:rsidRPr="00615016">
              <w:rPr>
                <w:i/>
                <w:sz w:val="18"/>
                <w:szCs w:val="18"/>
              </w:rPr>
              <w:t>adults</w:t>
            </w:r>
          </w:p>
        </w:tc>
      </w:tr>
      <w:tr w:rsidR="000B0E8C" w:rsidRPr="001C1BC9" w:rsidTr="00130ED5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0B0E8C" w:rsidRPr="00615016" w:rsidRDefault="000B0E8C" w:rsidP="000B0E8C">
            <w:pPr>
              <w:ind w:firstLine="353"/>
              <w:rPr>
                <w:i/>
                <w:sz w:val="18"/>
                <w:szCs w:val="18"/>
              </w:rPr>
            </w:pPr>
            <w:r w:rsidRPr="00615016">
              <w:rPr>
                <w:i/>
                <w:sz w:val="18"/>
                <w:szCs w:val="18"/>
              </w:rPr>
              <w:t>bērniem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0B0E8C" w:rsidRPr="00615016" w:rsidRDefault="00870F24" w:rsidP="003D130B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0B0E8C" w:rsidRPr="00615016" w:rsidRDefault="00870F24" w:rsidP="000B0E8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0B0E8C" w:rsidRPr="00615016" w:rsidRDefault="00870F24" w:rsidP="000B0E8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0B0E8C" w:rsidRPr="00615016" w:rsidRDefault="00870F24" w:rsidP="000B0E8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0B0E8C" w:rsidRPr="00615016" w:rsidRDefault="00870F24" w:rsidP="000B0E8C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0B0E8C" w:rsidRPr="00615016" w:rsidRDefault="00870F24" w:rsidP="000B0E8C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0B0E8C" w:rsidRPr="00615016" w:rsidRDefault="00870F24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0B0E8C" w:rsidRPr="00615016" w:rsidRDefault="00870F24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0B0E8C" w:rsidRPr="00615016" w:rsidRDefault="000B0E8C" w:rsidP="000B0E8C">
            <w:pPr>
              <w:ind w:left="23" w:right="-18" w:firstLine="511"/>
              <w:rPr>
                <w:i/>
                <w:sz w:val="18"/>
                <w:szCs w:val="18"/>
              </w:rPr>
            </w:pPr>
            <w:r w:rsidRPr="00615016">
              <w:rPr>
                <w:i/>
                <w:sz w:val="18"/>
                <w:szCs w:val="18"/>
              </w:rPr>
              <w:t>children</w:t>
            </w:r>
          </w:p>
        </w:tc>
      </w:tr>
      <w:tr w:rsidR="000B0E8C" w:rsidRPr="001C1BC9" w:rsidTr="00130ED5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0B0E8C" w:rsidRPr="00615016" w:rsidRDefault="000B0E8C" w:rsidP="000B0E8C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Pārējie</w:t>
            </w:r>
            <w:r w:rsidRPr="00615016">
              <w:rPr>
                <w:rStyle w:val="FootnoteReference"/>
                <w:sz w:val="18"/>
                <w:szCs w:val="18"/>
              </w:rPr>
              <w:footnoteReference w:id="20"/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0B0E8C" w:rsidRPr="00615016" w:rsidRDefault="000B0E8C" w:rsidP="003D130B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0B0E8C" w:rsidRPr="00615016" w:rsidRDefault="000B0E8C" w:rsidP="000B0E8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0B0E8C" w:rsidRPr="00615016" w:rsidRDefault="000B0E8C" w:rsidP="000B0E8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0B0E8C" w:rsidRPr="00615016" w:rsidRDefault="000B0E8C" w:rsidP="000B0E8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0B0E8C" w:rsidRPr="00615016" w:rsidRDefault="000B0E8C" w:rsidP="000B0E8C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0B0E8C" w:rsidRPr="00615016" w:rsidRDefault="000B0E8C" w:rsidP="000B0E8C">
            <w:pPr>
              <w:ind w:left="-52"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0B0E8C" w:rsidRPr="00615016" w:rsidRDefault="000B0E8C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0B0E8C" w:rsidRPr="00615016" w:rsidRDefault="000B0E8C" w:rsidP="008D6A76">
            <w:pPr>
              <w:ind w:left="-5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52,4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0B0E8C" w:rsidRPr="00F42391" w:rsidRDefault="000B0E8C" w:rsidP="000B0E8C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Others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0B0E8C" w:rsidRPr="001C1BC9" w:rsidTr="00130ED5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0B0E8C" w:rsidRPr="00615016" w:rsidRDefault="000B0E8C" w:rsidP="000B0E8C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Bez tam: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0B0E8C" w:rsidRPr="00615016" w:rsidRDefault="000B0E8C" w:rsidP="000B0E8C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0B0E8C" w:rsidRPr="00615016" w:rsidRDefault="000B0E8C" w:rsidP="000B0E8C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B0E8C" w:rsidRPr="00615016" w:rsidRDefault="000B0E8C" w:rsidP="000B0E8C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0B0E8C" w:rsidRPr="00615016" w:rsidRDefault="000B0E8C" w:rsidP="000B0E8C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 w:rsidR="000B0E8C" w:rsidRPr="00615016" w:rsidRDefault="000B0E8C" w:rsidP="000B0E8C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0E8C" w:rsidRPr="00615016" w:rsidRDefault="000B0E8C" w:rsidP="000B0E8C">
            <w:pPr>
              <w:ind w:left="-52" w:right="57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0E8C" w:rsidRPr="00615016" w:rsidRDefault="000B0E8C" w:rsidP="008D6A76">
            <w:pPr>
              <w:ind w:left="-52"/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B0E8C" w:rsidRPr="00615016" w:rsidRDefault="000B0E8C" w:rsidP="008D6A76">
            <w:pPr>
              <w:ind w:left="-52"/>
              <w:jc w:val="right"/>
              <w:rPr>
                <w:sz w:val="18"/>
                <w:szCs w:val="18"/>
              </w:rPr>
            </w:pP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0B0E8C" w:rsidRPr="00615016" w:rsidRDefault="000B0E8C" w:rsidP="000B0E8C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Excluding:</w:t>
            </w:r>
          </w:p>
        </w:tc>
      </w:tr>
      <w:tr w:rsidR="000B0E8C" w:rsidRPr="001C1BC9" w:rsidTr="003D130B">
        <w:trPr>
          <w:trHeight w:val="244"/>
          <w:jc w:val="center"/>
        </w:trPr>
        <w:tc>
          <w:tcPr>
            <w:tcW w:w="1973" w:type="dxa"/>
            <w:tcMar>
              <w:left w:w="57" w:type="dxa"/>
              <w:right w:w="6" w:type="dxa"/>
            </w:tcMar>
            <w:vAlign w:val="center"/>
          </w:tcPr>
          <w:p w:rsidR="000B0E8C" w:rsidRPr="00615016" w:rsidRDefault="000B0E8C" w:rsidP="000B0E8C">
            <w:pPr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Īslaicīgās sociālās aprūpes</w:t>
            </w:r>
          </w:p>
        </w:tc>
        <w:tc>
          <w:tcPr>
            <w:tcW w:w="617" w:type="dxa"/>
            <w:tcMar>
              <w:left w:w="57" w:type="dxa"/>
              <w:right w:w="57" w:type="dxa"/>
            </w:tcMar>
            <w:vAlign w:val="center"/>
          </w:tcPr>
          <w:p w:rsidR="000B0E8C" w:rsidRPr="00615016" w:rsidRDefault="000B0E8C" w:rsidP="003D1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566" w:type="dxa"/>
            <w:tcMar>
              <w:left w:w="57" w:type="dxa"/>
            </w:tcMar>
            <w:vAlign w:val="center"/>
          </w:tcPr>
          <w:p w:rsidR="000B0E8C" w:rsidRPr="00615016" w:rsidRDefault="003D130B" w:rsidP="00107B3F">
            <w:pPr>
              <w:ind w:right="-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0B0E8C">
              <w:rPr>
                <w:sz w:val="18"/>
                <w:szCs w:val="18"/>
              </w:rPr>
              <w:t>75,3</w:t>
            </w:r>
          </w:p>
        </w:tc>
        <w:tc>
          <w:tcPr>
            <w:tcW w:w="709" w:type="dxa"/>
            <w:tcMar>
              <w:left w:w="57" w:type="dxa"/>
            </w:tcMar>
            <w:vAlign w:val="center"/>
          </w:tcPr>
          <w:p w:rsidR="000B0E8C" w:rsidRPr="00615016" w:rsidRDefault="000B0E8C" w:rsidP="000B0E8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611" w:type="dxa"/>
            <w:tcMar>
              <w:left w:w="57" w:type="dxa"/>
            </w:tcMar>
            <w:vAlign w:val="center"/>
          </w:tcPr>
          <w:p w:rsidR="000B0E8C" w:rsidRPr="00615016" w:rsidRDefault="000B0E8C" w:rsidP="000B0E8C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532" w:type="dxa"/>
            <w:tcMar>
              <w:left w:w="57" w:type="dxa"/>
            </w:tcMar>
            <w:vAlign w:val="center"/>
          </w:tcPr>
          <w:p w:rsidR="000B0E8C" w:rsidRPr="00615016" w:rsidRDefault="000B0E8C" w:rsidP="000B0E8C">
            <w:pPr>
              <w:ind w:left="-5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45,6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0B0E8C" w:rsidRPr="00615016" w:rsidRDefault="000B0E8C" w:rsidP="000B0E8C">
            <w:pPr>
              <w:ind w:left="-5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0B0E8C" w:rsidRPr="00615016" w:rsidRDefault="000B0E8C" w:rsidP="008D6A76">
            <w:pPr>
              <w:ind w:left="-5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109,8</w:t>
            </w:r>
          </w:p>
        </w:tc>
        <w:tc>
          <w:tcPr>
            <w:tcW w:w="567" w:type="dxa"/>
            <w:tcMar>
              <w:left w:w="57" w:type="dxa"/>
            </w:tcMar>
            <w:vAlign w:val="center"/>
          </w:tcPr>
          <w:p w:rsidR="000B0E8C" w:rsidRPr="00615016" w:rsidRDefault="000B0E8C" w:rsidP="008D6A76">
            <w:pPr>
              <w:ind w:left="-5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</w:t>
            </w:r>
            <w:r w:rsidR="003D130B">
              <w:rPr>
                <w:sz w:val="18"/>
                <w:szCs w:val="18"/>
              </w:rPr>
              <w:t>0</w:t>
            </w:r>
          </w:p>
        </w:tc>
        <w:tc>
          <w:tcPr>
            <w:tcW w:w="1752" w:type="dxa"/>
            <w:tcMar>
              <w:left w:w="57" w:type="dxa"/>
            </w:tcMar>
            <w:vAlign w:val="center"/>
          </w:tcPr>
          <w:p w:rsidR="000B0E8C" w:rsidRPr="00615016" w:rsidRDefault="000B0E8C" w:rsidP="000B0E8C">
            <w:pPr>
              <w:ind w:left="23" w:right="-18"/>
              <w:rPr>
                <w:sz w:val="18"/>
                <w:szCs w:val="18"/>
              </w:rPr>
            </w:pPr>
            <w:r w:rsidRPr="00615016">
              <w:rPr>
                <w:sz w:val="18"/>
                <w:szCs w:val="18"/>
              </w:rPr>
              <w:t>Short-term social care</w:t>
            </w:r>
          </w:p>
        </w:tc>
      </w:tr>
    </w:tbl>
    <w:p w:rsidR="006C7C87" w:rsidRPr="007C1C0B" w:rsidRDefault="006C7C87" w:rsidP="006C7C87">
      <w:pPr>
        <w:pStyle w:val="FootnoteText"/>
        <w:rPr>
          <w:sz w:val="12"/>
          <w:szCs w:val="12"/>
        </w:rPr>
      </w:pPr>
    </w:p>
    <w:p w:rsidR="006C7C87" w:rsidRPr="007C1C0B" w:rsidRDefault="006C7C87" w:rsidP="006C7C87">
      <w:pPr>
        <w:pStyle w:val="FootnoteText"/>
        <w:rPr>
          <w:sz w:val="16"/>
        </w:rPr>
      </w:pPr>
      <w:r w:rsidRPr="007C1C0B">
        <w:rPr>
          <w:sz w:val="16"/>
          <w:szCs w:val="16"/>
        </w:rPr>
        <w:sym w:font="Wingdings" w:char="F026"/>
      </w:r>
      <w:r w:rsidRPr="007C1C0B">
        <w:rPr>
          <w:sz w:val="16"/>
          <w:szCs w:val="16"/>
        </w:rPr>
        <w:t xml:space="preserve"> </w:t>
      </w:r>
      <w:r w:rsidRPr="007C1C0B">
        <w:rPr>
          <w:sz w:val="16"/>
        </w:rPr>
        <w:t xml:space="preserve"> Stacionāra gultu fonda izmantošanas datu bāze.</w:t>
      </w:r>
    </w:p>
    <w:p w:rsidR="006C7C87" w:rsidRPr="007C1C0B" w:rsidRDefault="006C7C87" w:rsidP="006C7C87">
      <w:pPr>
        <w:pStyle w:val="Default"/>
        <w:rPr>
          <w:rFonts w:ascii="Arial Narrow" w:hAnsi="Arial Narrow"/>
          <w:sz w:val="16"/>
        </w:rPr>
      </w:pPr>
      <w:r w:rsidRPr="007C1C0B">
        <w:rPr>
          <w:rFonts w:ascii="Arial Narrow" w:hAnsi="Arial Narrow"/>
          <w:sz w:val="16"/>
        </w:rPr>
        <w:t xml:space="preserve">       Database of Hospital Bed</w:t>
      </w:r>
      <w:r>
        <w:rPr>
          <w:rFonts w:ascii="Arial Narrow" w:hAnsi="Arial Narrow"/>
          <w:sz w:val="16"/>
        </w:rPr>
        <w:t>s’</w:t>
      </w:r>
      <w:r w:rsidRPr="007C1C0B">
        <w:rPr>
          <w:rFonts w:ascii="Arial Narrow" w:hAnsi="Arial Narrow"/>
          <w:sz w:val="16"/>
        </w:rPr>
        <w:t xml:space="preserve"> Utilisation.</w:t>
      </w:r>
    </w:p>
    <w:p w:rsidR="006C7C87" w:rsidRDefault="006C7C87" w:rsidP="006C7C87">
      <w:pPr>
        <w:pStyle w:val="Default"/>
        <w:tabs>
          <w:tab w:val="left" w:pos="3686"/>
        </w:tabs>
        <w:rPr>
          <w:rFonts w:ascii="Arial Narrow" w:hAnsi="Arial Narrow"/>
          <w:sz w:val="16"/>
          <w:szCs w:val="16"/>
        </w:rPr>
      </w:pPr>
    </w:p>
    <w:p w:rsidR="006C7C87" w:rsidRPr="006C6DCD" w:rsidRDefault="006C7C87" w:rsidP="006C7C87">
      <w:pPr>
        <w:pStyle w:val="Heading2"/>
      </w:pPr>
      <w:bookmarkStart w:id="13" w:name="_Toc520459631"/>
      <w:r>
        <w:t xml:space="preserve">7.6. tabula </w:t>
      </w:r>
      <w:r w:rsidRPr="0095098B">
        <w:t>GULT</w:t>
      </w:r>
      <w:r>
        <w:t>U FO</w:t>
      </w:r>
      <w:r w:rsidR="00BF2546">
        <w:t>NDA IZMANTOŠANA STACIONĀROS 2015. – 2017</w:t>
      </w:r>
      <w:r>
        <w:t>. GADĀ, tikai akūtās palīdzības gultu profili</w:t>
      </w:r>
      <w:bookmarkEnd w:id="13"/>
    </w:p>
    <w:p w:rsidR="006C7C87" w:rsidRDefault="006C7C87" w:rsidP="006C7C87">
      <w:pPr>
        <w:pStyle w:val="Heading5"/>
      </w:pPr>
      <w:bookmarkStart w:id="14" w:name="_Toc520459666"/>
      <w:r w:rsidRPr="0093467F">
        <w:t>Table 7.</w:t>
      </w:r>
      <w:r>
        <w:t>6.</w:t>
      </w:r>
      <w:r w:rsidRPr="0093467F">
        <w:t xml:space="preserve"> </w:t>
      </w:r>
      <w:r>
        <w:t>UTILISATION OF HO</w:t>
      </w:r>
      <w:r w:rsidR="00BF2546">
        <w:t>SPITAL BEDS IN HOSPITALS IN 2015–2017</w:t>
      </w:r>
      <w:r>
        <w:t>, a</w:t>
      </w:r>
      <w:r w:rsidRPr="00104773">
        <w:t>cute</w:t>
      </w:r>
      <w:r>
        <w:t xml:space="preserve"> care bed profiles only</w:t>
      </w:r>
      <w:bookmarkEnd w:id="14"/>
    </w:p>
    <w:p w:rsidR="006C7C87" w:rsidRPr="00942FD2" w:rsidRDefault="006C7C87" w:rsidP="006C7C87"/>
    <w:tbl>
      <w:tblPr>
        <w:tblW w:w="85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84"/>
        <w:gridCol w:w="814"/>
        <w:gridCol w:w="783"/>
        <w:gridCol w:w="15"/>
        <w:gridCol w:w="834"/>
        <w:gridCol w:w="798"/>
        <w:gridCol w:w="829"/>
        <w:gridCol w:w="823"/>
        <w:gridCol w:w="798"/>
        <w:gridCol w:w="812"/>
        <w:gridCol w:w="15"/>
      </w:tblGrid>
      <w:tr w:rsidR="006C7C87" w:rsidRPr="00942FD2" w:rsidTr="008A435E">
        <w:trPr>
          <w:gridAfter w:val="1"/>
          <w:wAfter w:w="15" w:type="dxa"/>
          <w:trHeight w:val="284"/>
          <w:jc w:val="center"/>
        </w:trPr>
        <w:tc>
          <w:tcPr>
            <w:tcW w:w="110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942FD2" w:rsidRDefault="006C7C87" w:rsidP="008A435E">
            <w:pPr>
              <w:tabs>
                <w:tab w:val="left" w:pos="810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Reģions</w:t>
            </w:r>
          </w:p>
        </w:tc>
        <w:tc>
          <w:tcPr>
            <w:tcW w:w="2481" w:type="dxa"/>
            <w:gridSpan w:val="3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85" w:type="dxa"/>
              <w:right w:w="28" w:type="dxa"/>
            </w:tcMar>
            <w:vAlign w:val="center"/>
          </w:tcPr>
          <w:p w:rsidR="006C7C87" w:rsidRPr="00942FD2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Vidējais gultdienu skaits uz 1 pacientu (dienas)</w:t>
            </w:r>
            <w:r w:rsidRPr="00942FD2">
              <w:rPr>
                <w:rStyle w:val="FootnoteReference"/>
                <w:color w:val="FFFFFF" w:themeColor="background1"/>
                <w:sz w:val="18"/>
                <w:szCs w:val="18"/>
              </w:rPr>
              <w:footnoteReference w:id="21"/>
            </w:r>
          </w:p>
        </w:tc>
        <w:tc>
          <w:tcPr>
            <w:tcW w:w="2476" w:type="dxa"/>
            <w:gridSpan w:val="4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F42391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  <w:vertAlign w:val="superscript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Gultas aprite</w:t>
            </w:r>
            <w:r>
              <w:rPr>
                <w:color w:val="FFFFFF" w:themeColor="background1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33" w:type="dxa"/>
            <w:gridSpan w:val="3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942FD2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Gultas slodze</w:t>
            </w:r>
            <w:r>
              <w:rPr>
                <w:color w:val="FFFFFF" w:themeColor="background1"/>
                <w:sz w:val="18"/>
                <w:szCs w:val="18"/>
                <w:vertAlign w:val="superscript"/>
              </w:rPr>
              <w:t>5</w:t>
            </w:r>
            <w:r w:rsidRPr="00942FD2">
              <w:rPr>
                <w:color w:val="FFFFFF" w:themeColor="background1"/>
                <w:sz w:val="18"/>
                <w:szCs w:val="18"/>
              </w:rPr>
              <w:t>, %</w:t>
            </w:r>
          </w:p>
        </w:tc>
      </w:tr>
      <w:tr w:rsidR="006C7C87" w:rsidRPr="00942FD2" w:rsidTr="008A435E">
        <w:trPr>
          <w:gridAfter w:val="1"/>
          <w:wAfter w:w="15" w:type="dxa"/>
          <w:trHeight w:val="284"/>
          <w:jc w:val="center"/>
        </w:trPr>
        <w:tc>
          <w:tcPr>
            <w:tcW w:w="1100" w:type="dxa"/>
            <w:vMerge w:val="restart"/>
            <w:tcBorders>
              <w:top w:val="single" w:sz="2" w:space="0" w:color="FFFFFF" w:themeColor="background1"/>
              <w:left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942FD2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Region</w:t>
            </w:r>
          </w:p>
        </w:tc>
        <w:tc>
          <w:tcPr>
            <w:tcW w:w="248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F42391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Average bed-days per 1 patient (days)</w:t>
            </w:r>
            <w:r>
              <w:rPr>
                <w:color w:val="FFFFFF" w:themeColor="background1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247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F42391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Bed turnover</w:t>
            </w:r>
            <w:r>
              <w:rPr>
                <w:color w:val="FFFFFF" w:themeColor="background1"/>
                <w:szCs w:val="18"/>
                <w:vertAlign w:val="superscript"/>
              </w:rPr>
              <w:t>5</w:t>
            </w:r>
          </w:p>
        </w:tc>
        <w:tc>
          <w:tcPr>
            <w:tcW w:w="243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942FD2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Utilised capacity of beds</w:t>
            </w:r>
            <w:r>
              <w:rPr>
                <w:color w:val="FFFFFF" w:themeColor="background1"/>
                <w:sz w:val="18"/>
                <w:szCs w:val="18"/>
                <w:vertAlign w:val="superscript"/>
              </w:rPr>
              <w:t>5</w:t>
            </w:r>
            <w:r w:rsidRPr="00942FD2">
              <w:rPr>
                <w:color w:val="FFFFFF" w:themeColor="background1"/>
                <w:sz w:val="18"/>
                <w:szCs w:val="18"/>
              </w:rPr>
              <w:t>, %</w:t>
            </w:r>
          </w:p>
        </w:tc>
      </w:tr>
      <w:tr w:rsidR="00BF2546" w:rsidRPr="004265ED" w:rsidTr="008A435E">
        <w:trPr>
          <w:trHeight w:hRule="exact" w:val="244"/>
          <w:jc w:val="center"/>
        </w:trPr>
        <w:tc>
          <w:tcPr>
            <w:tcW w:w="1100" w:type="dxa"/>
            <w:vMerge/>
            <w:tcBorders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BF2546" w:rsidRPr="00942FD2" w:rsidRDefault="00BF2546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8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bottom"/>
          </w:tcPr>
          <w:p w:rsidR="00BF2546" w:rsidRPr="00942FD2" w:rsidRDefault="00BF2546" w:rsidP="00F87B35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8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7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BF2546" w:rsidRPr="00942FD2" w:rsidRDefault="00BF2546" w:rsidP="008A435E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8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7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8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BF2546" w:rsidRPr="00942FD2" w:rsidRDefault="00BF2546" w:rsidP="008A435E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 w:rsidRPr="00942FD2"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7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82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bottom"/>
          </w:tcPr>
          <w:p w:rsidR="00BF2546" w:rsidRPr="00942FD2" w:rsidRDefault="00BF2546" w:rsidP="008A435E">
            <w:pPr>
              <w:ind w:right="57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</w:tr>
      <w:tr w:rsidR="00BF2546" w:rsidRPr="00E752E5" w:rsidTr="008A435E">
        <w:trPr>
          <w:trHeight w:val="244"/>
          <w:jc w:val="center"/>
        </w:trPr>
        <w:tc>
          <w:tcPr>
            <w:tcW w:w="1100" w:type="dxa"/>
            <w:tcBorders>
              <w:top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8A435E">
            <w:pPr>
              <w:rPr>
                <w:b/>
                <w:sz w:val="18"/>
                <w:szCs w:val="18"/>
              </w:rPr>
            </w:pPr>
            <w:r w:rsidRPr="00942FD2">
              <w:rPr>
                <w:b/>
                <w:sz w:val="18"/>
                <w:szCs w:val="18"/>
              </w:rPr>
              <w:t>LATVIJA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510" w:type="dxa"/>
            </w:tcMar>
            <w:vAlign w:val="bottom"/>
          </w:tcPr>
          <w:p w:rsidR="00BF2546" w:rsidRPr="00942FD2" w:rsidRDefault="00BF2546" w:rsidP="00CC59DD">
            <w:pPr>
              <w:ind w:right="-624"/>
              <w:jc w:val="center"/>
              <w:rPr>
                <w:b/>
                <w:sz w:val="18"/>
                <w:szCs w:val="18"/>
              </w:rPr>
            </w:pPr>
            <w:r w:rsidRPr="00942FD2">
              <w:rPr>
                <w:b/>
                <w:sz w:val="18"/>
                <w:szCs w:val="18"/>
              </w:rPr>
              <w:t>6,0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BF2546" w:rsidRPr="00942FD2" w:rsidRDefault="00BF2546" w:rsidP="00CC59DD">
            <w:pPr>
              <w:ind w:right="-28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5,9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354157" w:rsidP="00CC59DD">
            <w:pPr>
              <w:ind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6,0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 w:rsidRPr="00942FD2">
              <w:rPr>
                <w:b/>
                <w:sz w:val="18"/>
                <w:szCs w:val="18"/>
              </w:rPr>
              <w:t>43,4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43,7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354157" w:rsidP="008A435E">
            <w:pPr>
              <w:ind w:left="57" w:right="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43,1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397" w:type="dxa"/>
            </w:tcMar>
            <w:vAlign w:val="bottom"/>
          </w:tcPr>
          <w:p w:rsidR="00BF2546" w:rsidRPr="00942FD2" w:rsidRDefault="00BF2546" w:rsidP="008355C3">
            <w:pPr>
              <w:ind w:right="-170"/>
              <w:jc w:val="right"/>
              <w:rPr>
                <w:b/>
                <w:sz w:val="18"/>
                <w:szCs w:val="18"/>
              </w:rPr>
            </w:pPr>
            <w:r w:rsidRPr="00942FD2">
              <w:rPr>
                <w:b/>
                <w:sz w:val="18"/>
                <w:szCs w:val="18"/>
              </w:rPr>
              <w:t>70,7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BF2546" w:rsidRPr="00942FD2" w:rsidRDefault="00BF2546" w:rsidP="00F87B35">
            <w:pPr>
              <w:ind w:right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70,7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70" w:type="dxa"/>
            </w:tcMar>
            <w:vAlign w:val="bottom"/>
          </w:tcPr>
          <w:p w:rsidR="00BF2546" w:rsidRPr="00942FD2" w:rsidRDefault="00354157" w:rsidP="00CC59DD">
            <w:pPr>
              <w:ind w:right="11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71,2</w:t>
            </w:r>
          </w:p>
        </w:tc>
      </w:tr>
      <w:tr w:rsidR="00BF2546" w:rsidRPr="009966F0" w:rsidTr="008A435E">
        <w:trPr>
          <w:trHeight w:val="244"/>
          <w:jc w:val="center"/>
        </w:trPr>
        <w:tc>
          <w:tcPr>
            <w:tcW w:w="1100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8A435E">
            <w:pPr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 xml:space="preserve">Rīgas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510" w:type="dxa"/>
            </w:tcMar>
            <w:vAlign w:val="bottom"/>
          </w:tcPr>
          <w:p w:rsidR="00BF2546" w:rsidRPr="00942FD2" w:rsidRDefault="00BF2546" w:rsidP="00CC59DD">
            <w:pPr>
              <w:ind w:right="-624"/>
              <w:jc w:val="center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6,2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BF2546" w:rsidRPr="00942FD2" w:rsidRDefault="00BF2546" w:rsidP="00CC59DD">
            <w:pPr>
              <w:ind w:right="-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354157" w:rsidP="00CC59DD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left="57" w:right="57"/>
              <w:jc w:val="center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42,8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354157" w:rsidP="008A43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397" w:type="dxa"/>
            </w:tcMar>
            <w:vAlign w:val="bottom"/>
          </w:tcPr>
          <w:p w:rsidR="00BF2546" w:rsidRPr="00942FD2" w:rsidRDefault="00BF2546" w:rsidP="008355C3">
            <w:pPr>
              <w:ind w:right="-170"/>
              <w:jc w:val="right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72,6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BF2546" w:rsidRPr="00942FD2" w:rsidRDefault="00BF2546" w:rsidP="00F87B3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70" w:type="dxa"/>
            </w:tcMar>
            <w:vAlign w:val="bottom"/>
          </w:tcPr>
          <w:p w:rsidR="00BF2546" w:rsidRPr="00942FD2" w:rsidRDefault="00354157" w:rsidP="00CC59DD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</w:t>
            </w:r>
          </w:p>
        </w:tc>
      </w:tr>
      <w:tr w:rsidR="00BF2546" w:rsidRPr="00C135DF" w:rsidTr="008A435E">
        <w:trPr>
          <w:trHeight w:val="244"/>
          <w:jc w:val="center"/>
        </w:trPr>
        <w:tc>
          <w:tcPr>
            <w:tcW w:w="1100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8A435E">
            <w:pPr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 xml:space="preserve">Pierīgas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510" w:type="dxa"/>
            </w:tcMar>
            <w:vAlign w:val="bottom"/>
          </w:tcPr>
          <w:p w:rsidR="00BF2546" w:rsidRPr="00942FD2" w:rsidRDefault="00BF2546" w:rsidP="00CC59DD">
            <w:pPr>
              <w:ind w:right="-624"/>
              <w:jc w:val="center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4,6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BF2546" w:rsidRPr="00942FD2" w:rsidRDefault="00BF2546" w:rsidP="00CC59DD">
            <w:pPr>
              <w:ind w:right="-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354157" w:rsidP="00CC59DD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left="57" w:right="57"/>
              <w:jc w:val="center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52,0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354157" w:rsidP="008A43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397" w:type="dxa"/>
            </w:tcMar>
            <w:vAlign w:val="bottom"/>
          </w:tcPr>
          <w:p w:rsidR="00BF2546" w:rsidRPr="00942FD2" w:rsidRDefault="00BF2546" w:rsidP="008355C3">
            <w:pPr>
              <w:ind w:right="-170"/>
              <w:jc w:val="right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64,8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BF2546" w:rsidRPr="00942FD2" w:rsidRDefault="00BF2546" w:rsidP="00F87B3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66,2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70" w:type="dxa"/>
            </w:tcMar>
            <w:vAlign w:val="bottom"/>
          </w:tcPr>
          <w:p w:rsidR="00BF2546" w:rsidRPr="00942FD2" w:rsidRDefault="00354157" w:rsidP="00CC59DD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65,4</w:t>
            </w:r>
          </w:p>
        </w:tc>
      </w:tr>
      <w:tr w:rsidR="00BF2546" w:rsidRPr="00C135DF" w:rsidTr="008A435E">
        <w:trPr>
          <w:trHeight w:val="244"/>
          <w:jc w:val="center"/>
        </w:trPr>
        <w:tc>
          <w:tcPr>
            <w:tcW w:w="1100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8A435E">
            <w:pPr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 xml:space="preserve">Vidzemes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510" w:type="dxa"/>
            </w:tcMar>
            <w:vAlign w:val="bottom"/>
          </w:tcPr>
          <w:p w:rsidR="00BF2546" w:rsidRPr="00942FD2" w:rsidRDefault="00BF2546" w:rsidP="00CC59DD">
            <w:pPr>
              <w:ind w:right="-624"/>
              <w:jc w:val="center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5,7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BF2546" w:rsidRPr="00942FD2" w:rsidRDefault="00BF2546" w:rsidP="00CC59DD">
            <w:pPr>
              <w:ind w:right="-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354157" w:rsidP="00CC59DD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left="57" w:right="57"/>
              <w:jc w:val="center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54,6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354157" w:rsidP="008A43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397" w:type="dxa"/>
            </w:tcMar>
            <w:vAlign w:val="bottom"/>
          </w:tcPr>
          <w:p w:rsidR="00BF2546" w:rsidRPr="00942FD2" w:rsidRDefault="00BF2546" w:rsidP="008355C3">
            <w:pPr>
              <w:ind w:right="-170"/>
              <w:jc w:val="right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85,0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BF2546" w:rsidRPr="00942FD2" w:rsidRDefault="00BF2546" w:rsidP="00F87B3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70" w:type="dxa"/>
            </w:tcMar>
            <w:vAlign w:val="bottom"/>
          </w:tcPr>
          <w:p w:rsidR="00BF2546" w:rsidRPr="00942FD2" w:rsidRDefault="00354157" w:rsidP="00CC59DD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</w:tr>
      <w:tr w:rsidR="00BF2546" w:rsidRPr="00E752E5" w:rsidTr="008A435E">
        <w:trPr>
          <w:trHeight w:val="244"/>
          <w:jc w:val="center"/>
        </w:trPr>
        <w:tc>
          <w:tcPr>
            <w:tcW w:w="1100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8A435E">
            <w:pPr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 xml:space="preserve">Kurzemes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510" w:type="dxa"/>
            </w:tcMar>
            <w:vAlign w:val="bottom"/>
          </w:tcPr>
          <w:p w:rsidR="00BF2546" w:rsidRPr="00942FD2" w:rsidRDefault="00BF2546" w:rsidP="00CC59DD">
            <w:pPr>
              <w:ind w:right="-624"/>
              <w:jc w:val="center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5,3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BF2546" w:rsidRPr="00942FD2" w:rsidRDefault="00BF2546" w:rsidP="00CC59DD">
            <w:pPr>
              <w:ind w:right="-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354157" w:rsidP="00CC59DD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left="57" w:right="57"/>
              <w:jc w:val="center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41,7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44,1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354157" w:rsidP="008A43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45,8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397" w:type="dxa"/>
            </w:tcMar>
            <w:vAlign w:val="bottom"/>
          </w:tcPr>
          <w:p w:rsidR="00BF2546" w:rsidRPr="00942FD2" w:rsidRDefault="00BF2546" w:rsidP="008355C3">
            <w:pPr>
              <w:ind w:right="-170"/>
              <w:jc w:val="right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60,4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BF2546" w:rsidRPr="00942FD2" w:rsidRDefault="00BF2546" w:rsidP="00F87B3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70" w:type="dxa"/>
            </w:tcMar>
            <w:vAlign w:val="bottom"/>
          </w:tcPr>
          <w:p w:rsidR="00BF2546" w:rsidRPr="00942FD2" w:rsidRDefault="00354157" w:rsidP="00CC59DD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</w:t>
            </w:r>
          </w:p>
        </w:tc>
      </w:tr>
      <w:tr w:rsidR="00BF2546" w:rsidRPr="00E752E5" w:rsidTr="008A435E">
        <w:trPr>
          <w:trHeight w:val="244"/>
          <w:jc w:val="center"/>
        </w:trPr>
        <w:tc>
          <w:tcPr>
            <w:tcW w:w="1100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8A435E">
            <w:pPr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 xml:space="preserve">Zemgales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510" w:type="dxa"/>
            </w:tcMar>
            <w:vAlign w:val="bottom"/>
          </w:tcPr>
          <w:p w:rsidR="00BF2546" w:rsidRPr="00942FD2" w:rsidRDefault="00BF2546" w:rsidP="00CC59DD">
            <w:pPr>
              <w:ind w:right="-624"/>
              <w:jc w:val="center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5,7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BF2546" w:rsidRPr="00942FD2" w:rsidRDefault="00BF2546" w:rsidP="00CC59DD">
            <w:pPr>
              <w:ind w:right="-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354157" w:rsidP="00CC59DD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left="57" w:right="57"/>
              <w:jc w:val="center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47,2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47,3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354157" w:rsidP="008A43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47,4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397" w:type="dxa"/>
            </w:tcMar>
            <w:vAlign w:val="bottom"/>
          </w:tcPr>
          <w:p w:rsidR="00BF2546" w:rsidRPr="00942FD2" w:rsidRDefault="00BF2546" w:rsidP="008355C3">
            <w:pPr>
              <w:ind w:right="-170"/>
              <w:jc w:val="right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73,6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BF2546" w:rsidRPr="00942FD2" w:rsidRDefault="00BF2546" w:rsidP="00F87B3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72,6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70" w:type="dxa"/>
            </w:tcMar>
            <w:vAlign w:val="bottom"/>
          </w:tcPr>
          <w:p w:rsidR="00BF2546" w:rsidRPr="00942FD2" w:rsidRDefault="00354157" w:rsidP="00CC59DD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</w:t>
            </w:r>
          </w:p>
        </w:tc>
      </w:tr>
      <w:tr w:rsidR="00BF2546" w:rsidRPr="00E752E5" w:rsidTr="008A435E">
        <w:trPr>
          <w:trHeight w:val="244"/>
          <w:jc w:val="center"/>
        </w:trPr>
        <w:tc>
          <w:tcPr>
            <w:tcW w:w="1100" w:type="dxa"/>
            <w:tcBorders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8A435E">
            <w:pPr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 xml:space="preserve">Latgales 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510" w:type="dxa"/>
            </w:tcMar>
            <w:vAlign w:val="bottom"/>
          </w:tcPr>
          <w:p w:rsidR="00BF2546" w:rsidRPr="00942FD2" w:rsidRDefault="00BF2546" w:rsidP="00CC59DD">
            <w:pPr>
              <w:ind w:right="-624"/>
              <w:jc w:val="center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6,5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BF2546" w:rsidRPr="00942FD2" w:rsidRDefault="00BF2546" w:rsidP="00CC59DD">
            <w:pPr>
              <w:ind w:right="-28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7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354157" w:rsidP="00CC59DD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6,4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left="57" w:right="57"/>
              <w:jc w:val="center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36,0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BF2546" w:rsidP="00F87B35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36,4</w:t>
            </w:r>
          </w:p>
        </w:tc>
        <w:tc>
          <w:tcPr>
            <w:tcW w:w="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bottom"/>
          </w:tcPr>
          <w:p w:rsidR="00BF2546" w:rsidRPr="00942FD2" w:rsidRDefault="00354157" w:rsidP="008A435E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38,2</w:t>
            </w: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397" w:type="dxa"/>
            </w:tcMar>
            <w:vAlign w:val="bottom"/>
          </w:tcPr>
          <w:p w:rsidR="00BF2546" w:rsidRPr="00942FD2" w:rsidRDefault="00BF2546" w:rsidP="008355C3">
            <w:pPr>
              <w:ind w:right="-170"/>
              <w:jc w:val="right"/>
              <w:rPr>
                <w:sz w:val="18"/>
                <w:szCs w:val="18"/>
              </w:rPr>
            </w:pPr>
            <w:r w:rsidRPr="00942FD2">
              <w:rPr>
                <w:sz w:val="18"/>
                <w:szCs w:val="18"/>
              </w:rPr>
              <w:t>64,0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bottom"/>
          </w:tcPr>
          <w:p w:rsidR="00BF2546" w:rsidRPr="00942FD2" w:rsidRDefault="00BF2546" w:rsidP="00F87B35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63,6</w:t>
            </w:r>
          </w:p>
        </w:tc>
        <w:tc>
          <w:tcPr>
            <w:tcW w:w="8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170" w:type="dxa"/>
            </w:tcMar>
            <w:vAlign w:val="bottom"/>
          </w:tcPr>
          <w:p w:rsidR="00BF2546" w:rsidRPr="00942FD2" w:rsidRDefault="00354157" w:rsidP="00CC59DD">
            <w:pPr>
              <w:ind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66,9</w:t>
            </w:r>
          </w:p>
        </w:tc>
      </w:tr>
    </w:tbl>
    <w:p w:rsidR="00107B3F" w:rsidRDefault="006C7C87" w:rsidP="006C7C87">
      <w:pPr>
        <w:pStyle w:val="FootnoteText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0360A">
        <w:rPr>
          <w:sz w:val="16"/>
        </w:rPr>
        <w:t xml:space="preserve"> Stacionāra gult</w:t>
      </w:r>
      <w:r>
        <w:rPr>
          <w:sz w:val="16"/>
        </w:rPr>
        <w:t>u fonda izmantošanas datu bāze</w:t>
      </w:r>
      <w:r w:rsidRPr="00E0360A">
        <w:rPr>
          <w:sz w:val="16"/>
        </w:rPr>
        <w:t>.</w:t>
      </w:r>
    </w:p>
    <w:p w:rsidR="006C7C87" w:rsidRPr="00567AC2" w:rsidRDefault="00107B3F" w:rsidP="006C7C87">
      <w:pPr>
        <w:pStyle w:val="FootnoteText"/>
        <w:rPr>
          <w:sz w:val="16"/>
        </w:rPr>
      </w:pPr>
      <w:r>
        <w:rPr>
          <w:sz w:val="16"/>
        </w:rPr>
        <w:t xml:space="preserve">       </w:t>
      </w:r>
      <w:r w:rsidR="006C7C87" w:rsidRPr="00E0360A">
        <w:rPr>
          <w:sz w:val="16"/>
        </w:rPr>
        <w:t>Databas</w:t>
      </w:r>
      <w:r w:rsidR="006C7C87">
        <w:rPr>
          <w:sz w:val="16"/>
        </w:rPr>
        <w:t>e of Hospital Beds’ Utilisation.</w:t>
      </w:r>
      <w:r w:rsidR="006C7C87">
        <w:rPr>
          <w:sz w:val="16"/>
        </w:rPr>
        <w:br w:type="page"/>
      </w:r>
    </w:p>
    <w:p w:rsidR="006C7C87" w:rsidRPr="006C6DCD" w:rsidRDefault="006C7C87" w:rsidP="006C7C87">
      <w:pPr>
        <w:pStyle w:val="Heading2"/>
      </w:pPr>
      <w:bookmarkStart w:id="15" w:name="_Toc520459632"/>
      <w:r>
        <w:lastRenderedPageBreak/>
        <w:t xml:space="preserve">7.7. tabula STACIONĀRA </w:t>
      </w:r>
      <w:r w:rsidRPr="0095098B">
        <w:t>GULT</w:t>
      </w:r>
      <w:r>
        <w:t xml:space="preserve">U </w:t>
      </w:r>
      <w:r w:rsidR="008C33DF">
        <w:t>FONDA IZMANTOŠANAS RĀDĪTĀJI 2015. – 2017</w:t>
      </w:r>
      <w:r>
        <w:t>.GADĀ</w:t>
      </w:r>
      <w:bookmarkEnd w:id="15"/>
    </w:p>
    <w:p w:rsidR="006C7C87" w:rsidRDefault="006C7C87" w:rsidP="006C7C87">
      <w:pPr>
        <w:pStyle w:val="Heading5"/>
      </w:pPr>
      <w:bookmarkStart w:id="16" w:name="_Toc520459667"/>
      <w:r>
        <w:t>Table 7.7.</w:t>
      </w:r>
      <w:r w:rsidRPr="0093467F">
        <w:t xml:space="preserve"> </w:t>
      </w:r>
      <w:r>
        <w:t xml:space="preserve">INDICATORS OF HOSPITAL BEDS </w:t>
      </w:r>
      <w:r w:rsidR="008C33DF">
        <w:t>UTILISATION IN HOSPITALS IN 2015</w:t>
      </w:r>
      <w:r>
        <w:t xml:space="preserve"> – 201</w:t>
      </w:r>
      <w:r w:rsidR="008C33DF">
        <w:t>7</w:t>
      </w:r>
      <w:bookmarkEnd w:id="16"/>
    </w:p>
    <w:p w:rsidR="006C7C87" w:rsidRPr="006C6DCD" w:rsidRDefault="006C7C87" w:rsidP="006C7C87">
      <w:pPr>
        <w:jc w:val="center"/>
        <w:rPr>
          <w:b/>
          <w:i/>
          <w:szCs w:val="20"/>
        </w:rPr>
      </w:pPr>
    </w:p>
    <w:tbl>
      <w:tblPr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060"/>
        <w:gridCol w:w="694"/>
        <w:gridCol w:w="694"/>
        <w:gridCol w:w="689"/>
        <w:gridCol w:w="694"/>
        <w:gridCol w:w="694"/>
        <w:gridCol w:w="689"/>
        <w:gridCol w:w="694"/>
        <w:gridCol w:w="694"/>
        <w:gridCol w:w="689"/>
      </w:tblGrid>
      <w:tr w:rsidR="006C7C87" w:rsidRPr="004265ED" w:rsidTr="008A435E">
        <w:trPr>
          <w:trHeight w:val="284"/>
          <w:jc w:val="center"/>
        </w:trPr>
        <w:tc>
          <w:tcPr>
            <w:tcW w:w="178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85" w:type="dxa"/>
              <w:right w:w="19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tabs>
                <w:tab w:val="left" w:pos="810"/>
              </w:tabs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2077" w:type="dxa"/>
            <w:gridSpan w:val="3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85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Vidējais gultdienu skaits uz 1 pacientu (dienas)</w:t>
            </w:r>
          </w:p>
        </w:tc>
        <w:tc>
          <w:tcPr>
            <w:tcW w:w="2077" w:type="dxa"/>
            <w:gridSpan w:val="3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85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Gultas aprite</w:t>
            </w:r>
          </w:p>
        </w:tc>
        <w:tc>
          <w:tcPr>
            <w:tcW w:w="2077" w:type="dxa"/>
            <w:gridSpan w:val="3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85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Gultas slodze</w:t>
            </w:r>
            <w:r>
              <w:rPr>
                <w:color w:val="FFFFFF" w:themeColor="background1"/>
                <w:szCs w:val="20"/>
              </w:rPr>
              <w:t xml:space="preserve">, </w:t>
            </w:r>
            <w:r w:rsidRPr="004265ED">
              <w:rPr>
                <w:color w:val="FFFFFF" w:themeColor="background1"/>
                <w:szCs w:val="20"/>
              </w:rPr>
              <w:t>%</w:t>
            </w:r>
          </w:p>
        </w:tc>
      </w:tr>
      <w:tr w:rsidR="006C7C87" w:rsidRPr="004265ED" w:rsidTr="008A435E">
        <w:trPr>
          <w:trHeight w:val="284"/>
          <w:jc w:val="center"/>
        </w:trPr>
        <w:tc>
          <w:tcPr>
            <w:tcW w:w="1781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</w:tcPr>
          <w:p w:rsidR="006C7C87" w:rsidRPr="004265ED" w:rsidRDefault="006C7C87" w:rsidP="008A435E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Region</w:t>
            </w:r>
          </w:p>
        </w:tc>
        <w:tc>
          <w:tcPr>
            <w:tcW w:w="207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Average bed-days per 1 patient (days)</w:t>
            </w:r>
          </w:p>
        </w:tc>
        <w:tc>
          <w:tcPr>
            <w:tcW w:w="207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Bed turnover</w:t>
            </w:r>
          </w:p>
        </w:tc>
        <w:tc>
          <w:tcPr>
            <w:tcW w:w="207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Utilised capacity of beds</w:t>
            </w:r>
            <w:r>
              <w:rPr>
                <w:color w:val="FFFFFF" w:themeColor="background1"/>
                <w:szCs w:val="20"/>
              </w:rPr>
              <w:t xml:space="preserve">, </w:t>
            </w:r>
            <w:r w:rsidRPr="004265ED">
              <w:rPr>
                <w:color w:val="FFFFFF" w:themeColor="background1"/>
                <w:szCs w:val="20"/>
              </w:rPr>
              <w:t>%</w:t>
            </w:r>
          </w:p>
        </w:tc>
      </w:tr>
      <w:tr w:rsidR="008C33DF" w:rsidRPr="004265ED" w:rsidTr="008A435E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</w:tcPr>
          <w:p w:rsidR="008C33DF" w:rsidRPr="004265ED" w:rsidRDefault="008C33DF" w:rsidP="008A435E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8C33DF" w:rsidRPr="004265ED" w:rsidRDefault="008C33DF" w:rsidP="008A435E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C33DF" w:rsidRPr="004265ED" w:rsidRDefault="008C33DF" w:rsidP="00F87B35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C33DF" w:rsidRPr="004265ED" w:rsidRDefault="008C33DF" w:rsidP="00F87B35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68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C33DF" w:rsidRPr="004265ED" w:rsidRDefault="008C33DF" w:rsidP="008A435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C33DF" w:rsidRPr="004265ED" w:rsidRDefault="008C33DF" w:rsidP="00F87B35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C33DF" w:rsidRPr="004265ED" w:rsidRDefault="008C33DF" w:rsidP="00F87B35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68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C33DF" w:rsidRPr="004265ED" w:rsidRDefault="008C33DF" w:rsidP="008A435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C33DF" w:rsidRPr="004265ED" w:rsidRDefault="008C33DF" w:rsidP="00F87B35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6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C33DF" w:rsidRPr="004265ED" w:rsidRDefault="008C33DF" w:rsidP="00F87B35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68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C33DF" w:rsidRPr="004265ED" w:rsidRDefault="008C33DF" w:rsidP="008A435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217</w:t>
            </w:r>
          </w:p>
        </w:tc>
      </w:tr>
      <w:tr w:rsidR="008C33DF" w:rsidRPr="00E752E5" w:rsidTr="008A435E">
        <w:trPr>
          <w:trHeight w:hRule="exact" w:val="284"/>
          <w:jc w:val="center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10042B" w:rsidRDefault="008C33DF" w:rsidP="008A435E">
            <w:pPr>
              <w:ind w:left="357" w:hanging="357"/>
              <w:rPr>
                <w:b/>
                <w:szCs w:val="20"/>
                <w:vertAlign w:val="superscript"/>
              </w:rPr>
            </w:pPr>
            <w:r w:rsidRPr="00FC1E9D">
              <w:rPr>
                <w:b/>
                <w:szCs w:val="20"/>
              </w:rPr>
              <w:t>Visās slimnīcās</w:t>
            </w:r>
            <w:r>
              <w:rPr>
                <w:rStyle w:val="FootnoteReference"/>
                <w:b/>
                <w:szCs w:val="20"/>
              </w:rPr>
              <w:footnoteReference w:id="22"/>
            </w:r>
          </w:p>
          <w:p w:rsidR="008C33DF" w:rsidRPr="00FC1E9D" w:rsidRDefault="008C33DF" w:rsidP="008A435E">
            <w:pPr>
              <w:rPr>
                <w:szCs w:val="20"/>
              </w:rPr>
            </w:pPr>
            <w:r w:rsidRPr="00FC1E9D">
              <w:rPr>
                <w:szCs w:val="20"/>
              </w:rPr>
              <w:t>In all hospitals</w:t>
            </w:r>
          </w:p>
          <w:p w:rsidR="008C33DF" w:rsidRPr="00FC1E9D" w:rsidRDefault="008C33DF" w:rsidP="008A435E">
            <w:pPr>
              <w:rPr>
                <w:b/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LATVIJA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left="57"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32,8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33,3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33,0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75,1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75,6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75,8</w:t>
            </w:r>
          </w:p>
        </w:tc>
      </w:tr>
      <w:tr w:rsidR="008C33DF" w:rsidRPr="00C135DF" w:rsidTr="008A435E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38,0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75,5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74,8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73,9</w:t>
            </w:r>
          </w:p>
        </w:tc>
      </w:tr>
      <w:tr w:rsidR="008C33DF" w:rsidRPr="00C135DF" w:rsidTr="008A435E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Pierīgas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27,5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28,9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28,6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72,4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77,4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76,1</w:t>
            </w:r>
          </w:p>
        </w:tc>
      </w:tr>
      <w:tr w:rsidR="008C33DF" w:rsidRPr="00C135DF" w:rsidTr="008A435E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Vidzemes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35,3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36,0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36,3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83,0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83,4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84,4</w:t>
            </w:r>
          </w:p>
        </w:tc>
      </w:tr>
      <w:tr w:rsidR="008C33DF" w:rsidRPr="00E752E5" w:rsidTr="008A435E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Kurzemes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33,9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35,5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62,0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65,2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70,5</w:t>
            </w:r>
          </w:p>
        </w:tc>
      </w:tr>
      <w:tr w:rsidR="008C33DF" w:rsidRPr="00E752E5" w:rsidTr="008A435E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Zemgales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12,9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12,8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13,2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23,7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23,9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23,2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84,1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83,8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84,0</w:t>
            </w:r>
          </w:p>
        </w:tc>
      </w:tr>
      <w:tr w:rsidR="008C33DF" w:rsidRPr="00E752E5" w:rsidTr="008A435E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Latgales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29,8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30,2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29,8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71,4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70,1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71,1</w:t>
            </w:r>
          </w:p>
        </w:tc>
      </w:tr>
      <w:tr w:rsidR="008C33DF" w:rsidRPr="00E752E5" w:rsidTr="008A435E">
        <w:trPr>
          <w:trHeight w:hRule="exact" w:val="284"/>
          <w:jc w:val="center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b/>
                <w:szCs w:val="20"/>
              </w:rPr>
            </w:pPr>
            <w:r w:rsidRPr="00FC1E9D">
              <w:rPr>
                <w:b/>
                <w:szCs w:val="20"/>
              </w:rPr>
              <w:t>Veselības ministrijas sistēmā</w:t>
            </w:r>
            <w:r>
              <w:rPr>
                <w:b/>
                <w:szCs w:val="20"/>
                <w:vertAlign w:val="superscript"/>
              </w:rPr>
              <w:t>1</w:t>
            </w:r>
          </w:p>
          <w:p w:rsidR="008C33DF" w:rsidRPr="00FC1E9D" w:rsidRDefault="008C33DF" w:rsidP="008A435E">
            <w:pPr>
              <w:rPr>
                <w:b/>
                <w:szCs w:val="20"/>
              </w:rPr>
            </w:pPr>
            <w:r w:rsidRPr="00FC1E9D">
              <w:rPr>
                <w:szCs w:val="20"/>
              </w:rPr>
              <w:t>Under the Ministry of Health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LATVIJA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Pr="00C579CA" w:rsidRDefault="008C33DF" w:rsidP="00F87B35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C579CA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C579CA" w:rsidRDefault="00C71779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28,3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28,1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27,7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81,5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81,1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80,3</w:t>
            </w:r>
          </w:p>
        </w:tc>
      </w:tr>
      <w:tr w:rsidR="008C33DF" w:rsidRPr="00C135DF" w:rsidTr="008A435E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Pr="00933E30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36,6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78,4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77,8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77,0</w:t>
            </w:r>
          </w:p>
        </w:tc>
      </w:tr>
      <w:tr w:rsidR="008C33DF" w:rsidRPr="00C135DF" w:rsidTr="008A435E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Pierīgas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Pr="00933E30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15,6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16,5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16,4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17,1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18,0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17,8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73,2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81,4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80,1</w:t>
            </w:r>
          </w:p>
        </w:tc>
      </w:tr>
      <w:tr w:rsidR="008C33DF" w:rsidRPr="00C135DF" w:rsidTr="008A435E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Vidzemes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Pr="00933E30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24,1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24,0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21,7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13,1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12,9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15,1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86,5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84,5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89,6</w:t>
            </w:r>
          </w:p>
        </w:tc>
      </w:tr>
      <w:tr w:rsidR="008C33DF" w:rsidRPr="00E752E5" w:rsidTr="008A435E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Kurzemes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Pr="00933E30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21,7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21,3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20,8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13,1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12,6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12,7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77,6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73,5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72,8</w:t>
            </w:r>
          </w:p>
        </w:tc>
      </w:tr>
      <w:tr w:rsidR="008C33DF" w:rsidRPr="00E752E5" w:rsidTr="008A435E">
        <w:trPr>
          <w:trHeight w:hRule="exact" w:val="284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Zemgales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Pr="00933E30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71,5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72,1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71,3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94,2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94,8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93,1</w:t>
            </w:r>
          </w:p>
        </w:tc>
      </w:tr>
      <w:tr w:rsidR="008C33DF" w:rsidRPr="00E752E5" w:rsidTr="008A435E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Latgales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Pr="00933E30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34,6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32,2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30,1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10,0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933E30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10,2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91,4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87,9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83,9</w:t>
            </w:r>
          </w:p>
        </w:tc>
      </w:tr>
      <w:tr w:rsidR="008C33DF" w:rsidRPr="00E752E5" w:rsidTr="008A435E">
        <w:trPr>
          <w:trHeight w:hRule="exact" w:val="309"/>
          <w:jc w:val="center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b/>
                <w:szCs w:val="20"/>
              </w:rPr>
            </w:pPr>
            <w:r w:rsidRPr="00FC1E9D">
              <w:rPr>
                <w:b/>
                <w:szCs w:val="20"/>
              </w:rPr>
              <w:t>Pašvaldību slimnīcās</w:t>
            </w:r>
            <w:r>
              <w:rPr>
                <w:b/>
                <w:szCs w:val="20"/>
                <w:vertAlign w:val="superscript"/>
              </w:rPr>
              <w:t>1</w:t>
            </w:r>
          </w:p>
          <w:p w:rsidR="008C33DF" w:rsidRPr="00FC1E9D" w:rsidRDefault="008C33DF" w:rsidP="008A435E">
            <w:pPr>
              <w:rPr>
                <w:szCs w:val="20"/>
              </w:rPr>
            </w:pPr>
            <w:r w:rsidRPr="00FC1E9D">
              <w:rPr>
                <w:szCs w:val="20"/>
              </w:rPr>
              <w:t>In hospitals of local authorities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625A80" w:rsidRDefault="008C33DF" w:rsidP="008A435E">
            <w:pPr>
              <w:rPr>
                <w:szCs w:val="20"/>
              </w:rPr>
            </w:pPr>
            <w:r w:rsidRPr="009035AF">
              <w:rPr>
                <w:b/>
                <w:szCs w:val="20"/>
              </w:rPr>
              <w:t>LATVIJA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41,9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42,8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42,8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68,5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69,7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71,8</w:t>
            </w:r>
          </w:p>
        </w:tc>
      </w:tr>
      <w:tr w:rsidR="008C33DF" w:rsidRPr="00C135DF" w:rsidTr="008A435E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51,1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53,6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51,3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85,2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85,8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82,7</w:t>
            </w:r>
          </w:p>
        </w:tc>
      </w:tr>
      <w:tr w:rsidR="008C33DF" w:rsidRPr="00C135DF" w:rsidTr="008A435E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Pierīgas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47,6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47,6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67,3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69,7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68,6</w:t>
            </w:r>
          </w:p>
        </w:tc>
      </w:tr>
      <w:tr w:rsidR="008C33DF" w:rsidRPr="00C135DF" w:rsidTr="008A435E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Vidzemes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49,7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51,4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49,3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80,0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82,9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81,3</w:t>
            </w:r>
          </w:p>
        </w:tc>
      </w:tr>
      <w:tr w:rsidR="008C33DF" w:rsidRPr="00E752E5" w:rsidTr="008A435E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Kurzemes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40,1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43,6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59,0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63,5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70,0</w:t>
            </w:r>
          </w:p>
        </w:tc>
      </w:tr>
      <w:tr w:rsidR="008C33DF" w:rsidRPr="00E752E5" w:rsidTr="008A435E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Zemgales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5,9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44,2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73,2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72,0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73,6</w:t>
            </w:r>
          </w:p>
        </w:tc>
      </w:tr>
      <w:tr w:rsidR="008C33DF" w:rsidRPr="00E752E5" w:rsidTr="008A435E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FC1E9D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Latgales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36,7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37,1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36,6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64,7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64,2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66,9</w:t>
            </w:r>
          </w:p>
        </w:tc>
      </w:tr>
      <w:tr w:rsidR="008C33DF" w:rsidRPr="00E752E5" w:rsidTr="008A435E">
        <w:trPr>
          <w:trHeight w:hRule="exact" w:val="309"/>
          <w:jc w:val="center"/>
        </w:trPr>
        <w:tc>
          <w:tcPr>
            <w:tcW w:w="17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C33DF" w:rsidRPr="00050B30" w:rsidRDefault="008C33DF" w:rsidP="008A435E">
            <w:pPr>
              <w:rPr>
                <w:b/>
                <w:szCs w:val="20"/>
                <w:vertAlign w:val="superscript"/>
              </w:rPr>
            </w:pPr>
            <w:r w:rsidRPr="00FC1E9D">
              <w:rPr>
                <w:b/>
                <w:szCs w:val="20"/>
              </w:rPr>
              <w:t>Privātās slimnīcās</w:t>
            </w:r>
            <w:r>
              <w:rPr>
                <w:b/>
                <w:szCs w:val="20"/>
                <w:vertAlign w:val="superscript"/>
              </w:rPr>
              <w:t>1</w:t>
            </w:r>
          </w:p>
          <w:p w:rsidR="008C33DF" w:rsidRPr="00FC1E9D" w:rsidRDefault="008C33DF" w:rsidP="008A435E">
            <w:pPr>
              <w:rPr>
                <w:szCs w:val="20"/>
              </w:rPr>
            </w:pPr>
            <w:r w:rsidRPr="00FC1E9D">
              <w:rPr>
                <w:szCs w:val="20"/>
              </w:rPr>
              <w:t>In private hospitals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625A80" w:rsidRDefault="008C33DF" w:rsidP="008A435E">
            <w:pPr>
              <w:rPr>
                <w:szCs w:val="20"/>
              </w:rPr>
            </w:pPr>
            <w:r w:rsidRPr="009035AF">
              <w:rPr>
                <w:b/>
                <w:szCs w:val="20"/>
              </w:rPr>
              <w:t>LATVIJA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7,7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29,4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31,8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32,4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63,0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66,7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66,3</w:t>
            </w:r>
          </w:p>
        </w:tc>
      </w:tr>
      <w:tr w:rsidR="008C33DF" w:rsidRPr="00C135DF" w:rsidTr="008A435E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33DF" w:rsidRPr="001E4722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3,2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31,9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34,3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34,2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27,5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28,4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26,8</w:t>
            </w:r>
          </w:p>
        </w:tc>
      </w:tr>
      <w:tr w:rsidR="008C33DF" w:rsidRPr="00C135DF" w:rsidTr="008A435E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33DF" w:rsidRPr="001E4722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Pierīgas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10,6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10,7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10,2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25,7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28,0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29,3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74,8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81,5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81,5</w:t>
            </w:r>
          </w:p>
        </w:tc>
      </w:tr>
      <w:tr w:rsidR="008C33DF" w:rsidRPr="00C135DF" w:rsidTr="008A435E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33DF" w:rsidRPr="001E4722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Vidzemes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5,7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54,0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56,1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52,4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84,6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81,4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80,0</w:t>
            </w:r>
          </w:p>
        </w:tc>
      </w:tr>
      <w:tr w:rsidR="008C33DF" w:rsidRPr="00E752E5" w:rsidTr="008A435E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33DF" w:rsidRPr="001E4722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Kurzemes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C71779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C33DF" w:rsidRPr="00E752E5" w:rsidTr="008A435E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33DF" w:rsidRPr="001E4722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Zemgales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8C33DF" w:rsidRPr="00E752E5" w:rsidTr="008A435E">
        <w:trPr>
          <w:trHeight w:hRule="exact" w:val="309"/>
          <w:jc w:val="center"/>
        </w:trPr>
        <w:tc>
          <w:tcPr>
            <w:tcW w:w="17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33DF" w:rsidRPr="001E4722" w:rsidRDefault="008C33DF" w:rsidP="008A435E">
            <w:pPr>
              <w:rPr>
                <w:szCs w:val="20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Pr="001E4722" w:rsidRDefault="008C33DF" w:rsidP="008A435E">
            <w:pPr>
              <w:rPr>
                <w:szCs w:val="20"/>
              </w:rPr>
            </w:pPr>
            <w:r w:rsidRPr="001E4722">
              <w:rPr>
                <w:szCs w:val="20"/>
              </w:rPr>
              <w:t xml:space="preserve">Latgales 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13" w:type="dxa"/>
            </w:tcMar>
            <w:vAlign w:val="center"/>
          </w:tcPr>
          <w:p w:rsidR="008C33DF" w:rsidRDefault="008C33DF" w:rsidP="00F87B35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39,7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39,3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C71779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32,0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10,9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8C33DF" w:rsidRDefault="008C33DF" w:rsidP="00406D1A">
            <w:pPr>
              <w:ind w:right="113"/>
              <w:jc w:val="right"/>
              <w:rPr>
                <w:szCs w:val="20"/>
              </w:rPr>
            </w:pPr>
            <w:r>
              <w:rPr>
                <w:szCs w:val="20"/>
              </w:rPr>
              <w:t>10,8</w:t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C33DF" w:rsidRDefault="00C71779" w:rsidP="008A435E">
            <w:pPr>
              <w:ind w:right="57"/>
              <w:jc w:val="right"/>
              <w:rPr>
                <w:szCs w:val="20"/>
              </w:rPr>
            </w:pPr>
            <w:r>
              <w:rPr>
                <w:szCs w:val="20"/>
              </w:rPr>
              <w:t>9,0</w:t>
            </w:r>
          </w:p>
        </w:tc>
      </w:tr>
    </w:tbl>
    <w:p w:rsidR="006C7C87" w:rsidRDefault="006C7C87" w:rsidP="006C7C87">
      <w:pPr>
        <w:rPr>
          <w:sz w:val="16"/>
          <w:szCs w:val="16"/>
        </w:rPr>
      </w:pPr>
    </w:p>
    <w:p w:rsidR="006C7C87" w:rsidRPr="00E0360A" w:rsidRDefault="006C7C87" w:rsidP="006C7C87">
      <w:pPr>
        <w:pStyle w:val="FootnoteText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0360A">
        <w:rPr>
          <w:sz w:val="16"/>
        </w:rPr>
        <w:t xml:space="preserve"> Stacionāra gult</w:t>
      </w:r>
      <w:r>
        <w:rPr>
          <w:sz w:val="16"/>
        </w:rPr>
        <w:t>u fonda izmantošanas datu bāze</w:t>
      </w:r>
      <w:r w:rsidRPr="00E0360A">
        <w:rPr>
          <w:sz w:val="16"/>
        </w:rPr>
        <w:t>.</w:t>
      </w:r>
    </w:p>
    <w:p w:rsidR="006C7C87" w:rsidRDefault="006C7C87" w:rsidP="006C7C87">
      <w:pPr>
        <w:rPr>
          <w:sz w:val="16"/>
          <w:szCs w:val="16"/>
        </w:rPr>
      </w:pPr>
      <w:r>
        <w:rPr>
          <w:sz w:val="16"/>
        </w:rPr>
        <w:t xml:space="preserve">      </w:t>
      </w:r>
      <w:r w:rsidRPr="00E0360A">
        <w:rPr>
          <w:sz w:val="16"/>
        </w:rPr>
        <w:t xml:space="preserve"> Databas</w:t>
      </w:r>
      <w:r>
        <w:rPr>
          <w:sz w:val="16"/>
        </w:rPr>
        <w:t>e of Hospital Beds’ Utilisation.</w:t>
      </w:r>
    </w:p>
    <w:p w:rsidR="006C7C87" w:rsidRDefault="006C7C87" w:rsidP="006C7C87">
      <w:pPr>
        <w:rPr>
          <w:b/>
          <w:szCs w:val="20"/>
        </w:rPr>
      </w:pPr>
    </w:p>
    <w:p w:rsidR="00107B3F" w:rsidRDefault="00107B3F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:rsidR="006C7C87" w:rsidRPr="00E752E5" w:rsidRDefault="006C7C87" w:rsidP="006C7C87">
      <w:pPr>
        <w:pStyle w:val="Heading2"/>
      </w:pPr>
      <w:bookmarkStart w:id="17" w:name="_Toc520459633"/>
      <w:r>
        <w:lastRenderedPageBreak/>
        <w:t>7.8. tabula IEDZĪVOTĀJU HOSPITA</w:t>
      </w:r>
      <w:r w:rsidR="00F87B35">
        <w:t>LIZĀCIJAS RĀDĪTĀJI REĢIONOS 2016. – 2017</w:t>
      </w:r>
      <w:r>
        <w:t>. GADĀ (visi stacionāri)</w:t>
      </w:r>
      <w:bookmarkEnd w:id="17"/>
    </w:p>
    <w:p w:rsidR="006C7C87" w:rsidRPr="00E752E5" w:rsidRDefault="006C7C87" w:rsidP="006C7C87">
      <w:pPr>
        <w:pStyle w:val="Heading5"/>
      </w:pPr>
      <w:bookmarkStart w:id="18" w:name="_Toc520459668"/>
      <w:r w:rsidRPr="0093467F">
        <w:t>Table 7.</w:t>
      </w:r>
      <w:r>
        <w:t>8.</w:t>
      </w:r>
      <w:r w:rsidRPr="0093467F">
        <w:t xml:space="preserve"> </w:t>
      </w:r>
      <w:r>
        <w:t>HOSPITALIZATION INDICATORS IN REGIONS IN 20</w:t>
      </w:r>
      <w:r w:rsidR="00F87B35">
        <w:t>16 – 2017</w:t>
      </w:r>
      <w:r>
        <w:t xml:space="preserve"> (all hospitals)</w:t>
      </w:r>
      <w:bookmarkEnd w:id="18"/>
    </w:p>
    <w:p w:rsidR="006C7C87" w:rsidRPr="00E752E5" w:rsidRDefault="006C7C87" w:rsidP="006C7C87">
      <w:pPr>
        <w:rPr>
          <w:szCs w:val="20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030"/>
        <w:gridCol w:w="824"/>
        <w:gridCol w:w="928"/>
        <w:gridCol w:w="882"/>
        <w:gridCol w:w="836"/>
        <w:gridCol w:w="967"/>
        <w:gridCol w:w="971"/>
        <w:gridCol w:w="967"/>
        <w:gridCol w:w="966"/>
      </w:tblGrid>
      <w:tr w:rsidR="006C7C87" w:rsidRPr="004265ED" w:rsidTr="008A435E">
        <w:trPr>
          <w:trHeight w:val="340"/>
          <w:jc w:val="center"/>
        </w:trPr>
        <w:tc>
          <w:tcPr>
            <w:tcW w:w="70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6C7C87" w:rsidRPr="004265ED" w:rsidRDefault="006C7C87" w:rsidP="008A435E">
            <w:pPr>
              <w:tabs>
                <w:tab w:val="left" w:pos="810"/>
              </w:tabs>
              <w:rPr>
                <w:color w:val="FFFFFF" w:themeColor="background1"/>
              </w:rPr>
            </w:pPr>
          </w:p>
        </w:tc>
        <w:tc>
          <w:tcPr>
            <w:tcW w:w="1030" w:type="dxa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Reģions</w:t>
            </w:r>
          </w:p>
        </w:tc>
        <w:tc>
          <w:tcPr>
            <w:tcW w:w="3470" w:type="dxa"/>
            <w:gridSpan w:val="4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Hospitalizāciju skaits</w:t>
            </w:r>
          </w:p>
        </w:tc>
        <w:tc>
          <w:tcPr>
            <w:tcW w:w="3871" w:type="dxa"/>
            <w:gridSpan w:val="4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Pavadītās gultdienas</w:t>
            </w:r>
          </w:p>
        </w:tc>
      </w:tr>
      <w:tr w:rsidR="006C7C87" w:rsidRPr="004265ED" w:rsidTr="008A435E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6C7C87" w:rsidRPr="004265ED" w:rsidRDefault="006C7C87" w:rsidP="008A435E">
            <w:pPr>
              <w:rPr>
                <w:color w:val="FFFFFF" w:themeColor="background1"/>
              </w:rPr>
            </w:pPr>
          </w:p>
        </w:tc>
        <w:tc>
          <w:tcPr>
            <w:tcW w:w="103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5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Kopā</w:t>
            </w:r>
          </w:p>
        </w:tc>
        <w:tc>
          <w:tcPr>
            <w:tcW w:w="171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Uz 100 iedzīvotāju</w:t>
            </w:r>
          </w:p>
        </w:tc>
        <w:tc>
          <w:tcPr>
            <w:tcW w:w="193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Kopā</w:t>
            </w:r>
          </w:p>
        </w:tc>
        <w:tc>
          <w:tcPr>
            <w:tcW w:w="193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Uz 100 iedzīvotāju</w:t>
            </w:r>
          </w:p>
        </w:tc>
      </w:tr>
      <w:tr w:rsidR="006C7C87" w:rsidRPr="004265ED" w:rsidTr="008A435E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6C7C87" w:rsidRPr="004265ED" w:rsidRDefault="006C7C87" w:rsidP="008A435E">
            <w:pPr>
              <w:rPr>
                <w:color w:val="FFFFFF" w:themeColor="background1"/>
              </w:rPr>
            </w:pPr>
          </w:p>
        </w:tc>
        <w:tc>
          <w:tcPr>
            <w:tcW w:w="103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Region</w:t>
            </w:r>
          </w:p>
        </w:tc>
        <w:tc>
          <w:tcPr>
            <w:tcW w:w="347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admissions</w:t>
            </w:r>
          </w:p>
        </w:tc>
        <w:tc>
          <w:tcPr>
            <w:tcW w:w="387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Bed-days</w:t>
            </w:r>
          </w:p>
        </w:tc>
      </w:tr>
      <w:tr w:rsidR="006C7C87" w:rsidRPr="004265ED" w:rsidTr="008A435E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6C7C87" w:rsidRPr="004265ED" w:rsidRDefault="006C7C87" w:rsidP="008A435E">
            <w:pPr>
              <w:rPr>
                <w:color w:val="FFFFFF" w:themeColor="background1"/>
              </w:rPr>
            </w:pPr>
          </w:p>
        </w:tc>
        <w:tc>
          <w:tcPr>
            <w:tcW w:w="1030" w:type="dxa"/>
            <w:vMerge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5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Total numbers</w:t>
            </w:r>
          </w:p>
        </w:tc>
        <w:tc>
          <w:tcPr>
            <w:tcW w:w="171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Per 100 population</w:t>
            </w:r>
          </w:p>
        </w:tc>
        <w:tc>
          <w:tcPr>
            <w:tcW w:w="193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Total</w:t>
            </w:r>
          </w:p>
        </w:tc>
        <w:tc>
          <w:tcPr>
            <w:tcW w:w="193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Per 100 population</w:t>
            </w:r>
          </w:p>
        </w:tc>
      </w:tr>
      <w:tr w:rsidR="00F87B35" w:rsidRPr="004265ED" w:rsidTr="008A435E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F87B35" w:rsidRPr="004265ED" w:rsidRDefault="00F87B35" w:rsidP="008A435E">
            <w:pPr>
              <w:rPr>
                <w:b/>
                <w:color w:val="FFFFFF" w:themeColor="background1"/>
              </w:rPr>
            </w:pPr>
          </w:p>
        </w:tc>
        <w:tc>
          <w:tcPr>
            <w:tcW w:w="1030" w:type="dxa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F87B35" w:rsidRPr="004265ED" w:rsidRDefault="00F87B35" w:rsidP="008A435E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2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F87B35" w:rsidRPr="004265ED" w:rsidRDefault="00F87B35" w:rsidP="00F87B35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9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F87B35" w:rsidRPr="004265ED" w:rsidRDefault="00F87B35" w:rsidP="008A435E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8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F87B35" w:rsidRPr="004265ED" w:rsidRDefault="00F87B35" w:rsidP="00F87B35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8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F87B35" w:rsidRPr="004265ED" w:rsidRDefault="00F87B35" w:rsidP="008A435E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F87B35" w:rsidRPr="004265ED" w:rsidRDefault="00F87B35" w:rsidP="00F87B35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9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F87B35" w:rsidRPr="004265ED" w:rsidRDefault="00F87B35" w:rsidP="008A435E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F87B35" w:rsidRPr="004265ED" w:rsidRDefault="00F87B35" w:rsidP="00F87B35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9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F87B35" w:rsidRPr="004265ED" w:rsidRDefault="00F87B35" w:rsidP="008A435E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</w:tr>
      <w:tr w:rsidR="00FD2264" w:rsidRPr="000028C9" w:rsidTr="00FD2264">
        <w:trPr>
          <w:trHeight w:val="340"/>
          <w:jc w:val="center"/>
        </w:trPr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FD2264" w:rsidRPr="00FC1E9D" w:rsidRDefault="00FD2264" w:rsidP="008A435E">
            <w:pPr>
              <w:ind w:left="357"/>
              <w:jc w:val="center"/>
            </w:pPr>
            <w:bookmarkStart w:id="19" w:name="_Hlk332119857"/>
            <w:r w:rsidRPr="00FC1E9D">
              <w:t>Visās slimnīcās</w:t>
            </w:r>
          </w:p>
          <w:p w:rsidR="00FD2264" w:rsidRPr="00FC1E9D" w:rsidRDefault="00FD2264" w:rsidP="008A435E">
            <w:pPr>
              <w:ind w:left="357"/>
              <w:jc w:val="center"/>
              <w:rPr>
                <w:b/>
              </w:rPr>
            </w:pPr>
            <w:r w:rsidRPr="00FC1E9D">
              <w:t>all hospitals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0028C9" w:rsidRDefault="00FD2264" w:rsidP="008A435E">
            <w:pPr>
              <w:ind w:firstLine="37"/>
              <w:rPr>
                <w:b/>
              </w:rPr>
            </w:pPr>
            <w:r w:rsidRPr="000028C9">
              <w:rPr>
                <w:b/>
              </w:rPr>
              <w:t>LATVIJA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343E38" w:rsidRDefault="00FD2264" w:rsidP="00F87B35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374058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343E38" w:rsidRDefault="00FD2264" w:rsidP="008A435E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356714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DD10CA" w:rsidRDefault="00FD2264" w:rsidP="00371436">
            <w:pPr>
              <w:ind w:right="-283"/>
              <w:jc w:val="center"/>
              <w:rPr>
                <w:b/>
                <w:color w:val="000000"/>
              </w:rPr>
            </w:pPr>
            <w:r w:rsidRPr="00DD10CA">
              <w:rPr>
                <w:b/>
                <w:color w:val="000000"/>
              </w:rPr>
              <w:t>19,1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Pr="00FD2264" w:rsidRDefault="00FD2264" w:rsidP="00371436">
            <w:pPr>
              <w:ind w:right="-5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</w:t>
            </w:r>
            <w:r w:rsidRPr="00FD2264">
              <w:rPr>
                <w:b/>
                <w:color w:val="000000"/>
              </w:rPr>
              <w:t>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343E38" w:rsidRDefault="00FD2264" w:rsidP="00371436">
            <w:pPr>
              <w:ind w:left="57" w:hanging="697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3099812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343E38" w:rsidRDefault="00FD2264" w:rsidP="008A435E">
            <w:pPr>
              <w:ind w:left="57" w:right="113" w:hanging="697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2990162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DD10CA" w:rsidRDefault="00FD2264" w:rsidP="00371436">
            <w:pPr>
              <w:ind w:right="-340"/>
              <w:jc w:val="center"/>
              <w:rPr>
                <w:b/>
                <w:color w:val="000000"/>
              </w:rPr>
            </w:pPr>
            <w:r w:rsidRPr="00DD10CA">
              <w:rPr>
                <w:b/>
                <w:color w:val="000000"/>
              </w:rPr>
              <w:t>158,2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FD2264" w:rsidRDefault="00FD2264" w:rsidP="00371436">
            <w:pPr>
              <w:ind w:right="-4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154,</w:t>
            </w:r>
            <w:r w:rsidRPr="00FD2264">
              <w:rPr>
                <w:b/>
                <w:color w:val="000000"/>
              </w:rPr>
              <w:t>0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172817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164978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27,0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28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25,8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1243168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1198273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194,1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187,3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Pierīgas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45040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43704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12,3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11,9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440209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425484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120,4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116,2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Vidzemes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35676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34682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18,4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18,2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302210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293529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155,9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154,4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Kurzemes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34457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32913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13,9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231138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223284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92,9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Zemgales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35214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33127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14,8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451053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437394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190,0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186,9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Latgales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50854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47310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18,6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17,7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432034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412198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158,0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154,1</w:t>
            </w:r>
          </w:p>
        </w:tc>
      </w:tr>
      <w:tr w:rsidR="00FD2264" w:rsidRPr="004056D7" w:rsidTr="00FD2264">
        <w:trPr>
          <w:trHeight w:val="340"/>
          <w:jc w:val="center"/>
        </w:trPr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FD2264" w:rsidRPr="00FC1E9D" w:rsidRDefault="00FD2264" w:rsidP="008A435E">
            <w:pPr>
              <w:jc w:val="center"/>
            </w:pPr>
            <w:r w:rsidRPr="00FC1E9D">
              <w:t>VM sistēmā</w:t>
            </w:r>
          </w:p>
          <w:p w:rsidR="00FD2264" w:rsidRPr="00FC1E9D" w:rsidRDefault="00FD2264" w:rsidP="008A435E">
            <w:pPr>
              <w:ind w:left="113" w:right="113"/>
              <w:jc w:val="center"/>
              <w:rPr>
                <w:b/>
              </w:rPr>
            </w:pPr>
            <w:r w:rsidRPr="00FC1E9D">
              <w:t>Under the Ministry of Health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0028C9" w:rsidRDefault="00FD2264" w:rsidP="008A435E">
            <w:pPr>
              <w:ind w:firstLine="37"/>
              <w:rPr>
                <w:b/>
              </w:rPr>
            </w:pPr>
            <w:r w:rsidRPr="000028C9">
              <w:rPr>
                <w:b/>
              </w:rPr>
              <w:t>LATVIJA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171665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164991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  <w:rPr>
                <w:b/>
              </w:rPr>
            </w:pPr>
            <w:r w:rsidRPr="00467E4A">
              <w:rPr>
                <w:b/>
              </w:rPr>
              <w:t>8,8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Pr="00FD2264" w:rsidRDefault="00FD2264" w:rsidP="00371436">
            <w:pPr>
              <w:ind w:right="-5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</w:t>
            </w:r>
            <w:r w:rsidRPr="00FD2264">
              <w:rPr>
                <w:b/>
                <w:color w:val="000000"/>
              </w:rPr>
              <w:t>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  <w:b/>
              </w:rPr>
            </w:pPr>
            <w:r w:rsidRPr="00467E4A">
              <w:rPr>
                <w:rFonts w:cs="Arial"/>
                <w:b/>
              </w:rPr>
              <w:t>1810452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1746791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DD10CA" w:rsidRDefault="00FD2264" w:rsidP="00371436">
            <w:pPr>
              <w:ind w:right="-340"/>
              <w:jc w:val="center"/>
              <w:rPr>
                <w:b/>
                <w:color w:val="000000"/>
              </w:rPr>
            </w:pPr>
            <w:r w:rsidRPr="00DD10CA">
              <w:rPr>
                <w:b/>
                <w:color w:val="000000"/>
              </w:rPr>
              <w:t>92,4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FD2264" w:rsidRDefault="00FD2264" w:rsidP="00371436">
            <w:pPr>
              <w:ind w:right="-4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89,</w:t>
            </w:r>
            <w:r w:rsidRPr="00FD2264">
              <w:rPr>
                <w:b/>
                <w:color w:val="000000"/>
              </w:rPr>
              <w:t>9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150620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143803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23,5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22,5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1142756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1104401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178,4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172,6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>
              <w:t>Pierīgas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5989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5879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1,6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98284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96475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26,4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Vidzemes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5181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5525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2,7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125204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120285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63,3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Kurzemes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2019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2027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0,8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43059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42488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17,3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Zemgales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3625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3671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1,5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263738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258263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110,3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Latgales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4231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4087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1,5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137411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124879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50,3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</w:tr>
      <w:tr w:rsidR="00FD2264" w:rsidRPr="000028C9" w:rsidTr="00FD2264">
        <w:trPr>
          <w:trHeight w:val="340"/>
          <w:jc w:val="center"/>
        </w:trPr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FD2264" w:rsidRPr="00FC1E9D" w:rsidRDefault="00FD2264" w:rsidP="008A435E">
            <w:pPr>
              <w:jc w:val="center"/>
            </w:pPr>
            <w:r w:rsidRPr="00FC1E9D">
              <w:t>Pašvaldību slimnīcās</w:t>
            </w:r>
          </w:p>
          <w:p w:rsidR="00FD2264" w:rsidRPr="00FC1E9D" w:rsidRDefault="00FD2264" w:rsidP="008A435E">
            <w:pPr>
              <w:ind w:left="113" w:right="113"/>
              <w:jc w:val="center"/>
              <w:rPr>
                <w:b/>
              </w:rPr>
            </w:pPr>
            <w:r w:rsidRPr="00FC1E9D">
              <w:t>hospitals of local authorities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0028C9" w:rsidRDefault="00FD2264" w:rsidP="008A435E">
            <w:pPr>
              <w:ind w:firstLine="37"/>
              <w:rPr>
                <w:b/>
              </w:rPr>
            </w:pPr>
            <w:r w:rsidRPr="000028C9">
              <w:rPr>
                <w:b/>
              </w:rPr>
              <w:t>LATVIJA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165999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155849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  <w:rPr>
                <w:b/>
              </w:rPr>
            </w:pPr>
            <w:r w:rsidRPr="00467E4A">
              <w:rPr>
                <w:b/>
              </w:rPr>
              <w:t>8,5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Pr="00FD2264" w:rsidRDefault="00FD2264" w:rsidP="00371436">
            <w:pPr>
              <w:ind w:right="-5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</w:t>
            </w:r>
            <w:r w:rsidRPr="00FD2264">
              <w:rPr>
                <w:b/>
                <w:color w:val="000000"/>
              </w:rPr>
              <w:t>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  <w:b/>
              </w:rPr>
            </w:pPr>
            <w:r w:rsidRPr="00467E4A">
              <w:rPr>
                <w:rFonts w:cs="Arial"/>
                <w:b/>
              </w:rPr>
              <w:t>986905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954168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DD10CA" w:rsidRDefault="00FD2264" w:rsidP="00371436">
            <w:pPr>
              <w:ind w:right="-340"/>
              <w:jc w:val="center"/>
              <w:rPr>
                <w:b/>
                <w:color w:val="000000"/>
              </w:rPr>
            </w:pPr>
            <w:r w:rsidRPr="00DD10CA">
              <w:rPr>
                <w:b/>
                <w:color w:val="000000"/>
              </w:rPr>
              <w:t>50,4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FD2264" w:rsidRDefault="00FD2264" w:rsidP="00371436">
            <w:pPr>
              <w:ind w:right="-4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</w:t>
            </w:r>
            <w:r w:rsidRPr="00FD2264">
              <w:rPr>
                <w:b/>
                <w:color w:val="000000"/>
              </w:rPr>
              <w:t>1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11672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10966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1,8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68486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64589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10,1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Pierīgas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17851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16505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4,9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95635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92837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26,2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25,4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Vidzemes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25944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24909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13,4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152886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149595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78,8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78,7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Kurzemes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32438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30886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13,0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188079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180796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75,6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73,9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Zemgales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31589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29456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13,3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187315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179131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78,9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D2264" w:rsidRPr="00FC1E9D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Latgales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46505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43127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17,0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170" w:type="dxa"/>
            </w:tcMar>
            <w:vAlign w:val="center"/>
          </w:tcPr>
          <w:p w:rsidR="00FD2264" w:rsidRDefault="00FD2264" w:rsidP="0037143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16,1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294504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287220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107,7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107,4</w:t>
            </w:r>
          </w:p>
        </w:tc>
      </w:tr>
      <w:tr w:rsidR="00FD2264" w:rsidRPr="000028C9" w:rsidTr="00FD2264">
        <w:trPr>
          <w:trHeight w:val="340"/>
          <w:jc w:val="center"/>
        </w:trPr>
        <w:tc>
          <w:tcPr>
            <w:tcW w:w="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</w:tcPr>
          <w:p w:rsidR="00FD2264" w:rsidRPr="00FC1E9D" w:rsidRDefault="00FD2264" w:rsidP="008A435E">
            <w:pPr>
              <w:jc w:val="center"/>
            </w:pPr>
            <w:r w:rsidRPr="00FC1E9D">
              <w:t>Privātās slimnīcās</w:t>
            </w:r>
          </w:p>
          <w:p w:rsidR="00FD2264" w:rsidRPr="00FC1E9D" w:rsidRDefault="00FD2264" w:rsidP="008A435E">
            <w:pPr>
              <w:ind w:left="113" w:right="113"/>
              <w:jc w:val="center"/>
              <w:rPr>
                <w:b/>
              </w:rPr>
            </w:pPr>
            <w:r w:rsidRPr="00FC1E9D">
              <w:t>In private hospitals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0028C9" w:rsidRDefault="00FD2264" w:rsidP="008A435E">
            <w:pPr>
              <w:ind w:firstLine="37"/>
              <w:rPr>
                <w:b/>
              </w:rPr>
            </w:pPr>
            <w:r w:rsidRPr="000028C9">
              <w:rPr>
                <w:b/>
              </w:rPr>
              <w:t>LATVIJA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35733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35317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  <w:rPr>
                <w:b/>
              </w:rPr>
            </w:pPr>
            <w:r w:rsidRPr="00467E4A">
              <w:rPr>
                <w:b/>
              </w:rPr>
              <w:t>1,8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Pr="00FD2264" w:rsidRDefault="00FD2264" w:rsidP="00371436">
            <w:pPr>
              <w:ind w:right="-5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</w:t>
            </w:r>
            <w:r w:rsidRPr="00FD2264">
              <w:rPr>
                <w:b/>
                <w:color w:val="000000"/>
              </w:rPr>
              <w:t>8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  <w:b/>
              </w:rPr>
            </w:pPr>
            <w:r w:rsidRPr="00467E4A">
              <w:rPr>
                <w:rFonts w:cs="Arial"/>
                <w:b/>
              </w:rPr>
              <w:t>273340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264620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DD10CA" w:rsidRDefault="00FD2264" w:rsidP="00371436">
            <w:pPr>
              <w:ind w:right="-340"/>
              <w:jc w:val="center"/>
              <w:rPr>
                <w:b/>
                <w:color w:val="000000"/>
              </w:rPr>
            </w:pPr>
            <w:r w:rsidRPr="00DD10CA">
              <w:rPr>
                <w:b/>
                <w:color w:val="000000"/>
              </w:rPr>
              <w:t>13,9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FD2264" w:rsidRDefault="00FD2264" w:rsidP="00371436">
            <w:pPr>
              <w:ind w:right="-4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13,</w:t>
            </w:r>
            <w:r w:rsidRPr="00FD2264">
              <w:rPr>
                <w:b/>
                <w:color w:val="000000"/>
              </w:rPr>
              <w:t>6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2264" w:rsidRPr="001E4722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10525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10210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1,6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31926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29283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2264" w:rsidRPr="001E4722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Pierīgas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20539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20763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371436">
            <w:pPr>
              <w:ind w:right="-283"/>
              <w:jc w:val="center"/>
            </w:pPr>
            <w:r w:rsidRPr="00467E4A">
              <w:t>5,6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467E4A" w:rsidRDefault="00FD2264" w:rsidP="00371436">
            <w:pPr>
              <w:ind w:left="57" w:hanging="697"/>
              <w:jc w:val="right"/>
              <w:rPr>
                <w:rFonts w:cs="Arial"/>
              </w:rPr>
            </w:pPr>
            <w:r w:rsidRPr="00467E4A">
              <w:rPr>
                <w:rFonts w:cs="Arial"/>
              </w:rPr>
              <w:t>217175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467E4A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211589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59,4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57,8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2264" w:rsidRPr="001E4722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Vidzemes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4551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4248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283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2,2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9624A3" w:rsidRDefault="00FD2264" w:rsidP="00371436">
            <w:pPr>
              <w:ind w:left="57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24120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9624A3" w:rsidRDefault="00FD2264" w:rsidP="008A435E">
            <w:pPr>
              <w:ind w:left="57" w:right="113" w:hanging="697"/>
              <w:jc w:val="right"/>
              <w:rPr>
                <w:rFonts w:cs="Arial"/>
              </w:rPr>
            </w:pPr>
            <w:r>
              <w:rPr>
                <w:rFonts w:cs="Arial"/>
              </w:rPr>
              <w:t>23649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12,4</w:t>
            </w:r>
          </w:p>
        </w:tc>
      </w:tr>
      <w:tr w:rsidR="00FD2264" w:rsidTr="005A769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2264" w:rsidRPr="001E4722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Kurzemes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28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9624A3" w:rsidRDefault="00FD2264" w:rsidP="0037143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9624A3" w:rsidRDefault="00FD2264" w:rsidP="005A769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2264" w:rsidRPr="001E4722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Zemgales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9624A3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9624A3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283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C91D72" w:rsidRDefault="00FD2264" w:rsidP="00371436">
            <w:pPr>
              <w:autoSpaceDE w:val="0"/>
              <w:autoSpaceDN w:val="0"/>
              <w:adjustRightInd w:val="0"/>
              <w:ind w:left="57"/>
              <w:jc w:val="center"/>
              <w:rPr>
                <w:rFonts w:cs="Arial Narrow"/>
                <w:color w:val="000000"/>
              </w:rPr>
            </w:pPr>
            <w:r>
              <w:rPr>
                <w:rFonts w:cs="Arial Narrow"/>
                <w:color w:val="000000"/>
              </w:rPr>
              <w:t>-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C91D72" w:rsidRDefault="00FD2264" w:rsidP="005A7694">
            <w:pPr>
              <w:autoSpaceDE w:val="0"/>
              <w:autoSpaceDN w:val="0"/>
              <w:adjustRightInd w:val="0"/>
              <w:ind w:left="57" w:right="113"/>
              <w:jc w:val="center"/>
              <w:rPr>
                <w:rFonts w:cs="Arial Narrow"/>
                <w:color w:val="000000"/>
              </w:rPr>
            </w:pPr>
            <w:r>
              <w:rPr>
                <w:rFonts w:cs="Arial Narrow"/>
                <w:color w:val="000000"/>
              </w:rPr>
              <w:t>-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FD226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D2264" w:rsidTr="00FD2264">
        <w:trPr>
          <w:trHeight w:val="340"/>
          <w:jc w:val="center"/>
        </w:trPr>
        <w:tc>
          <w:tcPr>
            <w:tcW w:w="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2264" w:rsidRPr="001E4722" w:rsidRDefault="00FD2264" w:rsidP="008A435E"/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1E4722" w:rsidRDefault="00FD2264" w:rsidP="008A435E">
            <w:pPr>
              <w:ind w:firstLine="37"/>
            </w:pPr>
            <w:r w:rsidRPr="001E4722">
              <w:t>Latgales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70" w:type="dxa"/>
            </w:tcMar>
            <w:vAlign w:val="center"/>
          </w:tcPr>
          <w:p w:rsidR="00FD2264" w:rsidRPr="00666A1C" w:rsidRDefault="00FD2264" w:rsidP="00F87B35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118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FD2264" w:rsidRPr="00666A1C" w:rsidRDefault="00FD2264" w:rsidP="008A435E">
            <w:pPr>
              <w:ind w:right="-57" w:hanging="674"/>
              <w:jc w:val="right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283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  <w:tcMar>
              <w:left w:w="57" w:type="dxa"/>
              <w:right w:w="227" w:type="dxa"/>
            </w:tcMar>
            <w:vAlign w:val="center"/>
          </w:tcPr>
          <w:p w:rsidR="00FD2264" w:rsidRDefault="00FD2264" w:rsidP="00371436">
            <w:pPr>
              <w:ind w:right="-57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Pr="00C91D72" w:rsidRDefault="00FD2264" w:rsidP="00371436">
            <w:pPr>
              <w:autoSpaceDE w:val="0"/>
              <w:autoSpaceDN w:val="0"/>
              <w:adjustRightInd w:val="0"/>
              <w:ind w:left="57"/>
              <w:jc w:val="right"/>
              <w:rPr>
                <w:rFonts w:cs="Arial Narrow"/>
                <w:color w:val="000000"/>
              </w:rPr>
            </w:pPr>
            <w:r>
              <w:rPr>
                <w:rFonts w:cs="Arial Narrow"/>
                <w:color w:val="000000"/>
              </w:rPr>
              <w:t>119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Pr="00C91D72" w:rsidRDefault="00FD2264" w:rsidP="008A435E">
            <w:pPr>
              <w:autoSpaceDE w:val="0"/>
              <w:autoSpaceDN w:val="0"/>
              <w:adjustRightInd w:val="0"/>
              <w:ind w:left="57" w:right="113"/>
              <w:jc w:val="right"/>
              <w:rPr>
                <w:rFonts w:cs="Arial Narrow"/>
                <w:color w:val="000000"/>
              </w:rPr>
            </w:pPr>
            <w:r>
              <w:rPr>
                <w:rFonts w:cs="Arial Narrow"/>
                <w:color w:val="000000"/>
              </w:rPr>
              <w:t>99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D2264" w:rsidRDefault="00FD2264" w:rsidP="00371436">
            <w:pPr>
              <w:ind w:right="-34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left w:w="28" w:type="dxa"/>
              <w:right w:w="142" w:type="dxa"/>
            </w:tcMar>
            <w:vAlign w:val="center"/>
          </w:tcPr>
          <w:p w:rsidR="00FD2264" w:rsidRDefault="005A7694" w:rsidP="00371436">
            <w:pPr>
              <w:ind w:right="-454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FD2264">
              <w:rPr>
                <w:color w:val="000000"/>
              </w:rPr>
              <w:t>0</w:t>
            </w:r>
          </w:p>
        </w:tc>
      </w:tr>
      <w:bookmarkEnd w:id="19"/>
    </w:tbl>
    <w:p w:rsidR="006C7C87" w:rsidRDefault="006C7C87" w:rsidP="006C7C87">
      <w:pPr>
        <w:ind w:firstLine="567"/>
        <w:jc w:val="right"/>
        <w:rPr>
          <w:sz w:val="16"/>
          <w:szCs w:val="16"/>
        </w:rPr>
      </w:pPr>
    </w:p>
    <w:p w:rsidR="006C7C87" w:rsidRPr="00E0360A" w:rsidRDefault="006C7C87" w:rsidP="006C7C87">
      <w:pPr>
        <w:pStyle w:val="FootnoteText"/>
        <w:ind w:left="284" w:hanging="284"/>
        <w:rPr>
          <w:sz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0360A">
        <w:rPr>
          <w:sz w:val="16"/>
        </w:rPr>
        <w:t xml:space="preserve"> Stacionāra gult</w:t>
      </w:r>
      <w:r>
        <w:rPr>
          <w:sz w:val="16"/>
        </w:rPr>
        <w:t>u fonda izmantošanas datu bāze</w:t>
      </w:r>
      <w:r w:rsidRPr="00E0360A">
        <w:rPr>
          <w:sz w:val="16"/>
        </w:rPr>
        <w:t>.</w:t>
      </w:r>
      <w:r w:rsidRPr="00467E4A">
        <w:rPr>
          <w:sz w:val="16"/>
          <w:szCs w:val="16"/>
        </w:rPr>
        <w:t xml:space="preserve"> </w:t>
      </w:r>
    </w:p>
    <w:p w:rsidR="006C7C87" w:rsidRDefault="006C7C87" w:rsidP="006C7C87">
      <w:pPr>
        <w:ind w:left="284" w:hanging="284"/>
        <w:rPr>
          <w:sz w:val="16"/>
          <w:szCs w:val="16"/>
          <w:lang w:val="en-GB"/>
        </w:rPr>
      </w:pPr>
      <w:r>
        <w:rPr>
          <w:sz w:val="16"/>
        </w:rPr>
        <w:t xml:space="preserve">       </w:t>
      </w:r>
      <w:r w:rsidRPr="00E0360A">
        <w:rPr>
          <w:sz w:val="16"/>
        </w:rPr>
        <w:t>Databas</w:t>
      </w:r>
      <w:r>
        <w:rPr>
          <w:sz w:val="16"/>
        </w:rPr>
        <w:t xml:space="preserve">e of Hospital Beds’ Utilisation. </w:t>
      </w:r>
    </w:p>
    <w:p w:rsidR="006C7C87" w:rsidRDefault="006C7C87" w:rsidP="006C7C87">
      <w:pPr>
        <w:ind w:left="426" w:hanging="426"/>
        <w:rPr>
          <w:sz w:val="16"/>
          <w:szCs w:val="16"/>
        </w:rPr>
      </w:pPr>
    </w:p>
    <w:p w:rsidR="006C7C87" w:rsidRDefault="006C7C87" w:rsidP="006C7C8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C7C87" w:rsidRPr="00B106B9" w:rsidRDefault="006C7C87" w:rsidP="006C7C87">
      <w:pPr>
        <w:pStyle w:val="Heading2"/>
      </w:pPr>
      <w:bookmarkStart w:id="20" w:name="_Toc520459634"/>
      <w:r>
        <w:lastRenderedPageBreak/>
        <w:t xml:space="preserve">7.9. tabula </w:t>
      </w:r>
      <w:r w:rsidRPr="00B106B9">
        <w:t>STACIONĀRĀ ĀRSTĒTO BĒRNU SKAITS VISĀS SLIMNĪCĀS</w:t>
      </w:r>
      <w:r>
        <w:t xml:space="preserve"> 201</w:t>
      </w:r>
      <w:r w:rsidR="00505F8E">
        <w:t>6</w:t>
      </w:r>
      <w:r>
        <w:t>. – 201</w:t>
      </w:r>
      <w:r w:rsidR="00505F8E">
        <w:t>7</w:t>
      </w:r>
      <w:r>
        <w:t xml:space="preserve">. GADĀ, </w:t>
      </w:r>
      <w:r w:rsidRPr="00B106B9">
        <w:t>uz 1000 attiecīgā vecuma iedzīvotāj</w:t>
      </w:r>
      <w:r>
        <w:t>u</w:t>
      </w:r>
      <w:bookmarkEnd w:id="20"/>
    </w:p>
    <w:p w:rsidR="006C7C87" w:rsidRPr="00B106B9" w:rsidRDefault="006C7C87" w:rsidP="006C7C87">
      <w:pPr>
        <w:pStyle w:val="Heading5"/>
        <w:rPr>
          <w:caps/>
        </w:rPr>
      </w:pPr>
      <w:bookmarkStart w:id="21" w:name="_Toc520459669"/>
      <w:r w:rsidRPr="0093467F">
        <w:t>Table 7.</w:t>
      </w:r>
      <w:r>
        <w:t>9.</w:t>
      </w:r>
      <w:r w:rsidRPr="0093467F">
        <w:t xml:space="preserve"> </w:t>
      </w:r>
      <w:r w:rsidRPr="00B106B9">
        <w:rPr>
          <w:caps/>
        </w:rPr>
        <w:t>NUMBER OF CHILDREN</w:t>
      </w:r>
      <w:r>
        <w:rPr>
          <w:caps/>
        </w:rPr>
        <w:t xml:space="preserve"> </w:t>
      </w:r>
      <w:r w:rsidRPr="00B106B9">
        <w:rPr>
          <w:caps/>
        </w:rPr>
        <w:t xml:space="preserve">TREATED </w:t>
      </w:r>
      <w:r w:rsidRPr="00B106B9">
        <w:t>IN ALL HOSPITALS</w:t>
      </w:r>
      <w:r>
        <w:t xml:space="preserve"> IN 201</w:t>
      </w:r>
      <w:r w:rsidR="00505F8E">
        <w:t>6</w:t>
      </w:r>
      <w:r>
        <w:t xml:space="preserve"> – 201</w:t>
      </w:r>
      <w:r w:rsidR="00505F8E">
        <w:t>7</w:t>
      </w:r>
      <w:r>
        <w:t>,</w:t>
      </w:r>
      <w:r w:rsidRPr="00A95024">
        <w:t xml:space="preserve"> </w:t>
      </w:r>
      <w:r w:rsidRPr="00B106B9">
        <w:t>per 1</w:t>
      </w:r>
      <w:r>
        <w:t>,</w:t>
      </w:r>
      <w:r w:rsidRPr="00B106B9">
        <w:t>000 population</w:t>
      </w:r>
      <w:bookmarkEnd w:id="21"/>
    </w:p>
    <w:p w:rsidR="006C7C87" w:rsidRPr="00E752E5" w:rsidRDefault="006C7C87" w:rsidP="006C7C87">
      <w:pPr>
        <w:rPr>
          <w:szCs w:val="20"/>
        </w:rPr>
      </w:pPr>
    </w:p>
    <w:tbl>
      <w:tblPr>
        <w:tblStyle w:val="TableGrid"/>
        <w:tblW w:w="85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78"/>
        <w:gridCol w:w="872"/>
        <w:gridCol w:w="921"/>
        <w:gridCol w:w="959"/>
        <w:gridCol w:w="955"/>
        <w:gridCol w:w="955"/>
        <w:gridCol w:w="955"/>
        <w:gridCol w:w="955"/>
        <w:gridCol w:w="955"/>
      </w:tblGrid>
      <w:tr w:rsidR="006C7C87" w:rsidRPr="004265ED" w:rsidTr="008A435E">
        <w:trPr>
          <w:trHeight w:val="319"/>
          <w:jc w:val="center"/>
        </w:trPr>
        <w:tc>
          <w:tcPr>
            <w:tcW w:w="97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Reģions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Kopā (0-17)</w:t>
            </w:r>
          </w:p>
        </w:tc>
        <w:tc>
          <w:tcPr>
            <w:tcW w:w="5734" w:type="dxa"/>
            <w:gridSpan w:val="6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</w:t>
            </w:r>
            <w:r w:rsidRPr="004265ED">
              <w:rPr>
                <w:color w:val="FFFFFF" w:themeColor="background1"/>
              </w:rPr>
              <w:t>ajā skaitā</w:t>
            </w:r>
          </w:p>
        </w:tc>
      </w:tr>
      <w:tr w:rsidR="006C7C87" w:rsidRPr="004265ED" w:rsidTr="008A435E">
        <w:trPr>
          <w:trHeight w:val="319"/>
          <w:jc w:val="center"/>
        </w:trPr>
        <w:tc>
          <w:tcPr>
            <w:tcW w:w="978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</w:p>
        </w:tc>
        <w:tc>
          <w:tcPr>
            <w:tcW w:w="19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</w:t>
            </w:r>
            <w:r w:rsidRPr="004265ED">
              <w:rPr>
                <w:color w:val="FFFFFF" w:themeColor="background1"/>
              </w:rPr>
              <w:t>īdz 1 gadam</w:t>
            </w:r>
          </w:p>
        </w:tc>
        <w:tc>
          <w:tcPr>
            <w:tcW w:w="19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1-14 gadi</w:t>
            </w:r>
          </w:p>
        </w:tc>
        <w:tc>
          <w:tcPr>
            <w:tcW w:w="19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15-17 gadi</w:t>
            </w:r>
          </w:p>
        </w:tc>
      </w:tr>
      <w:tr w:rsidR="006C7C87" w:rsidRPr="004265ED" w:rsidTr="008A435E">
        <w:trPr>
          <w:trHeight w:val="272"/>
          <w:jc w:val="center"/>
        </w:trPr>
        <w:tc>
          <w:tcPr>
            <w:tcW w:w="978" w:type="dxa"/>
            <w:vMerge w:val="restart"/>
            <w:tcBorders>
              <w:top w:val="single" w:sz="2" w:space="0" w:color="FFFFFF" w:themeColor="background1"/>
              <w:left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Region</w:t>
            </w:r>
          </w:p>
        </w:tc>
        <w:tc>
          <w:tcPr>
            <w:tcW w:w="179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Total (0-17)</w:t>
            </w:r>
          </w:p>
        </w:tc>
        <w:tc>
          <w:tcPr>
            <w:tcW w:w="573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</w:t>
            </w:r>
            <w:r w:rsidRPr="004265ED">
              <w:rPr>
                <w:color w:val="FFFFFF" w:themeColor="background1"/>
              </w:rPr>
              <w:t>f them</w:t>
            </w:r>
          </w:p>
        </w:tc>
      </w:tr>
      <w:tr w:rsidR="006C7C87" w:rsidRPr="004265ED" w:rsidTr="008A435E">
        <w:trPr>
          <w:trHeight w:val="318"/>
          <w:jc w:val="center"/>
        </w:trPr>
        <w:tc>
          <w:tcPr>
            <w:tcW w:w="978" w:type="dxa"/>
            <w:vMerge/>
            <w:tcBorders>
              <w:left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79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</w:p>
        </w:tc>
        <w:tc>
          <w:tcPr>
            <w:tcW w:w="19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</w:t>
            </w:r>
            <w:r w:rsidRPr="004265ED">
              <w:rPr>
                <w:color w:val="FFFFFF" w:themeColor="background1"/>
              </w:rPr>
              <w:t>nfant</w:t>
            </w:r>
          </w:p>
        </w:tc>
        <w:tc>
          <w:tcPr>
            <w:tcW w:w="19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1-14</w:t>
            </w:r>
          </w:p>
        </w:tc>
        <w:tc>
          <w:tcPr>
            <w:tcW w:w="19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15-17</w:t>
            </w:r>
          </w:p>
        </w:tc>
      </w:tr>
      <w:tr w:rsidR="00505F8E" w:rsidRPr="00E51B9A" w:rsidTr="007B41B5">
        <w:trPr>
          <w:trHeight w:val="312"/>
          <w:jc w:val="center"/>
        </w:trPr>
        <w:tc>
          <w:tcPr>
            <w:tcW w:w="978" w:type="dxa"/>
            <w:vMerge/>
            <w:tcBorders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05F8E" w:rsidRPr="00E51B9A" w:rsidRDefault="00505F8E" w:rsidP="00505F8E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7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05F8E" w:rsidRPr="00E51B9A" w:rsidRDefault="00505F8E" w:rsidP="00505F8E">
            <w:pPr>
              <w:tabs>
                <w:tab w:val="left" w:pos="1187"/>
              </w:tabs>
              <w:ind w:right="-102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9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05F8E" w:rsidRPr="00E51B9A" w:rsidRDefault="00505F8E" w:rsidP="00505F8E">
            <w:pPr>
              <w:tabs>
                <w:tab w:val="left" w:pos="1187"/>
              </w:tabs>
              <w:ind w:right="-102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05F8E" w:rsidRPr="00E51B9A" w:rsidRDefault="00505F8E" w:rsidP="00505F8E">
            <w:pPr>
              <w:ind w:right="-35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05F8E" w:rsidRPr="00E51B9A" w:rsidRDefault="00505F8E" w:rsidP="00505F8E">
            <w:pPr>
              <w:ind w:right="-35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05F8E" w:rsidRPr="00E51B9A" w:rsidRDefault="00505F8E" w:rsidP="00505F8E">
            <w:pPr>
              <w:ind w:right="-109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05F8E" w:rsidRPr="00E51B9A" w:rsidRDefault="00505F8E" w:rsidP="00505F8E">
            <w:pPr>
              <w:ind w:right="-109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05F8E" w:rsidRPr="00E51B9A" w:rsidRDefault="00505F8E" w:rsidP="00505F8E">
            <w:pPr>
              <w:ind w:right="-109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95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05F8E" w:rsidRPr="00E51B9A" w:rsidRDefault="00505F8E" w:rsidP="00505F8E">
            <w:pPr>
              <w:ind w:right="-109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</w:tr>
      <w:tr w:rsidR="00480820" w:rsidRPr="00A50D0D" w:rsidTr="00480820">
        <w:trPr>
          <w:trHeight w:val="312"/>
          <w:jc w:val="center"/>
        </w:trPr>
        <w:tc>
          <w:tcPr>
            <w:tcW w:w="978" w:type="dxa"/>
            <w:tcBorders>
              <w:top w:val="single" w:sz="2" w:space="0" w:color="000000"/>
              <w:bottom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480820" w:rsidRPr="00A50D0D" w:rsidRDefault="00480820" w:rsidP="00505F8E">
            <w:pPr>
              <w:rPr>
                <w:b/>
              </w:rPr>
            </w:pPr>
            <w:r w:rsidRPr="00A50D0D">
              <w:rPr>
                <w:b/>
              </w:rPr>
              <w:t>LATVIJA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480820" w:rsidRPr="00C3037F" w:rsidRDefault="00480820" w:rsidP="007941BD">
            <w:pPr>
              <w:ind w:right="-57"/>
              <w:jc w:val="right"/>
              <w:rPr>
                <w:rFonts w:cs="Calibri"/>
                <w:b/>
                <w:color w:val="000000"/>
              </w:rPr>
            </w:pPr>
            <w:r w:rsidRPr="00C3037F">
              <w:rPr>
                <w:rFonts w:cs="Calibri"/>
                <w:b/>
                <w:color w:val="000000"/>
              </w:rPr>
              <w:t>144,9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0820" w:rsidRPr="007941BD" w:rsidRDefault="00480820" w:rsidP="007941BD">
            <w:pPr>
              <w:ind w:right="113"/>
              <w:jc w:val="right"/>
              <w:rPr>
                <w:rFonts w:cs="Calibri"/>
                <w:b/>
                <w:color w:val="000000"/>
              </w:rPr>
            </w:pPr>
            <w:r w:rsidRPr="007941BD">
              <w:rPr>
                <w:rFonts w:cs="Calibri"/>
                <w:b/>
                <w:color w:val="000000"/>
              </w:rPr>
              <w:t>132,0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b/>
                <w:color w:val="000000"/>
              </w:rPr>
            </w:pPr>
            <w:r w:rsidRPr="00C3037F">
              <w:rPr>
                <w:rFonts w:cs="Calibri"/>
                <w:b/>
                <w:color w:val="000000"/>
              </w:rPr>
              <w:t>451,4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340F65" w:rsidRDefault="00480820" w:rsidP="00340F65">
            <w:pPr>
              <w:jc w:val="right"/>
              <w:rPr>
                <w:rFonts w:cs="Calibri"/>
                <w:b/>
                <w:color w:val="000000"/>
              </w:rPr>
            </w:pPr>
            <w:r w:rsidRPr="00340F65">
              <w:rPr>
                <w:rFonts w:cs="Calibri"/>
                <w:b/>
                <w:color w:val="000000"/>
              </w:rPr>
              <w:t>436,5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b/>
                <w:color w:val="000000"/>
              </w:rPr>
            </w:pPr>
            <w:r w:rsidRPr="00C3037F">
              <w:rPr>
                <w:rFonts w:cs="Calibri"/>
                <w:b/>
                <w:color w:val="000000"/>
              </w:rPr>
              <w:t>120,9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340F65" w:rsidRDefault="00480820" w:rsidP="00340F65">
            <w:pPr>
              <w:jc w:val="right"/>
              <w:rPr>
                <w:rFonts w:cs="Calibri"/>
                <w:b/>
                <w:color w:val="000000"/>
              </w:rPr>
            </w:pPr>
            <w:r w:rsidRPr="00340F65">
              <w:rPr>
                <w:rFonts w:cs="Calibri"/>
                <w:b/>
                <w:color w:val="000000"/>
              </w:rPr>
              <w:t>109,3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b/>
                <w:color w:val="000000"/>
              </w:rPr>
            </w:pPr>
            <w:r w:rsidRPr="00C3037F">
              <w:rPr>
                <w:rFonts w:cs="Calibri"/>
                <w:b/>
                <w:color w:val="000000"/>
              </w:rPr>
              <w:t>145,2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480820" w:rsidRDefault="00480820" w:rsidP="00480820">
            <w:pPr>
              <w:jc w:val="right"/>
              <w:rPr>
                <w:rFonts w:cs="Calibri"/>
                <w:b/>
                <w:color w:val="000000"/>
              </w:rPr>
            </w:pPr>
            <w:r w:rsidRPr="00480820">
              <w:rPr>
                <w:rFonts w:cs="Calibri"/>
                <w:b/>
                <w:color w:val="000000"/>
              </w:rPr>
              <w:t>131,5</w:t>
            </w:r>
          </w:p>
        </w:tc>
      </w:tr>
      <w:tr w:rsidR="00480820" w:rsidRPr="00A50D0D" w:rsidTr="00480820">
        <w:trPr>
          <w:trHeight w:val="312"/>
          <w:jc w:val="center"/>
        </w:trPr>
        <w:tc>
          <w:tcPr>
            <w:tcW w:w="978" w:type="dxa"/>
            <w:tcBorders>
              <w:top w:val="single" w:sz="2" w:space="0" w:color="000000"/>
              <w:bottom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480820" w:rsidRPr="00A50D0D" w:rsidRDefault="00480820" w:rsidP="00505F8E">
            <w:r w:rsidRPr="00A50D0D">
              <w:t>Rīgas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480820" w:rsidRPr="00C3037F" w:rsidRDefault="00480820" w:rsidP="007941BD">
            <w:pPr>
              <w:ind w:right="-57"/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195,6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0820" w:rsidRDefault="00480820" w:rsidP="007941BD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177,0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678,5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340F6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645,3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151,6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340F6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136,8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211,8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4808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189,2</w:t>
            </w:r>
          </w:p>
        </w:tc>
      </w:tr>
      <w:tr w:rsidR="00480820" w:rsidRPr="00A50D0D" w:rsidTr="00480820">
        <w:trPr>
          <w:trHeight w:val="312"/>
          <w:jc w:val="center"/>
        </w:trPr>
        <w:tc>
          <w:tcPr>
            <w:tcW w:w="978" w:type="dxa"/>
            <w:tcBorders>
              <w:top w:val="single" w:sz="2" w:space="0" w:color="000000"/>
              <w:bottom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480820" w:rsidRPr="00A50D0D" w:rsidRDefault="00480820" w:rsidP="00505F8E">
            <w:r w:rsidRPr="00A50D0D">
              <w:t>Pierīgas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480820" w:rsidRPr="00C3037F" w:rsidRDefault="00480820" w:rsidP="007941BD">
            <w:pPr>
              <w:ind w:right="-57"/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92,3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0820" w:rsidRDefault="00480820" w:rsidP="007941BD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85,9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162,4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340F6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187,2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77,6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340F6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71,8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147,0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4808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123,9</w:t>
            </w:r>
          </w:p>
        </w:tc>
      </w:tr>
      <w:tr w:rsidR="00480820" w:rsidRPr="00A50D0D" w:rsidTr="00480820">
        <w:trPr>
          <w:trHeight w:val="312"/>
          <w:jc w:val="center"/>
        </w:trPr>
        <w:tc>
          <w:tcPr>
            <w:tcW w:w="978" w:type="dxa"/>
            <w:tcBorders>
              <w:top w:val="single" w:sz="2" w:space="0" w:color="000000"/>
              <w:bottom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480820" w:rsidRPr="00A50D0D" w:rsidRDefault="00480820" w:rsidP="00505F8E">
            <w:r w:rsidRPr="00A50D0D">
              <w:t>Vidzemes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480820" w:rsidRPr="00C3037F" w:rsidRDefault="00480820" w:rsidP="007941BD">
            <w:pPr>
              <w:ind w:right="-57"/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174,8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0820" w:rsidRDefault="00480820" w:rsidP="007941BD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154,6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598,5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340F6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549,0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155,0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340F6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136,9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120,5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4808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104,7</w:t>
            </w:r>
          </w:p>
        </w:tc>
      </w:tr>
      <w:tr w:rsidR="00480820" w:rsidRPr="00A50D0D" w:rsidTr="00480820">
        <w:trPr>
          <w:trHeight w:val="312"/>
          <w:jc w:val="center"/>
        </w:trPr>
        <w:tc>
          <w:tcPr>
            <w:tcW w:w="978" w:type="dxa"/>
            <w:tcBorders>
              <w:top w:val="single" w:sz="2" w:space="0" w:color="000000"/>
              <w:bottom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480820" w:rsidRPr="00A50D0D" w:rsidRDefault="00480820" w:rsidP="00505F8E">
            <w:r w:rsidRPr="00A50D0D">
              <w:t>Kurzemes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480820" w:rsidRPr="00C3037F" w:rsidRDefault="00480820" w:rsidP="007941BD">
            <w:pPr>
              <w:ind w:right="-57"/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103,8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0820" w:rsidRDefault="00480820" w:rsidP="007941BD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94,0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327,9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340F6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321,1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91,0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340F6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81,1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86,4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4808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79,5</w:t>
            </w:r>
          </w:p>
        </w:tc>
      </w:tr>
      <w:tr w:rsidR="00480820" w:rsidRPr="00A50D0D" w:rsidTr="00480820">
        <w:trPr>
          <w:trHeight w:val="312"/>
          <w:jc w:val="center"/>
        </w:trPr>
        <w:tc>
          <w:tcPr>
            <w:tcW w:w="978" w:type="dxa"/>
            <w:tcBorders>
              <w:top w:val="single" w:sz="2" w:space="0" w:color="000000"/>
              <w:bottom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480820" w:rsidRPr="00A50D0D" w:rsidRDefault="00480820" w:rsidP="00505F8E">
            <w:r w:rsidRPr="00A50D0D">
              <w:t>Zemgales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480820" w:rsidRPr="00C3037F" w:rsidRDefault="00480820" w:rsidP="007941BD">
            <w:pPr>
              <w:ind w:right="-57"/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110,0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0820" w:rsidRDefault="00480820" w:rsidP="007941BD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96,2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313,4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340F6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293,1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94,5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340F6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80,7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111,4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4808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101,9</w:t>
            </w:r>
          </w:p>
        </w:tc>
      </w:tr>
      <w:tr w:rsidR="00480820" w:rsidRPr="00A50D0D" w:rsidTr="00480820">
        <w:trPr>
          <w:trHeight w:val="312"/>
          <w:jc w:val="center"/>
        </w:trPr>
        <w:tc>
          <w:tcPr>
            <w:tcW w:w="978" w:type="dxa"/>
            <w:tcBorders>
              <w:top w:val="single" w:sz="2" w:space="0" w:color="000000"/>
              <w:bottom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480820" w:rsidRPr="00A50D0D" w:rsidRDefault="00480820" w:rsidP="00505F8E">
            <w:r w:rsidRPr="00A50D0D">
              <w:t>Latgales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480820" w:rsidRPr="00C3037F" w:rsidRDefault="00480820" w:rsidP="007941BD">
            <w:pPr>
              <w:ind w:right="-57"/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161,5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80820" w:rsidRDefault="00480820" w:rsidP="007941BD">
            <w:pPr>
              <w:ind w:right="113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155,4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457,4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340F6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458,3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148,3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340F65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141,3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Pr="00C3037F" w:rsidRDefault="00480820" w:rsidP="00505F8E">
            <w:pPr>
              <w:jc w:val="right"/>
              <w:rPr>
                <w:rFonts w:cs="Calibri"/>
                <w:color w:val="000000"/>
              </w:rPr>
            </w:pPr>
            <w:r w:rsidRPr="00C3037F">
              <w:rPr>
                <w:rFonts w:cs="Calibri"/>
                <w:color w:val="000000"/>
              </w:rPr>
              <w:t>129,4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480820" w:rsidRDefault="00480820" w:rsidP="00480820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128,7</w:t>
            </w:r>
          </w:p>
        </w:tc>
      </w:tr>
    </w:tbl>
    <w:p w:rsidR="006C7C87" w:rsidRPr="00A50D0D" w:rsidRDefault="006C7C87" w:rsidP="006C7C87">
      <w:pPr>
        <w:pStyle w:val="Default"/>
        <w:ind w:firstLine="567"/>
        <w:rPr>
          <w:rFonts w:ascii="Arial Narrow" w:hAnsi="Arial Narrow"/>
          <w:sz w:val="20"/>
          <w:szCs w:val="20"/>
        </w:rPr>
      </w:pPr>
    </w:p>
    <w:p w:rsidR="006C7C87" w:rsidRPr="00D21EC6" w:rsidRDefault="006C7C87" w:rsidP="006C7C87">
      <w:pPr>
        <w:pStyle w:val="FootnoteText"/>
        <w:ind w:left="284" w:hanging="284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  <w:r>
        <w:rPr>
          <w:sz w:val="16"/>
          <w:szCs w:val="16"/>
        </w:rPr>
        <w:t xml:space="preserve"> </w:t>
      </w:r>
    </w:p>
    <w:p w:rsidR="006C7C87" w:rsidRPr="002428BB" w:rsidRDefault="006C7C87" w:rsidP="002428BB">
      <w:pPr>
        <w:ind w:left="284" w:hanging="284"/>
        <w:rPr>
          <w:sz w:val="16"/>
          <w:szCs w:val="16"/>
          <w:lang w:val="en-GB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</w:t>
      </w:r>
      <w:r>
        <w:rPr>
          <w:sz w:val="16"/>
          <w:szCs w:val="16"/>
        </w:rPr>
        <w:t xml:space="preserve">rk – a state statistical report. </w:t>
      </w:r>
    </w:p>
    <w:p w:rsidR="006C7C87" w:rsidRDefault="006C7C87" w:rsidP="006C7C87">
      <w:pPr>
        <w:jc w:val="center"/>
        <w:rPr>
          <w:b/>
          <w:szCs w:val="20"/>
        </w:rPr>
      </w:pPr>
    </w:p>
    <w:p w:rsidR="006C7C87" w:rsidRDefault="006C7C87" w:rsidP="006C7C87">
      <w:pPr>
        <w:jc w:val="center"/>
        <w:rPr>
          <w:b/>
          <w:szCs w:val="20"/>
        </w:rPr>
      </w:pPr>
    </w:p>
    <w:p w:rsidR="006C7C87" w:rsidRPr="000E073B" w:rsidRDefault="006C7C87" w:rsidP="006C7C87">
      <w:pPr>
        <w:pStyle w:val="Heading2"/>
      </w:pPr>
      <w:bookmarkStart w:id="22" w:name="_Toc520459635"/>
      <w:r>
        <w:t xml:space="preserve">7.10. tabula </w:t>
      </w:r>
      <w:r w:rsidRPr="000E073B">
        <w:t>STACIONĀRĀ ĀRSTĒTO PIEAUGUŠO SKAITS VISĀS SLIMNĪCĀS</w:t>
      </w:r>
      <w:r>
        <w:t xml:space="preserve"> 201</w:t>
      </w:r>
      <w:r w:rsidR="00505F8E">
        <w:t>6</w:t>
      </w:r>
      <w:r>
        <w:t>. – 201</w:t>
      </w:r>
      <w:r w:rsidR="00505F8E">
        <w:t>7</w:t>
      </w:r>
      <w:r>
        <w:t>. GADĀ,</w:t>
      </w:r>
      <w:r w:rsidRPr="00A95024">
        <w:t xml:space="preserve"> </w:t>
      </w:r>
      <w:r w:rsidRPr="000E073B">
        <w:t>uz 100</w:t>
      </w:r>
      <w:r>
        <w:t>0 attiecīgā vecuma iedzīvotāju</w:t>
      </w:r>
      <w:bookmarkEnd w:id="22"/>
    </w:p>
    <w:p w:rsidR="006C7C87" w:rsidRPr="000E073B" w:rsidRDefault="006C7C87" w:rsidP="006C7C87">
      <w:pPr>
        <w:pStyle w:val="Heading5"/>
        <w:rPr>
          <w:caps/>
        </w:rPr>
      </w:pPr>
      <w:bookmarkStart w:id="23" w:name="_Toc520459670"/>
      <w:r w:rsidRPr="0093467F">
        <w:t>Table 7.</w:t>
      </w:r>
      <w:r>
        <w:t>10.</w:t>
      </w:r>
      <w:r w:rsidRPr="0093467F">
        <w:t xml:space="preserve"> </w:t>
      </w:r>
      <w:r w:rsidRPr="000E073B">
        <w:rPr>
          <w:caps/>
        </w:rPr>
        <w:t>NUMBER OF ADULTS</w:t>
      </w:r>
      <w:r>
        <w:rPr>
          <w:caps/>
        </w:rPr>
        <w:t xml:space="preserve"> </w:t>
      </w:r>
      <w:r w:rsidRPr="000E073B">
        <w:rPr>
          <w:caps/>
        </w:rPr>
        <w:t xml:space="preserve">TREATED </w:t>
      </w:r>
      <w:r w:rsidRPr="000E073B">
        <w:t>IN ALL HOSPITALS</w:t>
      </w:r>
      <w:r>
        <w:t xml:space="preserve"> IN 201</w:t>
      </w:r>
      <w:r w:rsidR="00505F8E">
        <w:t>6</w:t>
      </w:r>
      <w:r>
        <w:t xml:space="preserve"> – 201</w:t>
      </w:r>
      <w:r w:rsidR="00505F8E">
        <w:t>7</w:t>
      </w:r>
      <w:r>
        <w:t>,</w:t>
      </w:r>
      <w:r w:rsidRPr="00A95024">
        <w:t xml:space="preserve"> </w:t>
      </w:r>
      <w:r w:rsidRPr="000E073B">
        <w:t>per 1</w:t>
      </w:r>
      <w:r>
        <w:t>,</w:t>
      </w:r>
      <w:r w:rsidRPr="000E073B">
        <w:t>000 population</w:t>
      </w:r>
      <w:bookmarkEnd w:id="23"/>
    </w:p>
    <w:p w:rsidR="006C7C87" w:rsidRPr="00E752E5" w:rsidRDefault="006C7C87" w:rsidP="006C7C87">
      <w:pPr>
        <w:rPr>
          <w:szCs w:val="20"/>
        </w:rPr>
      </w:pPr>
    </w:p>
    <w:tbl>
      <w:tblPr>
        <w:tblStyle w:val="TableGrid"/>
        <w:tblW w:w="85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28"/>
        <w:gridCol w:w="859"/>
        <w:gridCol w:w="894"/>
        <w:gridCol w:w="954"/>
        <w:gridCol w:w="954"/>
        <w:gridCol w:w="954"/>
        <w:gridCol w:w="954"/>
        <w:gridCol w:w="954"/>
        <w:gridCol w:w="954"/>
      </w:tblGrid>
      <w:tr w:rsidR="006C7C87" w:rsidRPr="004265ED" w:rsidTr="008A435E">
        <w:trPr>
          <w:trHeight w:val="319"/>
          <w:jc w:val="center"/>
        </w:trPr>
        <w:tc>
          <w:tcPr>
            <w:tcW w:w="102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Reģions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ind w:hanging="58"/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Kopā (18 un vecāki)</w:t>
            </w:r>
          </w:p>
        </w:tc>
        <w:tc>
          <w:tcPr>
            <w:tcW w:w="5724" w:type="dxa"/>
            <w:gridSpan w:val="6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</w:t>
            </w:r>
            <w:r w:rsidRPr="004265ED">
              <w:rPr>
                <w:color w:val="FFFFFF" w:themeColor="background1"/>
              </w:rPr>
              <w:t>ajā skaitā</w:t>
            </w:r>
          </w:p>
        </w:tc>
      </w:tr>
      <w:tr w:rsidR="006C7C87" w:rsidRPr="004265ED" w:rsidTr="008A435E">
        <w:trPr>
          <w:trHeight w:val="319"/>
          <w:jc w:val="center"/>
        </w:trPr>
        <w:tc>
          <w:tcPr>
            <w:tcW w:w="1028" w:type="dxa"/>
            <w:vMerge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18-44 gadi</w:t>
            </w:r>
          </w:p>
        </w:tc>
        <w:tc>
          <w:tcPr>
            <w:tcW w:w="19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45-59 gadi</w:t>
            </w:r>
          </w:p>
        </w:tc>
        <w:tc>
          <w:tcPr>
            <w:tcW w:w="19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60 gadi un vecāki</w:t>
            </w:r>
          </w:p>
        </w:tc>
      </w:tr>
      <w:tr w:rsidR="006C7C87" w:rsidRPr="004265ED" w:rsidTr="008A435E">
        <w:trPr>
          <w:trHeight w:val="276"/>
          <w:jc w:val="center"/>
        </w:trPr>
        <w:tc>
          <w:tcPr>
            <w:tcW w:w="1028" w:type="dxa"/>
            <w:vMerge w:val="restart"/>
            <w:tcBorders>
              <w:top w:val="single" w:sz="2" w:space="0" w:color="FFFFFF" w:themeColor="background1"/>
              <w:left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Region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Total (18 and over)</w:t>
            </w:r>
          </w:p>
        </w:tc>
        <w:tc>
          <w:tcPr>
            <w:tcW w:w="5724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</w:t>
            </w:r>
            <w:r w:rsidRPr="004265ED">
              <w:rPr>
                <w:color w:val="FFFFFF" w:themeColor="background1"/>
              </w:rPr>
              <w:t>f them</w:t>
            </w:r>
          </w:p>
        </w:tc>
      </w:tr>
      <w:tr w:rsidR="006C7C87" w:rsidRPr="004265ED" w:rsidTr="008A435E">
        <w:trPr>
          <w:trHeight w:val="312"/>
          <w:jc w:val="center"/>
        </w:trPr>
        <w:tc>
          <w:tcPr>
            <w:tcW w:w="1028" w:type="dxa"/>
            <w:vMerge/>
            <w:tcBorders>
              <w:left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</w:p>
        </w:tc>
        <w:tc>
          <w:tcPr>
            <w:tcW w:w="19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18-44</w:t>
            </w:r>
          </w:p>
        </w:tc>
        <w:tc>
          <w:tcPr>
            <w:tcW w:w="19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45-59</w:t>
            </w:r>
          </w:p>
        </w:tc>
        <w:tc>
          <w:tcPr>
            <w:tcW w:w="19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3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60 and over</w:t>
            </w:r>
          </w:p>
        </w:tc>
      </w:tr>
      <w:tr w:rsidR="00505F8E" w:rsidTr="007B41B5">
        <w:trPr>
          <w:trHeight w:val="312"/>
          <w:jc w:val="center"/>
        </w:trPr>
        <w:tc>
          <w:tcPr>
            <w:tcW w:w="1028" w:type="dxa"/>
            <w:vMerge/>
            <w:tcBorders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505F8E" w:rsidRPr="00E51B9A" w:rsidRDefault="00505F8E" w:rsidP="00505F8E">
            <w:pPr>
              <w:rPr>
                <w:b/>
                <w:color w:val="FFFFFF" w:themeColor="background1"/>
              </w:rPr>
            </w:pPr>
          </w:p>
        </w:tc>
        <w:tc>
          <w:tcPr>
            <w:tcW w:w="8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05F8E" w:rsidRPr="00E51B9A" w:rsidRDefault="00505F8E" w:rsidP="00505F8E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89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05F8E" w:rsidRPr="00E51B9A" w:rsidRDefault="00505F8E" w:rsidP="00505F8E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05F8E" w:rsidRPr="00E51B9A" w:rsidRDefault="00505F8E" w:rsidP="00505F8E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9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05F8E" w:rsidRPr="00E51B9A" w:rsidRDefault="00505F8E" w:rsidP="00505F8E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05F8E" w:rsidRPr="00E51B9A" w:rsidRDefault="00505F8E" w:rsidP="00505F8E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9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05F8E" w:rsidRPr="00E51B9A" w:rsidRDefault="00505F8E" w:rsidP="00505F8E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954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05F8E" w:rsidRPr="00E51B9A" w:rsidRDefault="00505F8E" w:rsidP="00505F8E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954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000000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505F8E" w:rsidRPr="00E51B9A" w:rsidRDefault="00505F8E" w:rsidP="00505F8E">
            <w:pPr>
              <w:tabs>
                <w:tab w:val="left" w:pos="830"/>
              </w:tabs>
              <w:ind w:right="113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</w:tr>
      <w:tr w:rsidR="00B41BE3" w:rsidRPr="000028C9" w:rsidTr="00B41BE3">
        <w:trPr>
          <w:trHeight w:val="312"/>
          <w:jc w:val="center"/>
        </w:trPr>
        <w:tc>
          <w:tcPr>
            <w:tcW w:w="1028" w:type="dxa"/>
            <w:tcBorders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B41BE3" w:rsidRPr="000028C9" w:rsidRDefault="00B41BE3" w:rsidP="00505F8E">
            <w:pPr>
              <w:rPr>
                <w:b/>
              </w:rPr>
            </w:pPr>
            <w:r w:rsidRPr="000028C9">
              <w:rPr>
                <w:b/>
              </w:rPr>
              <w:t>LATVIJA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27" w:type="dxa"/>
            </w:tcMar>
            <w:vAlign w:val="center"/>
          </w:tcPr>
          <w:p w:rsidR="00B41BE3" w:rsidRPr="00CA2CAB" w:rsidRDefault="00B41BE3" w:rsidP="003E0E72">
            <w:pPr>
              <w:ind w:right="-57"/>
              <w:jc w:val="right"/>
              <w:rPr>
                <w:rFonts w:cs="Calibri"/>
                <w:b/>
                <w:color w:val="000000"/>
              </w:rPr>
            </w:pPr>
            <w:r w:rsidRPr="00CA2CAB">
              <w:rPr>
                <w:rFonts w:cs="Calibri"/>
                <w:b/>
                <w:color w:val="000000"/>
              </w:rPr>
              <w:t>198,0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BE3" w:rsidRPr="003E0E72" w:rsidRDefault="00B41BE3" w:rsidP="003E0E72">
            <w:pPr>
              <w:ind w:right="113"/>
              <w:jc w:val="right"/>
              <w:rPr>
                <w:rFonts w:cs="Calibri"/>
                <w:b/>
                <w:color w:val="000000"/>
              </w:rPr>
            </w:pPr>
            <w:r w:rsidRPr="003E0E72">
              <w:rPr>
                <w:rFonts w:cs="Calibri"/>
                <w:b/>
                <w:color w:val="000000"/>
              </w:rPr>
              <w:t>193,2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b/>
                <w:color w:val="000000"/>
              </w:rPr>
            </w:pPr>
            <w:r w:rsidRPr="00CA2CAB">
              <w:rPr>
                <w:rFonts w:cs="Calibri"/>
                <w:b/>
                <w:color w:val="000000"/>
              </w:rPr>
              <w:t>135,7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3E0E72" w:rsidRDefault="00B41BE3" w:rsidP="003E0E72">
            <w:pPr>
              <w:jc w:val="right"/>
              <w:rPr>
                <w:rFonts w:cs="Calibri"/>
                <w:b/>
                <w:color w:val="000000"/>
              </w:rPr>
            </w:pPr>
            <w:r w:rsidRPr="003E0E72">
              <w:rPr>
                <w:rFonts w:cs="Calibri"/>
                <w:b/>
                <w:color w:val="000000"/>
              </w:rPr>
              <w:t>127,9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b/>
                <w:color w:val="000000"/>
              </w:rPr>
            </w:pPr>
            <w:r w:rsidRPr="00CA2CAB">
              <w:rPr>
                <w:rFonts w:cs="Calibri"/>
                <w:b/>
                <w:color w:val="000000"/>
              </w:rPr>
              <w:t>165,0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3E0E72" w:rsidRDefault="00B41BE3" w:rsidP="003E0E72">
            <w:pPr>
              <w:jc w:val="right"/>
              <w:rPr>
                <w:rFonts w:cs="Calibri"/>
                <w:b/>
                <w:color w:val="000000"/>
              </w:rPr>
            </w:pPr>
            <w:r w:rsidRPr="003E0E72">
              <w:rPr>
                <w:rFonts w:cs="Calibri"/>
                <w:b/>
                <w:color w:val="000000"/>
              </w:rPr>
              <w:t>158,1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b/>
                <w:color w:val="000000"/>
              </w:rPr>
            </w:pPr>
            <w:r w:rsidRPr="00CA2CAB">
              <w:rPr>
                <w:rFonts w:cs="Calibri"/>
                <w:b/>
                <w:color w:val="000000"/>
              </w:rPr>
              <w:t>307,9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B41BE3" w:rsidRDefault="00B41BE3" w:rsidP="00B41BE3">
            <w:pPr>
              <w:jc w:val="right"/>
              <w:rPr>
                <w:rFonts w:cs="Calibri"/>
                <w:b/>
                <w:color w:val="000000"/>
              </w:rPr>
            </w:pPr>
            <w:r w:rsidRPr="00B41BE3">
              <w:rPr>
                <w:rFonts w:cs="Calibri"/>
                <w:b/>
                <w:color w:val="000000"/>
              </w:rPr>
              <w:t>305,4</w:t>
            </w:r>
          </w:p>
        </w:tc>
      </w:tr>
      <w:tr w:rsidR="00B41BE3" w:rsidTr="00B41BE3">
        <w:trPr>
          <w:trHeight w:val="312"/>
          <w:jc w:val="center"/>
        </w:trPr>
        <w:tc>
          <w:tcPr>
            <w:tcW w:w="1028" w:type="dxa"/>
            <w:tcBorders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B41BE3" w:rsidRPr="001E4722" w:rsidRDefault="00B41BE3" w:rsidP="00505F8E">
            <w:r w:rsidRPr="001E4722">
              <w:t>Rīgas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B41BE3" w:rsidRPr="00CA2CAB" w:rsidRDefault="00B41BE3" w:rsidP="003E0E72">
            <w:pPr>
              <w:ind w:right="-57"/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283,9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BE3" w:rsidRPr="003E0E72" w:rsidRDefault="00B41BE3" w:rsidP="003E0E72">
            <w:pPr>
              <w:ind w:right="113"/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274,8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193,9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3E0E72" w:rsidRDefault="00B41BE3" w:rsidP="003E0E72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181,2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247,3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3E0E72" w:rsidRDefault="00B41BE3" w:rsidP="003E0E72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243,8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435,3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B41BE3" w:rsidRDefault="00B41BE3" w:rsidP="00B41BE3">
            <w:pPr>
              <w:jc w:val="right"/>
              <w:rPr>
                <w:rFonts w:cs="Calibri"/>
                <w:color w:val="000000"/>
              </w:rPr>
            </w:pPr>
            <w:r w:rsidRPr="00B41BE3">
              <w:rPr>
                <w:rFonts w:cs="Calibri"/>
                <w:color w:val="000000"/>
              </w:rPr>
              <w:t>423,8</w:t>
            </w:r>
          </w:p>
        </w:tc>
      </w:tr>
      <w:tr w:rsidR="00B41BE3" w:rsidTr="00B41BE3">
        <w:trPr>
          <w:trHeight w:val="312"/>
          <w:jc w:val="center"/>
        </w:trPr>
        <w:tc>
          <w:tcPr>
            <w:tcW w:w="1028" w:type="dxa"/>
            <w:tcBorders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B41BE3" w:rsidRPr="001E4722" w:rsidRDefault="00B41BE3" w:rsidP="00505F8E">
            <w:r w:rsidRPr="001E4722">
              <w:t>Pierīgas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B41BE3" w:rsidRPr="00CA2CAB" w:rsidRDefault="00B41BE3" w:rsidP="003E0E72">
            <w:pPr>
              <w:ind w:right="-57"/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131,1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BE3" w:rsidRPr="003E0E72" w:rsidRDefault="00B41BE3" w:rsidP="003E0E72">
            <w:pPr>
              <w:ind w:right="113"/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129,1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83,1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3E0E72" w:rsidRDefault="00B41BE3" w:rsidP="003E0E72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76,8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138,8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3E0E72" w:rsidRDefault="00B41BE3" w:rsidP="003E0E72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123,7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197,3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B41BE3" w:rsidRDefault="00B41BE3" w:rsidP="00B41BE3">
            <w:pPr>
              <w:jc w:val="right"/>
              <w:rPr>
                <w:rFonts w:cs="Calibri"/>
                <w:color w:val="000000"/>
              </w:rPr>
            </w:pPr>
            <w:r w:rsidRPr="00B41BE3">
              <w:rPr>
                <w:rFonts w:cs="Calibri"/>
                <w:color w:val="000000"/>
              </w:rPr>
              <w:t>210,2</w:t>
            </w:r>
          </w:p>
        </w:tc>
      </w:tr>
      <w:tr w:rsidR="00B41BE3" w:rsidTr="00B41BE3">
        <w:trPr>
          <w:trHeight w:val="312"/>
          <w:jc w:val="center"/>
        </w:trPr>
        <w:tc>
          <w:tcPr>
            <w:tcW w:w="1028" w:type="dxa"/>
            <w:tcBorders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B41BE3" w:rsidRPr="001E4722" w:rsidRDefault="00B41BE3" w:rsidP="00505F8E">
            <w:r w:rsidRPr="001E4722">
              <w:t>Vidzemes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B41BE3" w:rsidRPr="00CA2CAB" w:rsidRDefault="00B41BE3" w:rsidP="003E0E72">
            <w:pPr>
              <w:ind w:right="-57"/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180,8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BE3" w:rsidRPr="003E0E72" w:rsidRDefault="00B41BE3" w:rsidP="003E0E72">
            <w:pPr>
              <w:ind w:right="113"/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183,0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129,8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3E0E72" w:rsidRDefault="00B41BE3" w:rsidP="003E0E72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126,5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135,0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3E0E72" w:rsidRDefault="00B41BE3" w:rsidP="003E0E72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141,6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282,1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B41BE3" w:rsidRDefault="00B41BE3" w:rsidP="00B41BE3">
            <w:pPr>
              <w:jc w:val="right"/>
              <w:rPr>
                <w:rFonts w:cs="Calibri"/>
                <w:color w:val="000000"/>
              </w:rPr>
            </w:pPr>
            <w:r w:rsidRPr="00B41BE3">
              <w:rPr>
                <w:rFonts w:cs="Calibri"/>
                <w:color w:val="000000"/>
              </w:rPr>
              <w:t>283,7</w:t>
            </w:r>
          </w:p>
        </w:tc>
      </w:tr>
      <w:tr w:rsidR="00B41BE3" w:rsidTr="00B41BE3">
        <w:trPr>
          <w:trHeight w:val="312"/>
          <w:jc w:val="center"/>
        </w:trPr>
        <w:tc>
          <w:tcPr>
            <w:tcW w:w="1028" w:type="dxa"/>
            <w:tcBorders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B41BE3" w:rsidRPr="001E4722" w:rsidRDefault="00B41BE3" w:rsidP="00505F8E">
            <w:r w:rsidRPr="001E4722">
              <w:t>Kurzemes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B41BE3" w:rsidRPr="00CA2CAB" w:rsidRDefault="00B41BE3" w:rsidP="003E0E72">
            <w:pPr>
              <w:ind w:right="-57"/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139,9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BE3" w:rsidRPr="003E0E72" w:rsidRDefault="00B41BE3" w:rsidP="003E0E72">
            <w:pPr>
              <w:ind w:right="113"/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140,7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95,1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3E0E72" w:rsidRDefault="00B41BE3" w:rsidP="003E0E72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94,7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94,7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3E0E72" w:rsidRDefault="00B41BE3" w:rsidP="003E0E72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93,7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231,7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B41BE3" w:rsidRDefault="00B41BE3" w:rsidP="00B41BE3">
            <w:pPr>
              <w:jc w:val="right"/>
              <w:rPr>
                <w:rFonts w:cs="Calibri"/>
                <w:color w:val="000000"/>
              </w:rPr>
            </w:pPr>
            <w:r w:rsidRPr="00B41BE3">
              <w:rPr>
                <w:rFonts w:cs="Calibri"/>
                <w:color w:val="000000"/>
              </w:rPr>
              <w:t>232,4</w:t>
            </w:r>
          </w:p>
        </w:tc>
      </w:tr>
      <w:tr w:rsidR="00B41BE3" w:rsidTr="00B41BE3">
        <w:trPr>
          <w:trHeight w:val="312"/>
          <w:jc w:val="center"/>
        </w:trPr>
        <w:tc>
          <w:tcPr>
            <w:tcW w:w="1028" w:type="dxa"/>
            <w:tcBorders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B41BE3" w:rsidRPr="001E4722" w:rsidRDefault="00B41BE3" w:rsidP="00505F8E">
            <w:r w:rsidRPr="001E4722">
              <w:t>Zemgales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B41BE3" w:rsidRPr="00CA2CAB" w:rsidRDefault="00B41BE3" w:rsidP="003E0E72">
            <w:pPr>
              <w:ind w:right="-57"/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150,0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BE3" w:rsidRPr="003E0E72" w:rsidRDefault="00B41BE3" w:rsidP="003E0E72">
            <w:pPr>
              <w:ind w:right="113"/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145,1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110,1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3E0E72" w:rsidRDefault="00B41BE3" w:rsidP="003E0E72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106,4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106,7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3E0E72" w:rsidRDefault="00B41BE3" w:rsidP="003E0E72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103,9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241,6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B41BE3" w:rsidRDefault="00B41BE3" w:rsidP="00B41BE3">
            <w:pPr>
              <w:jc w:val="right"/>
              <w:rPr>
                <w:rFonts w:cs="Calibri"/>
                <w:color w:val="000000"/>
              </w:rPr>
            </w:pPr>
            <w:r w:rsidRPr="00B41BE3">
              <w:rPr>
                <w:rFonts w:cs="Calibri"/>
                <w:color w:val="000000"/>
              </w:rPr>
              <w:t>230,4</w:t>
            </w:r>
          </w:p>
        </w:tc>
      </w:tr>
      <w:tr w:rsidR="00B41BE3" w:rsidTr="00B41BE3">
        <w:trPr>
          <w:trHeight w:val="312"/>
          <w:jc w:val="center"/>
        </w:trPr>
        <w:tc>
          <w:tcPr>
            <w:tcW w:w="1028" w:type="dxa"/>
            <w:tcBorders>
              <w:right w:val="single" w:sz="4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B41BE3" w:rsidRPr="001E4722" w:rsidRDefault="00B41BE3" w:rsidP="00505F8E">
            <w:r w:rsidRPr="001E4722">
              <w:t>Latgales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27" w:type="dxa"/>
            </w:tcMar>
            <w:vAlign w:val="center"/>
          </w:tcPr>
          <w:p w:rsidR="00B41BE3" w:rsidRPr="00CA2CAB" w:rsidRDefault="00B41BE3" w:rsidP="003E0E72">
            <w:pPr>
              <w:ind w:right="-57"/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188,1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41BE3" w:rsidRPr="003E0E72" w:rsidRDefault="00B41BE3" w:rsidP="003E0E72">
            <w:pPr>
              <w:ind w:right="113"/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178,5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127,5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3E0E72" w:rsidRDefault="00B41BE3" w:rsidP="003E0E72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112,9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153,3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3E0E72" w:rsidRDefault="00B41BE3" w:rsidP="003E0E72">
            <w:pPr>
              <w:jc w:val="right"/>
              <w:rPr>
                <w:rFonts w:cs="Calibri"/>
                <w:color w:val="000000"/>
              </w:rPr>
            </w:pPr>
            <w:r w:rsidRPr="003E0E72">
              <w:rPr>
                <w:rFonts w:cs="Calibri"/>
                <w:color w:val="000000"/>
              </w:rPr>
              <w:t>132,6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CA2CAB" w:rsidRDefault="00B41BE3" w:rsidP="00505F8E">
            <w:pPr>
              <w:jc w:val="right"/>
              <w:rPr>
                <w:rFonts w:cs="Calibri"/>
                <w:color w:val="000000"/>
              </w:rPr>
            </w:pPr>
            <w:r w:rsidRPr="00CA2CAB">
              <w:rPr>
                <w:rFonts w:cs="Calibri"/>
                <w:color w:val="000000"/>
              </w:rPr>
              <w:t>286,8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</w:tcMar>
            <w:vAlign w:val="center"/>
          </w:tcPr>
          <w:p w:rsidR="00B41BE3" w:rsidRPr="00B41BE3" w:rsidRDefault="00B41BE3" w:rsidP="00B41BE3">
            <w:pPr>
              <w:jc w:val="right"/>
              <w:rPr>
                <w:rFonts w:cs="Calibri"/>
                <w:color w:val="000000"/>
              </w:rPr>
            </w:pPr>
            <w:r w:rsidRPr="00B41BE3">
              <w:rPr>
                <w:rFonts w:cs="Calibri"/>
                <w:color w:val="000000"/>
              </w:rPr>
              <w:t>288,0</w:t>
            </w:r>
          </w:p>
        </w:tc>
      </w:tr>
    </w:tbl>
    <w:p w:rsidR="006C7C87" w:rsidRDefault="006C7C87" w:rsidP="006C7C87">
      <w:pPr>
        <w:pStyle w:val="Default"/>
        <w:ind w:firstLine="567"/>
        <w:rPr>
          <w:rFonts w:ascii="Arial Narrow" w:hAnsi="Arial Narrow"/>
          <w:sz w:val="16"/>
          <w:szCs w:val="16"/>
        </w:rPr>
      </w:pPr>
    </w:p>
    <w:p w:rsidR="006C7C87" w:rsidRPr="00D21EC6" w:rsidRDefault="006C7C87" w:rsidP="006C7C87">
      <w:pPr>
        <w:pStyle w:val="FootnoteText"/>
        <w:ind w:left="284" w:hanging="284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  <w:r w:rsidRPr="002259A7">
        <w:rPr>
          <w:sz w:val="16"/>
          <w:szCs w:val="16"/>
        </w:rPr>
        <w:t xml:space="preserve"> </w:t>
      </w:r>
    </w:p>
    <w:p w:rsidR="006C7C87" w:rsidRPr="00F64F3F" w:rsidRDefault="006C7C87" w:rsidP="006C7C87">
      <w:pPr>
        <w:ind w:left="284" w:hanging="284"/>
        <w:rPr>
          <w:sz w:val="16"/>
          <w:szCs w:val="16"/>
          <w:lang w:val="en-GB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  <w:r w:rsidRPr="002259A7">
        <w:rPr>
          <w:sz w:val="16"/>
          <w:szCs w:val="16"/>
        </w:rPr>
        <w:t xml:space="preserve"> </w:t>
      </w:r>
      <w:r>
        <w:rPr>
          <w:sz w:val="16"/>
          <w:szCs w:val="16"/>
        </w:rPr>
        <w:br w:type="page"/>
      </w:r>
    </w:p>
    <w:p w:rsidR="006C7C87" w:rsidRPr="005B2CDC" w:rsidRDefault="006C7C87" w:rsidP="006C7C87">
      <w:pPr>
        <w:pStyle w:val="Heading2"/>
      </w:pPr>
      <w:bookmarkStart w:id="24" w:name="_Toc520459636"/>
      <w:r>
        <w:lastRenderedPageBreak/>
        <w:t xml:space="preserve">7.11. tabula </w:t>
      </w:r>
      <w:r w:rsidRPr="000E073B">
        <w:t xml:space="preserve">STACIONĀRĀ ĀRSTĒTO </w:t>
      </w:r>
      <w:r>
        <w:t xml:space="preserve">PACIENTU </w:t>
      </w:r>
      <w:r w:rsidRPr="000E073B">
        <w:t xml:space="preserve">SKAITS </w:t>
      </w:r>
      <w:r>
        <w:t>PA SLIMĪBU GRUPĀM 201</w:t>
      </w:r>
      <w:r w:rsidR="00BF5A7C">
        <w:t>2</w:t>
      </w:r>
      <w:r>
        <w:t>. – 201</w:t>
      </w:r>
      <w:r w:rsidR="00BF5A7C">
        <w:t>7</w:t>
      </w:r>
      <w:r>
        <w:t xml:space="preserve">. GADĀ, </w:t>
      </w:r>
      <w:r w:rsidRPr="005B2CDC">
        <w:t>visās slimnīcās</w:t>
      </w:r>
      <w:bookmarkEnd w:id="24"/>
      <w:r w:rsidRPr="005B2CDC">
        <w:t xml:space="preserve"> </w:t>
      </w:r>
    </w:p>
    <w:p w:rsidR="006C7C87" w:rsidRDefault="006C7C87" w:rsidP="006C7C87">
      <w:pPr>
        <w:pStyle w:val="Heading5"/>
      </w:pPr>
      <w:bookmarkStart w:id="25" w:name="_Toc520459671"/>
      <w:r w:rsidRPr="0093467F">
        <w:t>Table 7.</w:t>
      </w:r>
      <w:r>
        <w:t>11.</w:t>
      </w:r>
      <w:r w:rsidRPr="0093467F">
        <w:t xml:space="preserve"> </w:t>
      </w:r>
      <w:r>
        <w:t>NUMBER OF IN-PATIENTS BY DISEASES IN 201</w:t>
      </w:r>
      <w:r w:rsidR="00BF5A7C">
        <w:t>2</w:t>
      </w:r>
      <w:r>
        <w:t>–201</w:t>
      </w:r>
      <w:r w:rsidR="00BF5A7C">
        <w:t>7</w:t>
      </w:r>
      <w:r>
        <w:t>,</w:t>
      </w:r>
      <w:r w:rsidRPr="00A95024">
        <w:t xml:space="preserve"> </w:t>
      </w:r>
      <w:r>
        <w:t>in all hospitals</w:t>
      </w:r>
      <w:bookmarkEnd w:id="25"/>
    </w:p>
    <w:p w:rsidR="006C7C87" w:rsidRPr="00E34039" w:rsidRDefault="006C7C87" w:rsidP="006C7C87">
      <w:pPr>
        <w:rPr>
          <w:b/>
          <w:sz w:val="16"/>
          <w:szCs w:val="16"/>
        </w:rPr>
      </w:pPr>
    </w:p>
    <w:tbl>
      <w:tblPr>
        <w:tblStyle w:val="TableGrid"/>
        <w:tblW w:w="88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746"/>
        <w:gridCol w:w="669"/>
        <w:gridCol w:w="669"/>
        <w:gridCol w:w="669"/>
        <w:gridCol w:w="669"/>
        <w:gridCol w:w="714"/>
        <w:gridCol w:w="625"/>
        <w:gridCol w:w="1868"/>
      </w:tblGrid>
      <w:tr w:rsidR="00226598" w:rsidRPr="004265ED" w:rsidTr="008A435E">
        <w:trPr>
          <w:trHeight w:hRule="exact" w:val="284"/>
          <w:tblHeader/>
          <w:jc w:val="center"/>
        </w:trPr>
        <w:tc>
          <w:tcPr>
            <w:tcW w:w="703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983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2012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-14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2013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2014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2015</w:t>
            </w:r>
          </w:p>
        </w:tc>
        <w:tc>
          <w:tcPr>
            <w:tcW w:w="402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45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52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45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052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226598" w:rsidRPr="004265ED" w:rsidTr="003E6DFB">
        <w:trPr>
          <w:trHeight w:val="284"/>
          <w:tblHeader/>
          <w:jc w:val="center"/>
        </w:trPr>
        <w:tc>
          <w:tcPr>
            <w:tcW w:w="703" w:type="pct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8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2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226598" w:rsidRPr="004265ED" w:rsidRDefault="00226598" w:rsidP="00226598">
            <w:pPr>
              <w:ind w:left="-24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2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</w:tcPr>
          <w:p w:rsidR="00226598" w:rsidRPr="004265ED" w:rsidRDefault="00226598" w:rsidP="0022659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5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623F2" w:rsidRPr="009624A3" w:rsidRDefault="006623F2" w:rsidP="006623F2">
            <w:pPr>
              <w:ind w:left="-3" w:right="-108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9624A3">
              <w:rPr>
                <w:rFonts w:eastAsia="Times New Roman"/>
                <w:b/>
                <w:sz w:val="16"/>
                <w:szCs w:val="16"/>
                <w:lang w:val="en-US"/>
              </w:rPr>
              <w:t>A00–T98</w:t>
            </w:r>
          </w:p>
        </w:tc>
        <w:tc>
          <w:tcPr>
            <w:tcW w:w="983" w:type="pct"/>
            <w:tcBorders>
              <w:top w:val="single" w:sz="2" w:space="0" w:color="000000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rPr>
                <w:rFonts w:eastAsia="Times New Roman"/>
                <w:sz w:val="16"/>
                <w:szCs w:val="16"/>
              </w:rPr>
            </w:pPr>
            <w:r w:rsidRPr="009624A3">
              <w:rPr>
                <w:rFonts w:eastAsia="Times New Roman"/>
                <w:b/>
                <w:sz w:val="16"/>
                <w:szCs w:val="16"/>
                <w:lang w:val="en-US"/>
              </w:rPr>
              <w:t>KOPĀ</w:t>
            </w:r>
          </w:p>
        </w:tc>
        <w:tc>
          <w:tcPr>
            <w:tcW w:w="37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623F2" w:rsidRPr="00DD2B03" w:rsidRDefault="006623F2" w:rsidP="006623F2">
            <w:pPr>
              <w:ind w:right="-16"/>
              <w:jc w:val="right"/>
              <w:rPr>
                <w:b/>
                <w:color w:val="000000"/>
                <w:sz w:val="16"/>
                <w:szCs w:val="16"/>
              </w:rPr>
            </w:pPr>
            <w:r w:rsidRPr="00DD2B03">
              <w:rPr>
                <w:b/>
                <w:color w:val="000000"/>
                <w:sz w:val="16"/>
                <w:szCs w:val="16"/>
              </w:rPr>
              <w:t>383816</w:t>
            </w:r>
          </w:p>
        </w:tc>
        <w:tc>
          <w:tcPr>
            <w:tcW w:w="37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b/>
                <w:color w:val="000000"/>
                <w:sz w:val="16"/>
                <w:szCs w:val="16"/>
              </w:rPr>
            </w:pPr>
            <w:r w:rsidRPr="003121E1">
              <w:rPr>
                <w:b/>
                <w:color w:val="000000"/>
                <w:sz w:val="16"/>
                <w:szCs w:val="16"/>
              </w:rPr>
              <w:t>374362</w:t>
            </w:r>
          </w:p>
        </w:tc>
        <w:tc>
          <w:tcPr>
            <w:tcW w:w="37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623F2" w:rsidRPr="00733DA5" w:rsidRDefault="006623F2" w:rsidP="006623F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733DA5">
              <w:rPr>
                <w:b/>
                <w:color w:val="000000"/>
                <w:sz w:val="16"/>
                <w:szCs w:val="16"/>
              </w:rPr>
              <w:t>367046</w:t>
            </w:r>
          </w:p>
        </w:tc>
        <w:tc>
          <w:tcPr>
            <w:tcW w:w="377" w:type="pct"/>
            <w:tcBorders>
              <w:top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6623F2" w:rsidRPr="001C2602" w:rsidRDefault="006623F2" w:rsidP="006623F2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C2602">
              <w:rPr>
                <w:b/>
                <w:color w:val="000000"/>
                <w:sz w:val="16"/>
                <w:szCs w:val="16"/>
              </w:rPr>
              <w:t>366204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ind w:right="-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b/>
                <w:color w:val="000000"/>
                <w:sz w:val="16"/>
                <w:szCs w:val="16"/>
              </w:rPr>
              <w:t>369220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ind w:right="-57"/>
              <w:jc w:val="right"/>
              <w:rPr>
                <w:rFonts w:eastAsia="Times New Roman" w:cs="Calibri"/>
                <w:b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b/>
                <w:color w:val="000000"/>
                <w:sz w:val="16"/>
                <w:szCs w:val="16"/>
              </w:rPr>
              <w:t>353388</w:t>
            </w:r>
          </w:p>
        </w:tc>
        <w:tc>
          <w:tcPr>
            <w:tcW w:w="1052" w:type="pct"/>
            <w:tcBorders>
              <w:top w:val="single" w:sz="2" w:space="0" w:color="000000"/>
              <w:left w:val="single" w:sz="2" w:space="0" w:color="auto"/>
              <w:bottom w:val="single" w:sz="2" w:space="0" w:color="000000"/>
            </w:tcBorders>
            <w:tcMar>
              <w:left w:w="5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ind w:hanging="18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b/>
                <w:sz w:val="16"/>
                <w:szCs w:val="16"/>
              </w:rPr>
              <w:t>TOTAL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ind w:left="-3" w:right="-108"/>
              <w:rPr>
                <w:rFonts w:eastAsia="Times New Roman"/>
                <w:sz w:val="16"/>
                <w:szCs w:val="16"/>
              </w:rPr>
            </w:pPr>
            <w:r w:rsidRPr="009624A3">
              <w:rPr>
                <w:rFonts w:eastAsia="Times New Roman"/>
                <w:sz w:val="16"/>
                <w:szCs w:val="16"/>
              </w:rPr>
              <w:t>A00–B99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rPr>
                <w:rFonts w:eastAsia="Times New Roman"/>
                <w:sz w:val="16"/>
                <w:szCs w:val="16"/>
              </w:rPr>
            </w:pPr>
            <w:r w:rsidRPr="009624A3">
              <w:rPr>
                <w:rFonts w:eastAsia="Times New Roman"/>
                <w:sz w:val="16"/>
                <w:szCs w:val="16"/>
              </w:rPr>
              <w:t>Infekcijas un parazitārās slimības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18622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17735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17327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16968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16631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14348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ind w:left="-3" w:right="-108"/>
              <w:rPr>
                <w:rFonts w:eastAsia="Times New Roman"/>
                <w:sz w:val="16"/>
                <w:szCs w:val="16"/>
              </w:rPr>
            </w:pPr>
            <w:r w:rsidRPr="009624A3">
              <w:rPr>
                <w:rFonts w:eastAsia="Times New Roman"/>
                <w:sz w:val="16"/>
                <w:szCs w:val="16"/>
              </w:rPr>
              <w:t>A00–A09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rPr>
                <w:rFonts w:eastAsia="Times New Roman"/>
                <w:i/>
                <w:sz w:val="16"/>
                <w:szCs w:val="16"/>
              </w:rPr>
            </w:pPr>
            <w:r w:rsidRPr="009624A3">
              <w:rPr>
                <w:rFonts w:eastAsia="Times New Roman"/>
                <w:i/>
                <w:sz w:val="16"/>
                <w:szCs w:val="16"/>
              </w:rPr>
              <w:t>zarnu infekcijas slimības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9011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8</w:t>
            </w:r>
            <w:r>
              <w:rPr>
                <w:color w:val="000000"/>
                <w:sz w:val="16"/>
                <w:szCs w:val="16"/>
              </w:rPr>
              <w:t>079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7837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8117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7748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6053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rFonts w:eastAsia="Arial Unicode MS" w:cs="Arial"/>
                <w:i/>
                <w:sz w:val="16"/>
                <w:szCs w:val="16"/>
              </w:rPr>
              <w:t>intestinal infectious diseases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ind w:left="-3" w:right="-108"/>
              <w:rPr>
                <w:rFonts w:eastAsia="Times New Roman"/>
                <w:sz w:val="16"/>
                <w:szCs w:val="16"/>
              </w:rPr>
            </w:pPr>
            <w:r w:rsidRPr="009624A3">
              <w:rPr>
                <w:rFonts w:eastAsia="Times New Roman"/>
                <w:sz w:val="16"/>
                <w:szCs w:val="16"/>
              </w:rPr>
              <w:t>A15–A16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rPr>
                <w:rFonts w:eastAsia="Times New Roman"/>
                <w:i/>
                <w:sz w:val="16"/>
                <w:szCs w:val="16"/>
              </w:rPr>
            </w:pPr>
            <w:r w:rsidRPr="009624A3">
              <w:rPr>
                <w:rFonts w:eastAsia="Times New Roman"/>
                <w:i/>
                <w:sz w:val="16"/>
                <w:szCs w:val="16"/>
              </w:rPr>
              <w:t>elpošanas orgānu tuberkuloze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1246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1158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992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rFonts w:eastAsia="Arial Unicode MS" w:cs="Arial"/>
                <w:i/>
                <w:sz w:val="16"/>
                <w:szCs w:val="16"/>
              </w:rPr>
              <w:t>tuberculosis of respiratory organs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A40–A41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238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313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329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rFonts w:eastAsia="Arial Unicode MS" w:cs="Arial"/>
                <w:i/>
                <w:sz w:val="16"/>
                <w:szCs w:val="16"/>
              </w:rPr>
              <w:t>septicaemia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ind w:left="-3" w:right="-108"/>
              <w:rPr>
                <w:rFonts w:eastAsia="Times New Roman"/>
                <w:sz w:val="16"/>
                <w:szCs w:val="16"/>
              </w:rPr>
            </w:pPr>
            <w:r w:rsidRPr="009624A3">
              <w:rPr>
                <w:rFonts w:eastAsia="Times New Roman"/>
                <w:sz w:val="16"/>
                <w:szCs w:val="16"/>
              </w:rPr>
              <w:t>B15–B19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rPr>
                <w:rFonts w:eastAsia="Times New Roman"/>
                <w:i/>
                <w:sz w:val="16"/>
                <w:szCs w:val="16"/>
              </w:rPr>
            </w:pPr>
            <w:r w:rsidRPr="009624A3">
              <w:rPr>
                <w:rFonts w:eastAsia="Times New Roman"/>
                <w:i/>
                <w:sz w:val="16"/>
                <w:szCs w:val="16"/>
              </w:rPr>
              <w:t>vīrushepatīts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1823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1196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1441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1282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1287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rFonts w:eastAsia="Arial Unicode MS" w:cs="Arial"/>
                <w:bCs/>
                <w:i/>
                <w:sz w:val="16"/>
                <w:szCs w:val="16"/>
              </w:rPr>
            </w:pPr>
            <w:r w:rsidRPr="009624A3">
              <w:rPr>
                <w:rFonts w:eastAsia="Arial Unicode MS" w:cs="Arial"/>
                <w:bCs/>
                <w:i/>
                <w:sz w:val="16"/>
                <w:szCs w:val="16"/>
              </w:rPr>
              <w:t>viral hepatitis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C00–D48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Audzēji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34888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35876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35937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35980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36418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36476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6623F2" w:rsidRPr="009624A3" w:rsidTr="003E6DFB">
        <w:trPr>
          <w:trHeight w:val="227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ind w:left="-3" w:right="-108"/>
              <w:rPr>
                <w:rFonts w:eastAsia="Times New Roman"/>
                <w:sz w:val="16"/>
                <w:szCs w:val="16"/>
              </w:rPr>
            </w:pPr>
            <w:r w:rsidRPr="009624A3">
              <w:rPr>
                <w:rFonts w:eastAsia="Times New Roman"/>
                <w:sz w:val="16"/>
                <w:szCs w:val="16"/>
              </w:rPr>
              <w:t>C00–C97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rPr>
                <w:rFonts w:eastAsia="Times New Roman"/>
                <w:i/>
                <w:sz w:val="16"/>
                <w:szCs w:val="16"/>
              </w:rPr>
            </w:pPr>
            <w:r w:rsidRPr="009624A3">
              <w:rPr>
                <w:rFonts w:eastAsia="Times New Roman"/>
                <w:i/>
                <w:sz w:val="16"/>
                <w:szCs w:val="16"/>
              </w:rPr>
              <w:t>ļaundabīgi audzēji (ieskaitot limfoīdos un asinsrades audos)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28466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29342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29576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29681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30280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31255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malignant neoplasms (including lymphoid and haematopoietic</w:t>
            </w:r>
            <w:r w:rsidRPr="009624A3">
              <w:rPr>
                <w:iCs/>
                <w:sz w:val="16"/>
                <w:szCs w:val="16"/>
              </w:rPr>
              <w:t xml:space="preserve">  tissue)</w:t>
            </w:r>
          </w:p>
        </w:tc>
      </w:tr>
      <w:tr w:rsidR="006623F2" w:rsidRPr="009624A3" w:rsidTr="003E6DFB">
        <w:trPr>
          <w:trHeight w:val="227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  <w:tab w:val="left" w:pos="341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D50–D89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2165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2283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2309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2400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2519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2439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0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D50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ind w:left="217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dzelzs deficīta anēmija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749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789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791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805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932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iron deficiency anaemia</w:t>
            </w:r>
          </w:p>
        </w:tc>
      </w:tr>
      <w:tr w:rsidR="006623F2" w:rsidRPr="009624A3" w:rsidTr="003E6DFB">
        <w:trPr>
          <w:trHeight w:val="227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  <w:tab w:val="left" w:pos="341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E00 –E90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6334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6582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6365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6016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5803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5643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E05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tireotoksikoze (hipertireoze)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545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509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485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494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433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thyrotoxicosis (hyperthyroidism)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E10 –E14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cukura diabēts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2866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2969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3264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2982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diabetes mellitus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E66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aptaukošanās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447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496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obesity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  <w:tab w:val="left" w:pos="341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F00 –F99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33022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32946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33327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32765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33407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31359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6623F2" w:rsidRPr="009624A3" w:rsidTr="003E6DFB">
        <w:trPr>
          <w:trHeight w:val="227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  <w:tab w:val="left" w:pos="341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G00-G99, H00-H59, H60–H95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21219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21278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20175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19077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18802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16539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624A3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G80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bērnu cerebrālā trieka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378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550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3F0CAF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infantile cerebral palsy</w:t>
            </w:r>
          </w:p>
        </w:tc>
      </w:tr>
      <w:tr w:rsidR="006623F2" w:rsidRPr="009624A3" w:rsidTr="003E6DFB">
        <w:trPr>
          <w:trHeight w:val="227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G45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cerebrāla transitoriska išēmiska lēkme un radniecīgi sindromi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4708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4323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3979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3677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3561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3F0CAF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2891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cerebral infarction and related syndromes</w:t>
            </w:r>
          </w:p>
        </w:tc>
      </w:tr>
      <w:tr w:rsidR="006623F2" w:rsidRPr="009624A3" w:rsidTr="003E6DFB">
        <w:trPr>
          <w:trHeight w:val="227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G50-G72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perifērās nervu sistēmas slimības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2730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2434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2948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2314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2084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disorders of the peripheral nervous system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H40–H42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glaukoma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885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846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758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843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glaucoma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H25–H26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katarakta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1297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1990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1888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cataract</w:t>
            </w:r>
          </w:p>
        </w:tc>
      </w:tr>
      <w:tr w:rsidR="006623F2" w:rsidRPr="009624A3" w:rsidTr="003E6DFB">
        <w:trPr>
          <w:trHeight w:hRule="exact" w:val="489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I00 – I99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66581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65197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66223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66283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65460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63575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Diseases of the circulatory system</w:t>
            </w:r>
          </w:p>
        </w:tc>
      </w:tr>
      <w:tr w:rsidR="006623F2" w:rsidRPr="009624A3" w:rsidTr="003E6DFB">
        <w:trPr>
          <w:trHeight w:val="227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ind w:left="-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I00 – I02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akūts reimatisms (ieskaitot horeju)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acute rheumatic fever (including chorea)</w:t>
            </w:r>
          </w:p>
        </w:tc>
      </w:tr>
      <w:tr w:rsidR="006623F2" w:rsidRPr="009624A3" w:rsidTr="003E6DFB">
        <w:trPr>
          <w:trHeight w:hRule="exact" w:val="673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I05 – I09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hroniskas reimatiskas sirds slimības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556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537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584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589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chronic rheumatic heart diseases</w:t>
            </w:r>
          </w:p>
        </w:tc>
      </w:tr>
      <w:tr w:rsidR="006623F2" w:rsidRPr="009624A3" w:rsidTr="003E6DFB">
        <w:trPr>
          <w:trHeight w:val="418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I10 – I15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10546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10372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10198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10376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10205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10771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"/>
                <w:tab w:val="left" w:pos="199"/>
              </w:tabs>
              <w:ind w:left="23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hypertensive diseases (excluding the combination of ischaemic heart disease and cerebrovascular diseases)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-156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I21,I22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58"/>
              </w:tabs>
              <w:ind w:left="188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3634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3158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3422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3484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3536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3558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acute myocardial infarction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-156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I24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58"/>
              </w:tabs>
              <w:ind w:left="188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citas akūtas sirds išēmiskās slimības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other acute ischaemic heart diseases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I20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5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stenokardija</w:t>
            </w:r>
          </w:p>
        </w:tc>
        <w:tc>
          <w:tcPr>
            <w:tcW w:w="377" w:type="pct"/>
            <w:vAlign w:val="center"/>
          </w:tcPr>
          <w:p w:rsidR="006623F2" w:rsidRPr="00DD2B03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DD2B03">
              <w:rPr>
                <w:color w:val="000000"/>
                <w:sz w:val="16"/>
                <w:szCs w:val="16"/>
              </w:rPr>
              <w:t>7356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6882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7677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7606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7539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6899</w:t>
            </w:r>
          </w:p>
        </w:tc>
        <w:tc>
          <w:tcPr>
            <w:tcW w:w="1052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angina pectoris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-156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I25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5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hroniska sirds išēmiskā slimība</w:t>
            </w:r>
          </w:p>
        </w:tc>
        <w:tc>
          <w:tcPr>
            <w:tcW w:w="377" w:type="pct"/>
            <w:vAlign w:val="center"/>
          </w:tcPr>
          <w:p w:rsidR="006623F2" w:rsidRPr="00605D5A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10857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10049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9266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8863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7907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6873</w:t>
            </w:r>
          </w:p>
        </w:tc>
        <w:tc>
          <w:tcPr>
            <w:tcW w:w="1052" w:type="pct"/>
            <w:tcBorders>
              <w:left w:val="single" w:sz="2" w:space="0" w:color="auto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chronic ischaemic heart disease</w:t>
            </w:r>
          </w:p>
        </w:tc>
      </w:tr>
      <w:tr w:rsidR="006623F2" w:rsidRPr="009624A3" w:rsidTr="003E6DFB">
        <w:trPr>
          <w:trHeight w:val="284"/>
          <w:tblHeader/>
          <w:jc w:val="center"/>
        </w:trPr>
        <w:tc>
          <w:tcPr>
            <w:tcW w:w="703" w:type="pct"/>
            <w:vAlign w:val="center"/>
          </w:tcPr>
          <w:p w:rsidR="006623F2" w:rsidRPr="009624A3" w:rsidRDefault="006623F2" w:rsidP="006623F2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I60 – I69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15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377" w:type="pct"/>
            <w:vAlign w:val="center"/>
          </w:tcPr>
          <w:p w:rsidR="006623F2" w:rsidRPr="00605D5A" w:rsidRDefault="006623F2" w:rsidP="006623F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14076</w:t>
            </w:r>
          </w:p>
        </w:tc>
        <w:tc>
          <w:tcPr>
            <w:tcW w:w="377" w:type="pct"/>
            <w:vAlign w:val="center"/>
          </w:tcPr>
          <w:p w:rsidR="006623F2" w:rsidRPr="003121E1" w:rsidRDefault="006623F2" w:rsidP="006623F2">
            <w:pPr>
              <w:ind w:left="-300" w:right="-14"/>
              <w:jc w:val="right"/>
              <w:rPr>
                <w:color w:val="000000"/>
                <w:sz w:val="16"/>
                <w:szCs w:val="16"/>
              </w:rPr>
            </w:pPr>
            <w:r w:rsidRPr="003121E1">
              <w:rPr>
                <w:color w:val="000000"/>
                <w:sz w:val="16"/>
                <w:szCs w:val="16"/>
              </w:rPr>
              <w:t>14035</w:t>
            </w:r>
          </w:p>
        </w:tc>
        <w:tc>
          <w:tcPr>
            <w:tcW w:w="377" w:type="pct"/>
            <w:vAlign w:val="center"/>
          </w:tcPr>
          <w:p w:rsidR="006623F2" w:rsidRPr="00733DA5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733DA5">
              <w:rPr>
                <w:color w:val="000000"/>
                <w:sz w:val="16"/>
                <w:szCs w:val="16"/>
              </w:rPr>
              <w:t>14680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6623F2" w:rsidRPr="00445E6F" w:rsidRDefault="006623F2" w:rsidP="006623F2">
            <w:pPr>
              <w:jc w:val="right"/>
              <w:rPr>
                <w:color w:val="000000"/>
                <w:sz w:val="16"/>
                <w:szCs w:val="16"/>
              </w:rPr>
            </w:pPr>
            <w:r w:rsidRPr="00445E6F">
              <w:rPr>
                <w:color w:val="000000"/>
                <w:sz w:val="16"/>
                <w:szCs w:val="16"/>
              </w:rPr>
              <w:t>14440</w:t>
            </w:r>
          </w:p>
        </w:tc>
        <w:tc>
          <w:tcPr>
            <w:tcW w:w="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623F2" w:rsidRPr="00092DC7" w:rsidRDefault="006623F2" w:rsidP="006623F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14512</w:t>
            </w:r>
          </w:p>
        </w:tc>
        <w:tc>
          <w:tcPr>
            <w:tcW w:w="35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623F2" w:rsidRPr="003E6DFB" w:rsidRDefault="006623F2" w:rsidP="003E6DF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E6DFB">
              <w:rPr>
                <w:rFonts w:cs="Calibri"/>
                <w:color w:val="000000"/>
                <w:sz w:val="16"/>
                <w:szCs w:val="16"/>
              </w:rPr>
              <w:t>14182</w:t>
            </w:r>
          </w:p>
        </w:tc>
        <w:tc>
          <w:tcPr>
            <w:tcW w:w="1052" w:type="pct"/>
            <w:tcBorders>
              <w:left w:val="single" w:sz="2" w:space="0" w:color="auto"/>
              <w:bottom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623F2" w:rsidRPr="009624A3" w:rsidRDefault="006623F2" w:rsidP="006623F2">
            <w:pPr>
              <w:tabs>
                <w:tab w:val="left" w:pos="2386"/>
              </w:tabs>
              <w:ind w:left="217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cerebrovascular diseases</w:t>
            </w:r>
          </w:p>
        </w:tc>
      </w:tr>
    </w:tbl>
    <w:p w:rsidR="006C7C87" w:rsidRPr="00A64435" w:rsidRDefault="006C7C87" w:rsidP="006C7C87">
      <w:r>
        <w:br w:type="page"/>
      </w:r>
    </w:p>
    <w:p w:rsidR="006C7C87" w:rsidRPr="00BE2EF4" w:rsidRDefault="006C7C87" w:rsidP="006C7C87">
      <w:pPr>
        <w:rPr>
          <w:i/>
          <w:sz w:val="18"/>
          <w:szCs w:val="18"/>
        </w:rPr>
      </w:pPr>
      <w:r w:rsidRPr="00BE2EF4">
        <w:rPr>
          <w:i/>
          <w:sz w:val="18"/>
          <w:szCs w:val="18"/>
        </w:rPr>
        <w:lastRenderedPageBreak/>
        <w:t>turpinājums / continued</w:t>
      </w:r>
    </w:p>
    <w:p w:rsidR="006C7C87" w:rsidRPr="00A64435" w:rsidRDefault="006C7C87" w:rsidP="006C7C87">
      <w:pPr>
        <w:rPr>
          <w:sz w:val="18"/>
          <w:szCs w:val="18"/>
        </w:rPr>
      </w:pPr>
    </w:p>
    <w:tbl>
      <w:tblPr>
        <w:tblStyle w:val="TableGrid"/>
        <w:tblW w:w="887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746"/>
        <w:gridCol w:w="670"/>
        <w:gridCol w:w="669"/>
        <w:gridCol w:w="669"/>
        <w:gridCol w:w="669"/>
        <w:gridCol w:w="669"/>
        <w:gridCol w:w="669"/>
        <w:gridCol w:w="1870"/>
      </w:tblGrid>
      <w:tr w:rsidR="00226598" w:rsidRPr="004265ED" w:rsidTr="007D5284">
        <w:trPr>
          <w:trHeight w:hRule="exact" w:val="284"/>
          <w:tblHeader/>
          <w:jc w:val="center"/>
        </w:trPr>
        <w:tc>
          <w:tcPr>
            <w:tcW w:w="702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983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37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2012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-16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2013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2014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 2015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7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053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226598" w:rsidRPr="004265ED" w:rsidTr="003F0CAF">
        <w:trPr>
          <w:trHeight w:val="284"/>
          <w:tblHeader/>
          <w:jc w:val="center"/>
        </w:trPr>
        <w:tc>
          <w:tcPr>
            <w:tcW w:w="702" w:type="pct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8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77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left="-24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5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3F0CAF" w:rsidRPr="009624A3" w:rsidTr="003F0CAF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I60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1240"/>
              </w:tabs>
              <w:ind w:left="389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subarahnoidāls asinsizplūdums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subarachnoid haemorrhage</w:t>
            </w:r>
          </w:p>
        </w:tc>
      </w:tr>
      <w:tr w:rsidR="003F0CAF" w:rsidRPr="009624A3" w:rsidTr="003F0CAF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139"/>
                <w:tab w:val="left" w:pos="10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I61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1039"/>
                <w:tab w:val="left" w:pos="1240"/>
              </w:tabs>
              <w:ind w:left="389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intracerebrāls asinsizplūdums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938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929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873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885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intracerebral haemorrhage</w:t>
            </w:r>
          </w:p>
        </w:tc>
      </w:tr>
      <w:tr w:rsidR="003F0CAF" w:rsidRPr="009624A3" w:rsidTr="003F0CAF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139"/>
                <w:tab w:val="left" w:pos="330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I63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330"/>
                <w:tab w:val="left" w:pos="1240"/>
              </w:tabs>
              <w:ind w:left="389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7335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7311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7357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7671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7455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7335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cerebral infarction</w:t>
            </w:r>
          </w:p>
        </w:tc>
      </w:tr>
      <w:tr w:rsidR="003F0CAF" w:rsidRPr="009624A3" w:rsidTr="003F0CAF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139"/>
                <w:tab w:val="left" w:pos="47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I67.2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472"/>
                <w:tab w:val="left" w:pos="1240"/>
              </w:tabs>
              <w:ind w:left="389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687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632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779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cerebral atherosclerosis</w:t>
            </w:r>
          </w:p>
        </w:tc>
      </w:tr>
      <w:tr w:rsidR="003F0CAF" w:rsidRPr="009624A3" w:rsidTr="003F0CAF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-2"/>
                <w:tab w:val="left" w:pos="47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I69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472"/>
                <w:tab w:val="left" w:pos="1240"/>
              </w:tabs>
              <w:ind w:left="389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cerebrovaskulāru slimību sekas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1778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1774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2596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2093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2302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2155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sequelae of cerebrovascular diseases</w:t>
            </w:r>
          </w:p>
        </w:tc>
      </w:tr>
      <w:tr w:rsidR="003F0CAF" w:rsidRPr="009624A3" w:rsidTr="003F0CAF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-2"/>
                <w:tab w:val="left" w:pos="341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J00 – J99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40490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38519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32576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34294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35007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34417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3F0CAF" w:rsidRPr="009624A3" w:rsidTr="003F0CAF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2129"/>
                <w:tab w:val="left" w:pos="-1987"/>
                <w:tab w:val="left" w:pos="-156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 xml:space="preserve">J00–J06, </w:t>
            </w:r>
          </w:p>
          <w:p w:rsidR="003F0CAF" w:rsidRPr="009624A3" w:rsidRDefault="003F0CAF" w:rsidP="003F0CAF">
            <w:pPr>
              <w:tabs>
                <w:tab w:val="left" w:pos="-2129"/>
                <w:tab w:val="left" w:pos="-1987"/>
                <w:tab w:val="left" w:pos="-156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J20 – J22, J30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akūtas elpceļu slimības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17455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15345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12398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12828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12609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12318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acute diseases of the respiratory tract</w:t>
            </w:r>
          </w:p>
        </w:tc>
      </w:tr>
      <w:tr w:rsidR="003F0CAF" w:rsidRPr="009624A3" w:rsidTr="003F0CAF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987"/>
                <w:tab w:val="left" w:pos="-1562"/>
                <w:tab w:val="left" w:pos="697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J12 –J16, J18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pneimonijas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9697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9172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8453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8446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8957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9265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pneumonia</w:t>
            </w:r>
          </w:p>
        </w:tc>
      </w:tr>
      <w:tr w:rsidR="003F0CAF" w:rsidRPr="009624A3" w:rsidTr="003F0CAF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-853"/>
                <w:tab w:val="left" w:pos="-2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J40 –J42, J43, J44.8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bronhīti, hroniski un nenoskaidroti, emfizēma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2454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2264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2219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2459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2190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2072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chronic and unspecified bronchitis, emphysema</w:t>
            </w:r>
          </w:p>
        </w:tc>
      </w:tr>
      <w:tr w:rsidR="003F0CAF" w:rsidRPr="009624A3" w:rsidTr="003F0CAF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J45, J46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199"/>
              </w:tabs>
              <w:ind w:left="188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astma, astmatisks stāvoklis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3313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3093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3034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2776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2574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-28" w:firstLine="216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asthma, status asthmaticus</w:t>
            </w:r>
          </w:p>
        </w:tc>
      </w:tr>
      <w:tr w:rsidR="003F0CAF" w:rsidRPr="009624A3" w:rsidTr="003F0CAF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J44.0, 1, 9; J47;J67;J80; J81; J84-J86; J90 –J94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3F0CAF" w:rsidRDefault="003F0CAF" w:rsidP="003F0CAF">
            <w:pPr>
              <w:tabs>
                <w:tab w:val="left" w:pos="106"/>
              </w:tabs>
              <w:ind w:left="10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9624A3">
              <w:rPr>
                <w:i/>
                <w:sz w:val="16"/>
                <w:szCs w:val="16"/>
              </w:rPr>
              <w:t xml:space="preserve">citas elpošanas   </w:t>
            </w:r>
            <w:r>
              <w:rPr>
                <w:i/>
                <w:sz w:val="16"/>
                <w:szCs w:val="16"/>
              </w:rPr>
              <w:t xml:space="preserve">  </w:t>
            </w:r>
          </w:p>
          <w:p w:rsidR="003F0CAF" w:rsidRPr="009624A3" w:rsidRDefault="003F0CAF" w:rsidP="003F0CAF">
            <w:pPr>
              <w:tabs>
                <w:tab w:val="left" w:pos="106"/>
              </w:tabs>
              <w:ind w:left="10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</w:t>
            </w:r>
            <w:r w:rsidRPr="009624A3">
              <w:rPr>
                <w:i/>
                <w:sz w:val="16"/>
                <w:szCs w:val="16"/>
              </w:rPr>
              <w:t xml:space="preserve">sistēmas </w:t>
            </w:r>
            <w:r>
              <w:rPr>
                <w:i/>
                <w:sz w:val="16"/>
                <w:szCs w:val="16"/>
              </w:rPr>
              <w:t xml:space="preserve">  </w:t>
            </w:r>
            <w:r w:rsidRPr="009624A3">
              <w:rPr>
                <w:i/>
                <w:sz w:val="16"/>
                <w:szCs w:val="16"/>
              </w:rPr>
              <w:t>slimības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2652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2712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2469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2704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2579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2693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149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other diseases of the respiratory system</w:t>
            </w:r>
          </w:p>
        </w:tc>
      </w:tr>
      <w:tr w:rsidR="003F0CAF" w:rsidRPr="009624A3" w:rsidTr="003F0CAF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J44.0, 1, 9; J47;J67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3F0CAF" w:rsidRDefault="003F0CAF" w:rsidP="003F0CAF">
            <w:pPr>
              <w:tabs>
                <w:tab w:val="left" w:pos="199"/>
              </w:tabs>
              <w:ind w:left="188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 xml:space="preserve">      no tām: citas </w:t>
            </w:r>
          </w:p>
          <w:p w:rsidR="003F0CAF" w:rsidRDefault="003F0CAF" w:rsidP="003F0CAF">
            <w:pPr>
              <w:tabs>
                <w:tab w:val="left" w:pos="199"/>
              </w:tabs>
              <w:ind w:left="18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r w:rsidRPr="009624A3">
              <w:rPr>
                <w:i/>
                <w:sz w:val="16"/>
                <w:szCs w:val="16"/>
              </w:rPr>
              <w:t xml:space="preserve">hroniskas plaušu </w:t>
            </w:r>
          </w:p>
          <w:p w:rsidR="003F0CAF" w:rsidRPr="009624A3" w:rsidRDefault="003F0CAF" w:rsidP="003F0CAF">
            <w:pPr>
              <w:tabs>
                <w:tab w:val="left" w:pos="199"/>
              </w:tabs>
              <w:ind w:left="18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</w:t>
            </w:r>
            <w:r w:rsidRPr="009624A3">
              <w:rPr>
                <w:i/>
                <w:sz w:val="16"/>
                <w:szCs w:val="16"/>
              </w:rPr>
              <w:t>slimības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1186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1142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1106</w:t>
            </w:r>
          </w:p>
        </w:tc>
        <w:tc>
          <w:tcPr>
            <w:tcW w:w="377" w:type="pct"/>
            <w:tcBorders>
              <w:right w:val="single" w:sz="2" w:space="0" w:color="auto"/>
            </w:tcBorders>
            <w:vAlign w:val="center"/>
          </w:tcPr>
          <w:p w:rsidR="003F0CAF" w:rsidRPr="00AA3172" w:rsidRDefault="003F0CAF" w:rsidP="003F0CAF">
            <w:pPr>
              <w:jc w:val="right"/>
              <w:rPr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1130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1091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1437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291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of them other chronic lung diseases</w:t>
            </w:r>
          </w:p>
        </w:tc>
      </w:tr>
      <w:tr w:rsidR="003F0CAF" w:rsidRPr="009624A3" w:rsidTr="003F0CAF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K00 –K93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32697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29942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29704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28597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28871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27482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3F0CAF" w:rsidRPr="009624A3" w:rsidTr="003F0CAF">
        <w:trPr>
          <w:trHeight w:val="331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K25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kuņģa čūla (erozijas)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1448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1429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1338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1281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1196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1222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gastric ulcer (erosions)</w:t>
            </w:r>
          </w:p>
        </w:tc>
      </w:tr>
      <w:tr w:rsidR="003F0CAF" w:rsidRPr="009624A3" w:rsidTr="003F0CAF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K26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divpadsmitpirkstu zarnas čūla (erozijas)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1048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909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837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809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duodenal ulcer (erosions)</w:t>
            </w:r>
          </w:p>
        </w:tc>
      </w:tr>
      <w:tr w:rsidR="003F0CAF" w:rsidRPr="009624A3" w:rsidTr="003F0CAF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K29.4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hronisks atrofisks gastrīts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chronic atrophic gastritis</w:t>
            </w:r>
          </w:p>
        </w:tc>
      </w:tr>
      <w:tr w:rsidR="003F0CAF" w:rsidRPr="009624A3" w:rsidTr="003F0CAF">
        <w:trPr>
          <w:trHeight w:hRule="exact" w:val="489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K29.8, 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74"/>
              </w:tabs>
              <w:ind w:left="188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duodenīts, gastroduodenīts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1415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1169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1380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937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duodenitis, gastroduodenitis</w:t>
            </w:r>
          </w:p>
        </w:tc>
      </w:tr>
      <w:tr w:rsidR="003F0CAF" w:rsidRPr="009624A3" w:rsidTr="003F0CAF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139"/>
              </w:tabs>
              <w:ind w:left="-32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K50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Krona slimība (reģionāls enterīts)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Crohn’s disease (regional enteritis)</w:t>
            </w:r>
          </w:p>
        </w:tc>
      </w:tr>
      <w:tr w:rsidR="003F0CAF" w:rsidRPr="009624A3" w:rsidTr="003F0CAF">
        <w:trPr>
          <w:trHeight w:hRule="exact" w:val="227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K51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čūlainais (ulcerozs) kolīts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253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firstLine="188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ulcerative colitis</w:t>
            </w:r>
          </w:p>
        </w:tc>
      </w:tr>
      <w:tr w:rsidR="003F0CAF" w:rsidRPr="009624A3" w:rsidTr="003F0CAF">
        <w:trPr>
          <w:trHeight w:hRule="exact" w:val="227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K80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žultsakmeņu slimība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4327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4017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3878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4047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4047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4066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cholelithiasis</w:t>
            </w:r>
          </w:p>
        </w:tc>
      </w:tr>
      <w:tr w:rsidR="003F0CAF" w:rsidRPr="009624A3" w:rsidTr="003F0CAF">
        <w:trPr>
          <w:trHeight w:hRule="exact" w:val="227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K81, K83.0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holecistīts, holangīts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568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581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462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cholecystitis, cholangitis</w:t>
            </w:r>
          </w:p>
        </w:tc>
      </w:tr>
      <w:tr w:rsidR="003F0CAF" w:rsidRPr="009624A3" w:rsidTr="003F0CAF">
        <w:trPr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K85, K86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aizkuņģa dziedzera slimības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2919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2776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2760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2828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2544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diseases of the pancreas</w:t>
            </w:r>
          </w:p>
        </w:tc>
      </w:tr>
      <w:tr w:rsidR="003F0CAF" w:rsidRPr="009624A3" w:rsidTr="003F0CAF">
        <w:trPr>
          <w:trHeight w:val="227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K90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zarnu malabsorbcija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intestinal malabsorption</w:t>
            </w:r>
          </w:p>
        </w:tc>
      </w:tr>
      <w:tr w:rsidR="003F0CAF" w:rsidRPr="009624A3" w:rsidTr="003F0CAF">
        <w:trPr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L00 – L99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28"/>
                <w:tab w:val="left" w:pos="369"/>
              </w:tabs>
              <w:ind w:left="-153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5833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5641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5395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5010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5268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4809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3F0CAF" w:rsidRPr="009624A3" w:rsidTr="003F0CAF">
        <w:trPr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M00-M99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28"/>
                <w:tab w:val="left" w:pos="369"/>
              </w:tabs>
              <w:ind w:left="-153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27736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28836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28372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31367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34170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34042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142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-124"/>
              <w:rPr>
                <w:iCs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  <w:tr w:rsidR="003F0CAF" w:rsidRPr="009624A3" w:rsidTr="003F0CAF">
        <w:trPr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M05,M06, M08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reimatoīdais artrīts, juvenīlais artrīts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1056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1175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1111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841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rheumatoid arthritis, juvenile arthritis</w:t>
            </w:r>
          </w:p>
        </w:tc>
      </w:tr>
      <w:tr w:rsidR="003F0CAF" w:rsidRPr="009624A3" w:rsidTr="003F0CAF">
        <w:trPr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1562"/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M30-M36, M45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saistaudu sistēmslimības, ankilozējošais spondilīts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354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431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428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systemic connective tissue disorders, ankylosing spondylitis</w:t>
            </w:r>
          </w:p>
        </w:tc>
      </w:tr>
      <w:tr w:rsidR="003F0CAF" w:rsidRPr="009624A3" w:rsidTr="003F0CAF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N00–N99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20419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18943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19375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18810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18634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16684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3F0CAF" w:rsidRPr="009624A3" w:rsidTr="003F0CAF">
        <w:trPr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 xml:space="preserve">N00–N07, </w:t>
            </w:r>
          </w:p>
          <w:p w:rsidR="003F0CAF" w:rsidRPr="009624A3" w:rsidRDefault="003F0CAF" w:rsidP="003F0CAF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N17 – N19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glomerulāras slimības, nieru mazspēja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1580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1325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1671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1454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1744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1825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glomerular diseases, renal insufficiency</w:t>
            </w:r>
          </w:p>
        </w:tc>
      </w:tr>
      <w:tr w:rsidR="003F0CAF" w:rsidRPr="009624A3" w:rsidTr="003F0CAF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N10–N12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nieru infekcijas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2358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2394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2352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2218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2190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kidney infections</w:t>
            </w:r>
          </w:p>
        </w:tc>
      </w:tr>
      <w:tr w:rsidR="003F0CAF" w:rsidRPr="009624A3" w:rsidTr="003F0CAF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N20–N23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urolitiāze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2996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2949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2904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2797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2812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2447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urolithiasis</w:t>
            </w:r>
          </w:p>
        </w:tc>
      </w:tr>
      <w:tr w:rsidR="003F0CAF" w:rsidRPr="009624A3" w:rsidTr="003F0CAF">
        <w:trPr>
          <w:trHeight w:val="284"/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N40–N42</w:t>
            </w:r>
          </w:p>
        </w:tc>
        <w:tc>
          <w:tcPr>
            <w:tcW w:w="983" w:type="pct"/>
            <w:tcMar>
              <w:left w:w="22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prostatas slimības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1788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1697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1740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1798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1829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1689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diseases of the prostate</w:t>
            </w:r>
          </w:p>
        </w:tc>
      </w:tr>
      <w:tr w:rsidR="003F0CAF" w:rsidRPr="009624A3" w:rsidTr="003F0CAF">
        <w:trPr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2585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O00-O99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Grūtniecības, dzemdību un pēcdzemdību periods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31812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31805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32124</w:t>
            </w:r>
          </w:p>
        </w:tc>
        <w:tc>
          <w:tcPr>
            <w:tcW w:w="377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31686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31179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3F0CAF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F0CAF">
              <w:rPr>
                <w:rFonts w:cs="Calibri"/>
                <w:color w:val="000000"/>
                <w:sz w:val="16"/>
                <w:szCs w:val="16"/>
              </w:rPr>
              <w:t>29614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Pregnancy, childbirth and the puerperium</w:t>
            </w:r>
          </w:p>
        </w:tc>
      </w:tr>
      <w:tr w:rsidR="003F0CAF" w:rsidRPr="009624A3" w:rsidTr="003F0CAF">
        <w:trPr>
          <w:tblHeader/>
          <w:jc w:val="center"/>
        </w:trPr>
        <w:tc>
          <w:tcPr>
            <w:tcW w:w="702" w:type="pct"/>
            <w:vAlign w:val="center"/>
          </w:tcPr>
          <w:p w:rsidR="003F0CAF" w:rsidRPr="009624A3" w:rsidRDefault="003F0CAF" w:rsidP="003F0CAF">
            <w:pPr>
              <w:tabs>
                <w:tab w:val="left" w:pos="-2585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O75.2 – O75.3, O85 – O86</w:t>
            </w:r>
          </w:p>
        </w:tc>
        <w:tc>
          <w:tcPr>
            <w:tcW w:w="983" w:type="pct"/>
            <w:tcMar>
              <w:left w:w="28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28"/>
                <w:tab w:val="left" w:pos="369"/>
              </w:tabs>
              <w:ind w:left="211"/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infekcija dzemdībās un pēcdzemdību periodā</w:t>
            </w:r>
          </w:p>
        </w:tc>
        <w:tc>
          <w:tcPr>
            <w:tcW w:w="377" w:type="pct"/>
            <w:vAlign w:val="center"/>
          </w:tcPr>
          <w:p w:rsidR="003F0CAF" w:rsidRPr="00605D5A" w:rsidRDefault="003F0CAF" w:rsidP="003F0CA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377" w:type="pct"/>
            <w:vAlign w:val="center"/>
          </w:tcPr>
          <w:p w:rsidR="003F0CAF" w:rsidRPr="0046025D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377" w:type="pct"/>
            <w:vAlign w:val="center"/>
          </w:tcPr>
          <w:p w:rsidR="003F0CAF" w:rsidRPr="001F09C1" w:rsidRDefault="003F0CAF" w:rsidP="003F0CAF">
            <w:pPr>
              <w:ind w:left="-240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377" w:type="pct"/>
            <w:tcBorders>
              <w:top w:val="single" w:sz="2" w:space="0" w:color="000000"/>
              <w:right w:val="single" w:sz="2" w:space="0" w:color="auto"/>
            </w:tcBorders>
            <w:vAlign w:val="center"/>
          </w:tcPr>
          <w:p w:rsidR="003F0CAF" w:rsidRPr="00AA3172" w:rsidRDefault="003F0CAF" w:rsidP="003F0CAF">
            <w:pPr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0CAF" w:rsidRPr="00092DC7" w:rsidRDefault="003F0CAF" w:rsidP="003F0CA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92DC7">
              <w:rPr>
                <w:rFonts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377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3F0CAF" w:rsidRPr="003F0CAF" w:rsidRDefault="00A52099" w:rsidP="00A5209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05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3F0CAF" w:rsidRPr="009624A3" w:rsidRDefault="003F0CAF" w:rsidP="003F0CAF">
            <w:pPr>
              <w:tabs>
                <w:tab w:val="left" w:pos="2386"/>
              </w:tabs>
              <w:ind w:left="257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infection during labour and puerperium</w:t>
            </w:r>
          </w:p>
        </w:tc>
      </w:tr>
    </w:tbl>
    <w:p w:rsidR="006C7C87" w:rsidRDefault="006C7C87" w:rsidP="006C7C87">
      <w:r>
        <w:br w:type="page"/>
      </w:r>
    </w:p>
    <w:p w:rsidR="006C7C87" w:rsidRDefault="006C7C87" w:rsidP="006C7C87">
      <w:pPr>
        <w:rPr>
          <w:i/>
          <w:sz w:val="18"/>
          <w:szCs w:val="18"/>
        </w:rPr>
      </w:pPr>
      <w:r w:rsidRPr="00AE445B">
        <w:rPr>
          <w:i/>
          <w:sz w:val="18"/>
          <w:szCs w:val="18"/>
        </w:rPr>
        <w:lastRenderedPageBreak/>
        <w:t>turpinājums / continued</w:t>
      </w:r>
    </w:p>
    <w:p w:rsidR="006C7C87" w:rsidRPr="00AE445B" w:rsidRDefault="006C7C87" w:rsidP="006C7C87">
      <w:pPr>
        <w:rPr>
          <w:i/>
          <w:sz w:val="18"/>
          <w:szCs w:val="18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741"/>
        <w:gridCol w:w="669"/>
        <w:gridCol w:w="9"/>
        <w:gridCol w:w="706"/>
        <w:gridCol w:w="708"/>
        <w:gridCol w:w="708"/>
        <w:gridCol w:w="650"/>
        <w:gridCol w:w="7"/>
        <w:gridCol w:w="748"/>
        <w:gridCol w:w="1882"/>
      </w:tblGrid>
      <w:tr w:rsidR="00226598" w:rsidRPr="004265ED" w:rsidTr="008A435E">
        <w:trPr>
          <w:trHeight w:hRule="exact" w:val="284"/>
          <w:tblHeader/>
          <w:jc w:val="center"/>
        </w:trPr>
        <w:tc>
          <w:tcPr>
            <w:tcW w:w="686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960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369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2012</w:t>
            </w:r>
          </w:p>
        </w:tc>
        <w:tc>
          <w:tcPr>
            <w:tcW w:w="394" w:type="pct"/>
            <w:gridSpan w:val="2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2013</w:t>
            </w:r>
          </w:p>
        </w:tc>
        <w:tc>
          <w:tcPr>
            <w:tcW w:w="390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2014</w:t>
            </w:r>
          </w:p>
        </w:tc>
        <w:tc>
          <w:tcPr>
            <w:tcW w:w="390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2015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12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037" w:type="pct"/>
            <w:vMerge w:val="restart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226598" w:rsidRPr="004265ED" w:rsidTr="00D62178">
        <w:trPr>
          <w:trHeight w:val="284"/>
          <w:tblHeader/>
          <w:jc w:val="center"/>
        </w:trPr>
        <w:tc>
          <w:tcPr>
            <w:tcW w:w="686" w:type="pct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6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ind w:left="-24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4" w:type="pct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26598" w:rsidRPr="004265ED" w:rsidRDefault="00226598" w:rsidP="0022659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26598" w:rsidRPr="004265ED" w:rsidRDefault="00226598" w:rsidP="0022659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26598" w:rsidRPr="004265ED" w:rsidRDefault="00226598" w:rsidP="00226598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26598" w:rsidRPr="004265ED" w:rsidRDefault="00226598" w:rsidP="00226598">
            <w:pPr>
              <w:jc w:val="right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37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/>
              <w:right w:val="single" w:sz="2" w:space="0" w:color="000000" w:themeColor="text1"/>
            </w:tcBorders>
            <w:shd w:val="clear" w:color="auto" w:fill="0070C0"/>
            <w:vAlign w:val="center"/>
          </w:tcPr>
          <w:p w:rsidR="00226598" w:rsidRPr="004265ED" w:rsidRDefault="00226598" w:rsidP="0022659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D62178" w:rsidRPr="009624A3" w:rsidTr="00D62178">
        <w:trPr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P00–P96</w:t>
            </w:r>
          </w:p>
        </w:tc>
        <w:tc>
          <w:tcPr>
            <w:tcW w:w="960" w:type="pct"/>
            <w:tcMar>
              <w:left w:w="28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5047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4227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1F09C1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4964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3903</w:t>
            </w:r>
          </w:p>
        </w:tc>
        <w:tc>
          <w:tcPr>
            <w:tcW w:w="3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3840</w:t>
            </w:r>
          </w:p>
        </w:tc>
        <w:tc>
          <w:tcPr>
            <w:tcW w:w="4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D62178" w:rsidRPr="00D62178" w:rsidRDefault="00D62178" w:rsidP="00D62178">
            <w:pPr>
              <w:ind w:right="57"/>
              <w:jc w:val="right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3758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  <w:tr w:rsidR="00D62178" w:rsidRPr="009624A3" w:rsidTr="00D62178">
        <w:trPr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Q00–Q99</w:t>
            </w:r>
          </w:p>
        </w:tc>
        <w:tc>
          <w:tcPr>
            <w:tcW w:w="960" w:type="pct"/>
            <w:tcMar>
              <w:left w:w="28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2699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2476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1F09C1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2378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2512</w:t>
            </w:r>
          </w:p>
        </w:tc>
        <w:tc>
          <w:tcPr>
            <w:tcW w:w="36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2449</w:t>
            </w:r>
          </w:p>
        </w:tc>
        <w:tc>
          <w:tcPr>
            <w:tcW w:w="412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D62178" w:rsidRPr="00D62178" w:rsidRDefault="00D62178" w:rsidP="00D6217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2344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D62178" w:rsidRPr="009624A3" w:rsidTr="00D62178">
        <w:trPr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Q20–Q28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iedzimtas asinsrites sistēmas kroplības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1F09C1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F09C1">
              <w:rPr>
                <w:color w:val="000000"/>
                <w:sz w:val="16"/>
                <w:szCs w:val="16"/>
              </w:rPr>
              <w:t>465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394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congenital malformations of the circulatory system</w:t>
            </w:r>
          </w:p>
        </w:tc>
      </w:tr>
      <w:tr w:rsidR="00D62178" w:rsidRPr="009624A3" w:rsidTr="00D62178">
        <w:trPr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R00–R99</w:t>
            </w:r>
          </w:p>
        </w:tc>
        <w:tc>
          <w:tcPr>
            <w:tcW w:w="960" w:type="pct"/>
            <w:tcMar>
              <w:left w:w="28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iCs/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923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785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1135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D62178" w:rsidRPr="009624A3" w:rsidTr="00D62178">
        <w:trPr>
          <w:tblHeader/>
          <w:jc w:val="center"/>
        </w:trPr>
        <w:tc>
          <w:tcPr>
            <w:tcW w:w="686" w:type="pct"/>
            <w:vAlign w:val="center"/>
          </w:tcPr>
          <w:p w:rsidR="00D62178" w:rsidRDefault="00D62178" w:rsidP="00D62178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 xml:space="preserve">S00–S99, </w:t>
            </w:r>
          </w:p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T00–T98</w:t>
            </w:r>
          </w:p>
        </w:tc>
        <w:tc>
          <w:tcPr>
            <w:tcW w:w="960" w:type="pct"/>
            <w:tcMar>
              <w:left w:w="28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33329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31174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29642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29750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29914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28724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624A3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D62178" w:rsidRPr="009624A3" w:rsidTr="00D62178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S02.0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galvaskausa velves lūzums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fracture of vault of skull</w:t>
            </w:r>
          </w:p>
        </w:tc>
      </w:tr>
      <w:tr w:rsidR="00D62178" w:rsidRPr="009624A3" w:rsidTr="00D62178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S02.1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galvaskausa pamatnes lūzums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fracture of base of skull</w:t>
            </w:r>
          </w:p>
        </w:tc>
      </w:tr>
      <w:tr w:rsidR="00D62178" w:rsidRPr="009624A3" w:rsidTr="00D62178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S02.2– S02.6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sejas kaulu lūzumi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1231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1594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1586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1515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fracture of facial bones</w:t>
            </w:r>
          </w:p>
        </w:tc>
      </w:tr>
      <w:tr w:rsidR="00D62178" w:rsidRPr="009624A3" w:rsidTr="00D62178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S02.7 – 9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pārējie galvaskausa kaulu lūzumi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fractures of other skull bones</w:t>
            </w:r>
          </w:p>
        </w:tc>
      </w:tr>
      <w:tr w:rsidR="00D62178" w:rsidRPr="009624A3" w:rsidTr="00D62178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T02.0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galvas un arī kakla kaulu lūzumi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fracture of head and neck bones</w:t>
            </w:r>
          </w:p>
        </w:tc>
      </w:tr>
      <w:tr w:rsidR="00D62178" w:rsidRPr="009624A3" w:rsidTr="00D62178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Sx</w:t>
            </w:r>
            <w:r w:rsidRPr="009624A3">
              <w:rPr>
                <w:rStyle w:val="FootnoteReference"/>
                <w:sz w:val="16"/>
                <w:szCs w:val="16"/>
              </w:rPr>
              <w:footnoteReference w:id="23"/>
            </w:r>
            <w:r w:rsidRPr="009624A3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0"/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mugurkaula lūzumi</w:t>
            </w:r>
          </w:p>
        </w:tc>
        <w:tc>
          <w:tcPr>
            <w:tcW w:w="374" w:type="pct"/>
            <w:gridSpan w:val="2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614</w:t>
            </w:r>
          </w:p>
        </w:tc>
        <w:tc>
          <w:tcPr>
            <w:tcW w:w="389" w:type="pct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681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672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637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fracture of spine</w:t>
            </w:r>
            <w:r w:rsidRPr="00FF19EB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</w:tr>
      <w:tr w:rsidR="00D62178" w:rsidRPr="009624A3" w:rsidTr="00D62178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Sx</w:t>
            </w:r>
            <w:r w:rsidRPr="009624A3">
              <w:rPr>
                <w:rStyle w:val="FootnoteReference"/>
                <w:sz w:val="16"/>
                <w:szCs w:val="16"/>
              </w:rPr>
              <w:footnoteReference w:id="24"/>
            </w:r>
            <w:r w:rsidRPr="009624A3">
              <w:rPr>
                <w:sz w:val="16"/>
                <w:szCs w:val="16"/>
              </w:rPr>
              <w:t xml:space="preserve"> 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0"/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muguras smadzeņu bojājumi</w:t>
            </w:r>
          </w:p>
        </w:tc>
        <w:tc>
          <w:tcPr>
            <w:tcW w:w="374" w:type="pct"/>
            <w:gridSpan w:val="2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9" w:type="pct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spinal cord injuries</w:t>
            </w:r>
            <w:r w:rsidRPr="00FF19EB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D62178" w:rsidRPr="009624A3" w:rsidTr="00D62178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Sx</w:t>
            </w:r>
            <w:r w:rsidRPr="009624A3">
              <w:rPr>
                <w:rStyle w:val="FootnoteReference"/>
                <w:sz w:val="16"/>
                <w:szCs w:val="16"/>
              </w:rPr>
              <w:footnoteReference w:id="25"/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0"/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pārējie ķermeņa kaulu lūzumi</w:t>
            </w:r>
          </w:p>
        </w:tc>
        <w:tc>
          <w:tcPr>
            <w:tcW w:w="374" w:type="pct"/>
            <w:gridSpan w:val="2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10325</w:t>
            </w:r>
          </w:p>
        </w:tc>
        <w:tc>
          <w:tcPr>
            <w:tcW w:w="389" w:type="pct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9460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8419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8949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9337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9376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fractures of other bones</w:t>
            </w:r>
            <w:r w:rsidRPr="00FF19EB">
              <w:rPr>
                <w:i/>
                <w:iCs/>
                <w:sz w:val="16"/>
                <w:szCs w:val="16"/>
                <w:vertAlign w:val="superscript"/>
              </w:rPr>
              <w:t>3</w:t>
            </w:r>
          </w:p>
        </w:tc>
      </w:tr>
      <w:tr w:rsidR="00D62178" w:rsidRPr="009624A3" w:rsidTr="00D62178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S06.0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 xml:space="preserve">smadzeņu satricinājums 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2594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2428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2101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1774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1760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1445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 xml:space="preserve"> concussion of the brain</w:t>
            </w:r>
          </w:p>
        </w:tc>
      </w:tr>
      <w:tr w:rsidR="00D62178" w:rsidRPr="009624A3" w:rsidTr="00D62178">
        <w:trPr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S06.1 – 3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galvas smadzeņu kontūzijas, plīsums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506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469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483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342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cerebral contusion, laceration</w:t>
            </w:r>
          </w:p>
        </w:tc>
      </w:tr>
      <w:tr w:rsidR="00D62178" w:rsidRPr="009624A3" w:rsidTr="00D62178">
        <w:trPr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S06.4 – 6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 xml:space="preserve">traumatiski, subarahnoidāli, subdurāli un epidurāli asinsizplūdumi 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448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427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384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traumatic subarachnoid, subdural and epidural  haemorrhage</w:t>
            </w:r>
          </w:p>
        </w:tc>
      </w:tr>
      <w:tr w:rsidR="00D62178" w:rsidRPr="009624A3" w:rsidTr="00D62178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S06.8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citi intrakraniāli bojājumi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other intracranial injuries</w:t>
            </w:r>
          </w:p>
        </w:tc>
      </w:tr>
      <w:tr w:rsidR="00D62178" w:rsidRPr="009624A3" w:rsidTr="00D62178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S06.7, 9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 neskaidra rakstura  intrakraniālas traumas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unclear intracranial injuries</w:t>
            </w:r>
          </w:p>
        </w:tc>
      </w:tr>
      <w:tr w:rsidR="00D62178" w:rsidRPr="009624A3" w:rsidTr="00D62178">
        <w:trPr>
          <w:trHeight w:val="284"/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0"/>
                <w:tab w:val="left" w:pos="228"/>
                <w:tab w:val="left" w:pos="369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T20–T32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termiski un ķīmiski apdegumi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993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904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804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termic and chemical burns</w:t>
            </w:r>
          </w:p>
        </w:tc>
      </w:tr>
      <w:tr w:rsidR="00D62178" w:rsidRPr="009624A3" w:rsidTr="00D62178">
        <w:trPr>
          <w:tblHeader/>
          <w:jc w:val="center"/>
        </w:trPr>
        <w:tc>
          <w:tcPr>
            <w:tcW w:w="686" w:type="pct"/>
            <w:vAlign w:val="center"/>
          </w:tcPr>
          <w:p w:rsidR="00D62178" w:rsidRPr="009624A3" w:rsidRDefault="00D62178" w:rsidP="00D62178">
            <w:pPr>
              <w:tabs>
                <w:tab w:val="left" w:pos="0"/>
                <w:tab w:val="left" w:pos="228"/>
                <w:tab w:val="left" w:pos="276"/>
              </w:tabs>
              <w:ind w:left="-33" w:right="-108"/>
              <w:rPr>
                <w:sz w:val="16"/>
                <w:szCs w:val="16"/>
              </w:rPr>
            </w:pPr>
            <w:r w:rsidRPr="009624A3">
              <w:rPr>
                <w:sz w:val="16"/>
                <w:szCs w:val="16"/>
              </w:rPr>
              <w:t>T36 –T65</w:t>
            </w:r>
          </w:p>
        </w:tc>
        <w:tc>
          <w:tcPr>
            <w:tcW w:w="960" w:type="pct"/>
            <w:tcMar>
              <w:left w:w="227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276"/>
              </w:tabs>
              <w:rPr>
                <w:i/>
                <w:sz w:val="16"/>
                <w:szCs w:val="16"/>
              </w:rPr>
            </w:pPr>
            <w:r w:rsidRPr="009624A3">
              <w:rPr>
                <w:i/>
                <w:sz w:val="16"/>
                <w:szCs w:val="16"/>
              </w:rPr>
              <w:t>saindēšanās ar medikamentiem, bioloģiskām un citām nemedicīniskas cilmes vielām</w:t>
            </w:r>
          </w:p>
        </w:tc>
        <w:tc>
          <w:tcPr>
            <w:tcW w:w="369" w:type="pct"/>
            <w:tcMar>
              <w:left w:w="6" w:type="dxa"/>
              <w:right w:w="28" w:type="dxa"/>
            </w:tcMar>
            <w:vAlign w:val="center"/>
          </w:tcPr>
          <w:p w:rsidR="00D62178" w:rsidRPr="00605D5A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05D5A">
              <w:rPr>
                <w:color w:val="000000"/>
                <w:sz w:val="16"/>
                <w:szCs w:val="16"/>
              </w:rPr>
              <w:t>2755</w:t>
            </w:r>
          </w:p>
        </w:tc>
        <w:tc>
          <w:tcPr>
            <w:tcW w:w="394" w:type="pct"/>
            <w:gridSpan w:val="2"/>
            <w:tcMar>
              <w:left w:w="6" w:type="dxa"/>
              <w:right w:w="113" w:type="dxa"/>
            </w:tcMar>
            <w:vAlign w:val="center"/>
          </w:tcPr>
          <w:p w:rsidR="00D62178" w:rsidRPr="0046025D" w:rsidRDefault="00D62178" w:rsidP="00D62178">
            <w:pPr>
              <w:jc w:val="right"/>
              <w:rPr>
                <w:color w:val="000000"/>
                <w:sz w:val="16"/>
                <w:szCs w:val="16"/>
              </w:rPr>
            </w:pPr>
            <w:r w:rsidRPr="0046025D">
              <w:rPr>
                <w:color w:val="000000"/>
                <w:sz w:val="16"/>
                <w:szCs w:val="16"/>
              </w:rPr>
              <w:t>2543</w:t>
            </w:r>
          </w:p>
        </w:tc>
        <w:tc>
          <w:tcPr>
            <w:tcW w:w="390" w:type="pct"/>
            <w:tcMar>
              <w:left w:w="6" w:type="dxa"/>
              <w:right w:w="28" w:type="dxa"/>
            </w:tcMar>
            <w:vAlign w:val="center"/>
          </w:tcPr>
          <w:p w:rsidR="00D62178" w:rsidRPr="002F53D9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F53D9">
              <w:rPr>
                <w:color w:val="000000"/>
                <w:sz w:val="16"/>
                <w:szCs w:val="16"/>
              </w:rPr>
              <w:t>2377</w:t>
            </w:r>
          </w:p>
        </w:tc>
        <w:tc>
          <w:tcPr>
            <w:tcW w:w="390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D62178" w:rsidRPr="00AA3172" w:rsidRDefault="00D62178" w:rsidP="00D6217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A3172">
              <w:rPr>
                <w:color w:val="000000"/>
                <w:sz w:val="16"/>
                <w:szCs w:val="16"/>
              </w:rPr>
              <w:t>2271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42" w:type="dxa"/>
            </w:tcMar>
            <w:vAlign w:val="center"/>
          </w:tcPr>
          <w:p w:rsidR="00D62178" w:rsidRPr="00C62DC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2DC8">
              <w:rPr>
                <w:rFonts w:cs="Calibri"/>
                <w:color w:val="000000"/>
                <w:sz w:val="16"/>
                <w:szCs w:val="16"/>
              </w:rPr>
              <w:t>1917</w:t>
            </w:r>
          </w:p>
        </w:tc>
        <w:tc>
          <w:tcPr>
            <w:tcW w:w="416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170" w:type="dxa"/>
            </w:tcMar>
            <w:vAlign w:val="center"/>
          </w:tcPr>
          <w:p w:rsidR="00D62178" w:rsidRPr="00D62178" w:rsidRDefault="00D62178" w:rsidP="00D62178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62178">
              <w:rPr>
                <w:rFonts w:cs="Calibri"/>
                <w:color w:val="000000"/>
                <w:sz w:val="16"/>
                <w:szCs w:val="16"/>
              </w:rPr>
              <w:t>1892</w:t>
            </w:r>
          </w:p>
        </w:tc>
        <w:tc>
          <w:tcPr>
            <w:tcW w:w="1037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62178" w:rsidRPr="009624A3" w:rsidRDefault="00D62178" w:rsidP="00D62178">
            <w:pPr>
              <w:tabs>
                <w:tab w:val="left" w:pos="228"/>
                <w:tab w:val="left" w:pos="276"/>
              </w:tabs>
              <w:ind w:left="-28" w:right="170"/>
              <w:rPr>
                <w:i/>
                <w:iCs/>
                <w:sz w:val="16"/>
                <w:szCs w:val="16"/>
              </w:rPr>
            </w:pPr>
            <w:r w:rsidRPr="009624A3">
              <w:rPr>
                <w:i/>
                <w:iCs/>
                <w:sz w:val="16"/>
                <w:szCs w:val="16"/>
              </w:rPr>
              <w:t>poisoning by medicine, biological substances or other nonmedical substances</w:t>
            </w:r>
          </w:p>
        </w:tc>
      </w:tr>
    </w:tbl>
    <w:p w:rsidR="006C7C87" w:rsidRPr="00AE445B" w:rsidRDefault="006C7C87" w:rsidP="006C7C87">
      <w:pPr>
        <w:rPr>
          <w:b/>
          <w:sz w:val="16"/>
          <w:szCs w:val="16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Default="006C7C87" w:rsidP="006C7C87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6C7C87" w:rsidRDefault="006C7C87" w:rsidP="006C7C87">
      <w:pPr>
        <w:pStyle w:val="Heading2"/>
      </w:pPr>
      <w:bookmarkStart w:id="26" w:name="_Toc520459637"/>
      <w:r>
        <w:lastRenderedPageBreak/>
        <w:t>7.12. tabula VISOS STACIONĀROS ĀRSTĒTO PACIENTU (IZRAKSTĪTO UN MIRUŠO) SKAITS PA SLIMĪBU UN VECUMA GRUPĀM 201</w:t>
      </w:r>
      <w:r w:rsidR="00226598">
        <w:t>6</w:t>
      </w:r>
      <w:r>
        <w:t>. – 201</w:t>
      </w:r>
      <w:r w:rsidR="00226598">
        <w:t>7</w:t>
      </w:r>
      <w:r>
        <w:t>.GADĀ</w:t>
      </w:r>
      <w:bookmarkEnd w:id="26"/>
    </w:p>
    <w:p w:rsidR="006C7C87" w:rsidRPr="00DD0CF0" w:rsidRDefault="006C7C87" w:rsidP="006C7C87">
      <w:pPr>
        <w:pStyle w:val="Heading5"/>
        <w:rPr>
          <w:iCs/>
        </w:rPr>
      </w:pPr>
      <w:bookmarkStart w:id="27" w:name="_Toc520459672"/>
      <w:r w:rsidRPr="0093467F">
        <w:t>Table 7.</w:t>
      </w:r>
      <w:r>
        <w:t>12. NUMBER OF IN-PATIENTS (BOTH DISCHARGED AND DEAD) BY AGE AND DISEASE</w:t>
      </w:r>
      <w:r>
        <w:rPr>
          <w:vertAlign w:val="superscript"/>
        </w:rPr>
        <w:t xml:space="preserve"> </w:t>
      </w:r>
      <w:r>
        <w:t>IN 201</w:t>
      </w:r>
      <w:r w:rsidR="00226598">
        <w:t>6</w:t>
      </w:r>
      <w:r>
        <w:t>-2</w:t>
      </w:r>
      <w:r w:rsidRPr="009734EF">
        <w:t>01</w:t>
      </w:r>
      <w:r w:rsidR="00226598">
        <w:t>7</w:t>
      </w:r>
      <w:bookmarkEnd w:id="27"/>
    </w:p>
    <w:p w:rsidR="006C7C87" w:rsidRPr="003A673A" w:rsidRDefault="006C7C87" w:rsidP="006C7C87">
      <w:pPr>
        <w:rPr>
          <w:b/>
          <w:sz w:val="16"/>
          <w:szCs w:val="16"/>
        </w:rPr>
      </w:pPr>
    </w:p>
    <w:tbl>
      <w:tblPr>
        <w:tblStyle w:val="TableGrid"/>
        <w:tblW w:w="9175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8"/>
        <w:gridCol w:w="417"/>
        <w:gridCol w:w="418"/>
        <w:gridCol w:w="452"/>
        <w:gridCol w:w="479"/>
        <w:gridCol w:w="466"/>
        <w:gridCol w:w="466"/>
        <w:gridCol w:w="466"/>
        <w:gridCol w:w="466"/>
        <w:gridCol w:w="466"/>
        <w:gridCol w:w="425"/>
        <w:gridCol w:w="593"/>
        <w:gridCol w:w="567"/>
        <w:gridCol w:w="1366"/>
      </w:tblGrid>
      <w:tr w:rsidR="006C7C87" w:rsidRPr="004265ED" w:rsidTr="008A435E">
        <w:trPr>
          <w:trHeight w:val="446"/>
          <w:jc w:val="center"/>
        </w:trPr>
        <w:tc>
          <w:tcPr>
            <w:tcW w:w="710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41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3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116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366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8A435E">
        <w:trPr>
          <w:jc w:val="center"/>
        </w:trPr>
        <w:tc>
          <w:tcPr>
            <w:tcW w:w="710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6C7C87" w:rsidRPr="004265ED" w:rsidRDefault="006C7C87" w:rsidP="008A435E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3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116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36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512DA8" w:rsidRPr="004265ED" w:rsidTr="008A435E">
        <w:trPr>
          <w:jc w:val="center"/>
        </w:trPr>
        <w:tc>
          <w:tcPr>
            <w:tcW w:w="710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12DA8" w:rsidRPr="004265ED" w:rsidRDefault="00512DA8" w:rsidP="00512DA8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512DA8" w:rsidRPr="004265ED" w:rsidRDefault="00512DA8" w:rsidP="00512DA8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12DA8" w:rsidRPr="004265ED" w:rsidRDefault="00512DA8" w:rsidP="00512DA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12DA8" w:rsidRPr="004265ED" w:rsidRDefault="00512DA8" w:rsidP="00512DA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5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12DA8" w:rsidRPr="004265ED" w:rsidRDefault="00512DA8" w:rsidP="00512DA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12DA8" w:rsidRPr="004265ED" w:rsidRDefault="00512DA8" w:rsidP="00512DA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12DA8" w:rsidRPr="004265ED" w:rsidRDefault="00512DA8" w:rsidP="00512DA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12DA8" w:rsidRPr="004265ED" w:rsidRDefault="00512DA8" w:rsidP="00512DA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12DA8" w:rsidRPr="004265ED" w:rsidRDefault="00512DA8" w:rsidP="00512DA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12DA8" w:rsidRPr="004265ED" w:rsidRDefault="00512DA8" w:rsidP="00512DA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12DA8" w:rsidRPr="004265ED" w:rsidRDefault="00512DA8" w:rsidP="00512DA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12DA8" w:rsidRPr="004265ED" w:rsidRDefault="00512DA8" w:rsidP="00512DA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5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12DA8" w:rsidRPr="004265ED" w:rsidRDefault="00512DA8" w:rsidP="00512DA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5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512DA8" w:rsidRPr="004265ED" w:rsidRDefault="00512DA8" w:rsidP="00512DA8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36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512DA8" w:rsidRPr="004265ED" w:rsidRDefault="00512DA8" w:rsidP="00512DA8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33C46" w:rsidRPr="006075DC" w:rsidTr="00A33C46">
        <w:trPr>
          <w:trHeight w:val="233"/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ind w:left="-79" w:right="-17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6075DC">
              <w:rPr>
                <w:rFonts w:eastAsia="Times New Roman"/>
                <w:b/>
                <w:sz w:val="16"/>
                <w:szCs w:val="16"/>
                <w:lang w:val="en-US"/>
              </w:rPr>
              <w:t>A00–T98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rPr>
                <w:rFonts w:eastAsia="Times New Roman"/>
                <w:sz w:val="16"/>
                <w:szCs w:val="16"/>
              </w:rPr>
            </w:pPr>
            <w:r w:rsidRPr="006075DC">
              <w:rPr>
                <w:rFonts w:eastAsia="Times New Roman"/>
                <w:b/>
                <w:sz w:val="16"/>
                <w:szCs w:val="16"/>
                <w:lang w:val="en-US"/>
              </w:rPr>
              <w:t>KOPĀ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B40767">
            <w:pPr>
              <w:ind w:right="57"/>
              <w:jc w:val="right"/>
              <w:rPr>
                <w:rFonts w:cs="Tahoma"/>
                <w:b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b/>
                <w:color w:val="000000"/>
                <w:sz w:val="16"/>
                <w:szCs w:val="16"/>
              </w:rPr>
              <w:t>9869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b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b/>
                <w:color w:val="000000"/>
                <w:sz w:val="16"/>
                <w:szCs w:val="16"/>
              </w:rPr>
              <w:t>9276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b/>
                <w:color w:val="000000"/>
                <w:sz w:val="16"/>
                <w:szCs w:val="16"/>
              </w:rPr>
              <w:t>33866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b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b/>
                <w:color w:val="000000"/>
                <w:sz w:val="16"/>
                <w:szCs w:val="16"/>
              </w:rPr>
              <w:t>30953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b/>
                <w:color w:val="000000"/>
                <w:sz w:val="16"/>
                <w:szCs w:val="16"/>
              </w:rPr>
              <w:t>7620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b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b/>
                <w:color w:val="000000"/>
                <w:sz w:val="16"/>
                <w:szCs w:val="16"/>
              </w:rPr>
              <w:t>6995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b/>
                <w:color w:val="000000"/>
                <w:sz w:val="16"/>
                <w:szCs w:val="16"/>
              </w:rPr>
              <w:t>92133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b/>
                <w:color w:val="000000"/>
                <w:sz w:val="16"/>
                <w:szCs w:val="16"/>
              </w:rPr>
              <w:t>84408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51269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b/>
                <w:color w:val="000000"/>
                <w:sz w:val="16"/>
                <w:szCs w:val="16"/>
              </w:rPr>
              <w:t>68650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A33C46" w:rsidRDefault="00A33C46" w:rsidP="00A51269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b/>
                <w:color w:val="000000"/>
                <w:sz w:val="16"/>
                <w:szCs w:val="16"/>
              </w:rPr>
              <w:t>65072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A33C46" w:rsidRDefault="00A33C46" w:rsidP="00512DA8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b/>
                <w:color w:val="000000"/>
                <w:sz w:val="16"/>
                <w:szCs w:val="16"/>
              </w:rPr>
              <w:t>157082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A33C46" w:rsidRDefault="00A33C46" w:rsidP="00A33C46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b/>
                <w:color w:val="000000"/>
                <w:sz w:val="16"/>
                <w:szCs w:val="16"/>
              </w:rPr>
              <w:t>156684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ind w:hanging="18"/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b/>
                <w:sz w:val="16"/>
                <w:szCs w:val="16"/>
              </w:rPr>
              <w:t>TOTAL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ind w:left="-79" w:right="-17"/>
              <w:rPr>
                <w:rFonts w:eastAsia="Times New Roman"/>
                <w:sz w:val="16"/>
                <w:szCs w:val="16"/>
              </w:rPr>
            </w:pPr>
            <w:r w:rsidRPr="006075DC">
              <w:rPr>
                <w:rFonts w:eastAsia="Times New Roman"/>
                <w:sz w:val="16"/>
                <w:szCs w:val="16"/>
              </w:rPr>
              <w:t>A00–B99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rPr>
                <w:rFonts w:eastAsia="Times New Roman"/>
                <w:sz w:val="16"/>
                <w:szCs w:val="16"/>
              </w:rPr>
            </w:pPr>
            <w:r w:rsidRPr="006075DC">
              <w:rPr>
                <w:rFonts w:eastAsia="Times New Roman"/>
                <w:sz w:val="16"/>
                <w:szCs w:val="16"/>
              </w:rPr>
              <w:t>Infekcijas un parazitārās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1139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5188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4295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4114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3285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2225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3545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3514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ind w:left="-79" w:right="-17"/>
              <w:rPr>
                <w:rFonts w:eastAsia="Times New Roman"/>
                <w:sz w:val="16"/>
                <w:szCs w:val="16"/>
              </w:rPr>
            </w:pPr>
            <w:r w:rsidRPr="006075DC">
              <w:rPr>
                <w:rFonts w:eastAsia="Times New Roman"/>
                <w:sz w:val="16"/>
                <w:szCs w:val="16"/>
              </w:rPr>
              <w:t>A00–A09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6075DC">
              <w:rPr>
                <w:rFonts w:eastAsia="Times New Roman"/>
                <w:i/>
                <w:sz w:val="16"/>
                <w:szCs w:val="16"/>
              </w:rPr>
              <w:t>zarnu infekcijas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3501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2717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1602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rFonts w:eastAsia="Arial Unicode MS" w:cs="Arial"/>
                <w:i/>
                <w:sz w:val="16"/>
                <w:szCs w:val="16"/>
              </w:rPr>
              <w:t>intestinal infectious diseases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ind w:left="-79" w:right="-17"/>
              <w:rPr>
                <w:rFonts w:eastAsia="Times New Roman"/>
                <w:sz w:val="16"/>
                <w:szCs w:val="16"/>
              </w:rPr>
            </w:pPr>
            <w:r w:rsidRPr="006075DC">
              <w:rPr>
                <w:rFonts w:eastAsia="Times New Roman"/>
                <w:sz w:val="16"/>
                <w:szCs w:val="16"/>
              </w:rPr>
              <w:t>A15–A16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6075DC">
              <w:rPr>
                <w:rFonts w:eastAsia="Times New Roman"/>
                <w:i/>
                <w:sz w:val="16"/>
                <w:szCs w:val="16"/>
              </w:rPr>
              <w:t>elpošanas orgānu tuberkuloze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rFonts w:eastAsia="Arial Unicode MS" w:cs="Arial"/>
                <w:i/>
                <w:sz w:val="16"/>
                <w:szCs w:val="16"/>
              </w:rPr>
              <w:t>tuberculosis of respiratory organs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A40–A41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rFonts w:eastAsia="Arial Unicode MS" w:cs="Arial"/>
                <w:i/>
                <w:sz w:val="16"/>
                <w:szCs w:val="16"/>
              </w:rPr>
              <w:t>septicaemia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ind w:left="-79" w:right="-17"/>
              <w:rPr>
                <w:rFonts w:eastAsia="Times New Roman"/>
                <w:sz w:val="16"/>
                <w:szCs w:val="16"/>
              </w:rPr>
            </w:pPr>
            <w:r w:rsidRPr="006075DC">
              <w:rPr>
                <w:rFonts w:eastAsia="Times New Roman"/>
                <w:sz w:val="16"/>
                <w:szCs w:val="16"/>
              </w:rPr>
              <w:t>B15–B19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6075DC">
              <w:rPr>
                <w:rFonts w:eastAsia="Times New Roman"/>
                <w:i/>
                <w:sz w:val="16"/>
                <w:szCs w:val="16"/>
              </w:rPr>
              <w:t>vīrushepatīts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bCs/>
                <w:i/>
                <w:sz w:val="16"/>
                <w:szCs w:val="16"/>
              </w:rPr>
            </w:pPr>
            <w:r w:rsidRPr="006075DC">
              <w:rPr>
                <w:rFonts w:eastAsia="Arial Unicode MS" w:cs="Arial"/>
                <w:bCs/>
                <w:i/>
                <w:sz w:val="16"/>
                <w:szCs w:val="16"/>
              </w:rPr>
              <w:t>viral hepatitis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C00–D48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Audzēji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3723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3390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8703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8627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23074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23642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ind w:left="-79" w:right="-17"/>
              <w:rPr>
                <w:rFonts w:eastAsia="Times New Roman"/>
                <w:sz w:val="16"/>
                <w:szCs w:val="16"/>
              </w:rPr>
            </w:pPr>
            <w:r w:rsidRPr="006075DC">
              <w:rPr>
                <w:rFonts w:eastAsia="Times New Roman"/>
                <w:sz w:val="16"/>
                <w:szCs w:val="16"/>
              </w:rPr>
              <w:t>C00–C97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6075DC">
              <w:rPr>
                <w:rFonts w:eastAsia="Times New Roman"/>
                <w:i/>
                <w:sz w:val="16"/>
                <w:szCs w:val="16"/>
              </w:rPr>
              <w:t>ļaundabīgi audzēji (ieskaitot limfoīdos un asinsrades audos)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2345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2341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7097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7197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20207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21104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malignant neoplasms (including lymphoid and haematopoietic</w:t>
            </w:r>
            <w:r w:rsidRPr="006075DC">
              <w:rPr>
                <w:iCs/>
                <w:sz w:val="16"/>
                <w:szCs w:val="16"/>
              </w:rPr>
              <w:t xml:space="preserve">  tissue)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  <w:tab w:val="left" w:pos="341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D50–D89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570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1236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1129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0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D50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-3431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dzelzs deficīta anēmija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iron deficiency anaemia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  <w:tab w:val="left" w:pos="341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E00 –E90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1055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1159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1446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2143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2221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E05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tireotoksikoze (hipertireoze)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thyrotoxicosis (hyperthyroidism)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E10 –E14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cukura diabēts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1469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1567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diabetes mellitus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E66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aptaukošanās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303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obesity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  <w:tab w:val="left" w:pos="341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F00 –F99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1503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1418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13557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12435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10663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9927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6741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6736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  <w:tab w:val="left" w:pos="341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G00-G99, H00-H59, H60–H95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2073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2086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2615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2357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3534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3077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9936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8408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6075DC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A33C46" w:rsidRPr="006075DC" w:rsidTr="00B40767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G80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bērnu cerebrālā trieka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341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28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B40767" w:rsidRDefault="00A33C46" w:rsidP="00B4076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40767">
              <w:rPr>
                <w:rFonts w:cs="Tahom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512D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0B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Pr="009E70BC" w:rsidRDefault="00A33C46" w:rsidP="00512D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33C46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512DA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0B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E70BC" w:rsidRDefault="00A33C46" w:rsidP="00512D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A33C46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E70B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3C46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 w:right="65"/>
              <w:rPr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infantile cerebral palsy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G45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cerebrāla transitoriska išēmiska lēkme un radniecīgi sindromi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  <w:r w:rsidRPr="003F18E4">
              <w:rPr>
                <w:rFonts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E70BC" w:rsidRDefault="00A33C46" w:rsidP="00512D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  <w:r w:rsidRPr="003F18E4">
              <w:rPr>
                <w:rFonts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  <w:r w:rsidRPr="008D4FDD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E70BC" w:rsidRDefault="00A33C46" w:rsidP="00512D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  <w:r w:rsidRPr="003F18E4">
              <w:rPr>
                <w:rFonts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  <w:r w:rsidRPr="002F2ABC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E70BC" w:rsidRDefault="00A33C46" w:rsidP="00512DA8">
            <w:pPr>
              <w:ind w:right="28"/>
              <w:jc w:val="right"/>
              <w:rPr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  <w:r w:rsidRPr="003F18E4">
              <w:rPr>
                <w:rFonts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2742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2322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 w:right="65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cerebral infarction and related syndromes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G50-G72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perifērās nervu sistēmas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E70BC" w:rsidRDefault="00A33C46" w:rsidP="00512D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A698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D4FDD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E70BC" w:rsidRDefault="00A33C46" w:rsidP="00512DA8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A698E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2F2ABC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E70BC" w:rsidRDefault="00A33C46" w:rsidP="00512DA8">
            <w:pPr>
              <w:ind w:right="28"/>
              <w:jc w:val="right"/>
              <w:rPr>
                <w:color w:val="000000"/>
                <w:sz w:val="16"/>
                <w:szCs w:val="16"/>
              </w:rPr>
            </w:pPr>
            <w:r w:rsidRPr="005A698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 w:right="65"/>
              <w:rPr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disorders of peripheral nervous system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H40–H42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glaukoma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85" w:type="dxa"/>
            </w:tcMar>
            <w:vAlign w:val="center"/>
          </w:tcPr>
          <w:p w:rsidR="00A33C46" w:rsidRPr="00115FDF" w:rsidRDefault="00A33C46" w:rsidP="00512DA8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33C46" w:rsidRPr="00115FDF" w:rsidRDefault="00A33C46" w:rsidP="00C70E4E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33C46" w:rsidRPr="00115FDF" w:rsidRDefault="00A33C46" w:rsidP="00512DA8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33C46" w:rsidRPr="00115FDF" w:rsidRDefault="00A33C46" w:rsidP="00C70E4E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33C46" w:rsidRPr="00115FDF" w:rsidRDefault="00A33C46" w:rsidP="00512DA8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115FDF" w:rsidRDefault="00A33C46" w:rsidP="00C70E4E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 w:right="65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glaucoma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H25–H26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katarakta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85" w:type="dxa"/>
            </w:tcMar>
            <w:vAlign w:val="center"/>
          </w:tcPr>
          <w:p w:rsidR="00A33C46" w:rsidRPr="00115FDF" w:rsidRDefault="00A33C46" w:rsidP="00512DA8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33C46" w:rsidRPr="00115FDF" w:rsidRDefault="00A33C46" w:rsidP="00C70E4E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33C46" w:rsidRPr="00115FDF" w:rsidRDefault="00A33C46" w:rsidP="00512DA8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33C46" w:rsidRPr="00115FDF" w:rsidRDefault="00A33C46" w:rsidP="00C70E4E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33C46" w:rsidRPr="00115FDF" w:rsidRDefault="00A33C46" w:rsidP="00512DA8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115FDF" w:rsidRDefault="00A33C46" w:rsidP="00C70E4E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1651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 w:right="6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cataract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I00 – I99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698E">
              <w:rPr>
                <w:rFonts w:cs="Calibri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698E">
              <w:rPr>
                <w:rFonts w:cs="Calibri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2403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2179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9786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9170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52665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51686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Diseases of the circulatory system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I00 – I02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akūts reimatisms (ieskaitot horeju)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698E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698E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acute rheumatic fever (including chorea)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I05 – I09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hroniskas reimatiskas sirds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698E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698E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chronic rheumatic heart diseases</w:t>
            </w:r>
          </w:p>
        </w:tc>
      </w:tr>
      <w:tr w:rsidR="00A33C46" w:rsidRPr="006075DC" w:rsidTr="00A33C46">
        <w:trPr>
          <w:jc w:val="center"/>
        </w:trPr>
        <w:tc>
          <w:tcPr>
            <w:tcW w:w="710" w:type="dxa"/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I10 – I15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hipertensīvas slimības (izņemot gadījumus, kas kom</w:t>
            </w:r>
            <w:r>
              <w:rPr>
                <w:i/>
                <w:sz w:val="16"/>
                <w:szCs w:val="16"/>
              </w:rPr>
              <w:t>binējas ar sirds išēmisko sl-b</w:t>
            </w:r>
            <w:r w:rsidRPr="006075DC">
              <w:rPr>
                <w:i/>
                <w:sz w:val="16"/>
                <w:szCs w:val="16"/>
              </w:rPr>
              <w:t>u un galvas smadzeņu bojājumu)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3F18E4" w:rsidRDefault="00A33C46" w:rsidP="00512DA8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F18E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698E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A698E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5A698E" w:rsidRDefault="00A33C46" w:rsidP="005A698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A698E">
              <w:rPr>
                <w:rFonts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9A46C3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537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33C46" w:rsidRDefault="00A33C46" w:rsidP="00A33C46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8F7D67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F7D67">
              <w:rPr>
                <w:rFonts w:cs="Calibri"/>
                <w:color w:val="000000"/>
                <w:sz w:val="16"/>
                <w:szCs w:val="16"/>
              </w:rPr>
              <w:t>1856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1827</w:t>
            </w:r>
          </w:p>
        </w:tc>
        <w:tc>
          <w:tcPr>
            <w:tcW w:w="5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Pr="00E04F22" w:rsidRDefault="00A33C46" w:rsidP="00512DA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04F22">
              <w:rPr>
                <w:rFonts w:cs="Calibri"/>
                <w:color w:val="000000"/>
                <w:sz w:val="16"/>
                <w:szCs w:val="16"/>
              </w:rPr>
              <w:t>7779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33C46" w:rsidRDefault="00A33C46" w:rsidP="00A33C46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8515</w:t>
            </w:r>
          </w:p>
        </w:tc>
        <w:tc>
          <w:tcPr>
            <w:tcW w:w="1366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33C46" w:rsidRPr="006075DC" w:rsidRDefault="00A33C46" w:rsidP="00512DA8">
            <w:pPr>
              <w:tabs>
                <w:tab w:val="left" w:pos="23"/>
                <w:tab w:val="left" w:pos="199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hypertensive diseases (excluding combination with ischaemic heart disease and cerebrovascular diseases)</w:t>
            </w:r>
          </w:p>
        </w:tc>
      </w:tr>
    </w:tbl>
    <w:p w:rsidR="006C7C87" w:rsidRDefault="006C7C87" w:rsidP="006C7C87">
      <w:r>
        <w:br w:type="page"/>
      </w:r>
    </w:p>
    <w:p w:rsidR="006C7C87" w:rsidRDefault="006C7C87" w:rsidP="006C7C87">
      <w:pPr>
        <w:rPr>
          <w:i/>
          <w:sz w:val="18"/>
          <w:szCs w:val="18"/>
        </w:rPr>
      </w:pPr>
      <w:r w:rsidRPr="00E3435B">
        <w:rPr>
          <w:i/>
          <w:sz w:val="18"/>
          <w:szCs w:val="18"/>
        </w:rPr>
        <w:lastRenderedPageBreak/>
        <w:t>turpinājums / continued</w:t>
      </w:r>
    </w:p>
    <w:p w:rsidR="006C7C87" w:rsidRDefault="006C7C87" w:rsidP="006C7C87">
      <w:pPr>
        <w:rPr>
          <w:i/>
          <w:sz w:val="18"/>
          <w:szCs w:val="18"/>
        </w:rPr>
      </w:pPr>
    </w:p>
    <w:tbl>
      <w:tblPr>
        <w:tblStyle w:val="TableGrid"/>
        <w:tblW w:w="9175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8"/>
        <w:gridCol w:w="417"/>
        <w:gridCol w:w="418"/>
        <w:gridCol w:w="438"/>
        <w:gridCol w:w="493"/>
        <w:gridCol w:w="466"/>
        <w:gridCol w:w="466"/>
        <w:gridCol w:w="466"/>
        <w:gridCol w:w="466"/>
        <w:gridCol w:w="466"/>
        <w:gridCol w:w="425"/>
        <w:gridCol w:w="541"/>
        <w:gridCol w:w="478"/>
        <w:gridCol w:w="1507"/>
      </w:tblGrid>
      <w:tr w:rsidR="006C7C87" w:rsidRPr="004265ED" w:rsidTr="008A435E">
        <w:trPr>
          <w:trHeight w:val="446"/>
          <w:jc w:val="center"/>
        </w:trPr>
        <w:tc>
          <w:tcPr>
            <w:tcW w:w="710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41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3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101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507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8A435E">
        <w:trPr>
          <w:jc w:val="center"/>
        </w:trPr>
        <w:tc>
          <w:tcPr>
            <w:tcW w:w="710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6C7C87" w:rsidRPr="004265ED" w:rsidRDefault="006C7C87" w:rsidP="008A435E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3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10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50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BA52D2" w:rsidRPr="004265ED" w:rsidTr="008A435E">
        <w:trPr>
          <w:jc w:val="center"/>
        </w:trPr>
        <w:tc>
          <w:tcPr>
            <w:tcW w:w="710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A52D2" w:rsidRPr="004265ED" w:rsidRDefault="00BA52D2" w:rsidP="00BA52D2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50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BA52D2" w:rsidRPr="004265ED" w:rsidRDefault="00BA52D2" w:rsidP="00BA52D2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I21,I22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158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51269" w:rsidRPr="00115FDF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51269" w:rsidRPr="00115FDF" w:rsidRDefault="00A51269" w:rsidP="00C70E4E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51269" w:rsidRPr="00115FDF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51269" w:rsidRPr="00115FDF" w:rsidRDefault="00A51269" w:rsidP="00C70E4E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51269" w:rsidRPr="00115FDF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51269" w:rsidRPr="00115FDF" w:rsidRDefault="00A51269" w:rsidP="00C70E4E">
            <w:pPr>
              <w:ind w:right="57"/>
              <w:jc w:val="right"/>
              <w:rPr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2738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acute myocardial infarction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I24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158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citas akūtas sirds išēmiskās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51269" w:rsidRPr="00115FDF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51269" w:rsidRPr="00115FDF" w:rsidRDefault="00A51269" w:rsidP="00C70E4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51269" w:rsidRPr="00115FDF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51269" w:rsidRPr="00115FDF" w:rsidRDefault="00A51269" w:rsidP="00C70E4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51269" w:rsidRPr="00115FDF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A51269" w:rsidRPr="00115FDF" w:rsidRDefault="00A51269" w:rsidP="00C70E4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15FDF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other acute ischaemic heart diseases</w:t>
            </w:r>
          </w:p>
        </w:tc>
      </w:tr>
      <w:tr w:rsidR="00A51269" w:rsidRPr="006075DC" w:rsidTr="00A51269">
        <w:trPr>
          <w:trHeight w:val="227"/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I20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158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stenokardija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C70E4E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C70E4E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C70E4E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1361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1238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6060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5555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angina pectoris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I25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158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hroniska sirds išēmiskā slimība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C70E4E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C70E4E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C70E4E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7075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6228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chronic ischaemic heart disease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I60 – I69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158"/>
              </w:tabs>
              <w:ind w:left="114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0A5265" w:rsidRDefault="00A51269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0A5265">
              <w:rPr>
                <w:rFonts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87C7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8D4FDD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87C7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F2ABC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F2ABC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87C71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380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1709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1548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12396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12275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cerebrovascular diseases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I60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subarahnoidāls asinsizplūdums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D21BE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D21BE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D21BE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subarachnoid haemorrhage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  <w:tab w:val="left" w:pos="10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I61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441"/>
                <w:tab w:val="left" w:pos="1039"/>
              </w:tabs>
              <w:ind w:left="299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intracerebrāls asinsizplūdums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D21BE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D21BE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D21BE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intracerebral haemorrhage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  <w:tab w:val="left" w:pos="330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I63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330"/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D21BE5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D21BE5">
            <w:pPr>
              <w:ind w:right="57"/>
              <w:jc w:val="right"/>
              <w:rPr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D21BE5">
            <w:pPr>
              <w:ind w:right="57"/>
              <w:jc w:val="right"/>
              <w:rPr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6462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6451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cerebral infarction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  <w:tab w:val="left" w:pos="472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I67.2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33E30" w:rsidRDefault="00A51269" w:rsidP="00D21BE5">
            <w:pPr>
              <w:ind w:right="57"/>
              <w:jc w:val="right"/>
              <w:rPr>
                <w:sz w:val="16"/>
                <w:szCs w:val="16"/>
              </w:rPr>
            </w:pPr>
            <w:r w:rsidRPr="00933E3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D21BE5">
            <w:pPr>
              <w:ind w:right="57"/>
              <w:jc w:val="right"/>
              <w:rPr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D21BE5">
            <w:pPr>
              <w:ind w:right="57"/>
              <w:jc w:val="right"/>
              <w:rPr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757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cerebral atherosclerosis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472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I69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cerebrovaskulāru slimību sekas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D21BE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D21BE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D21BE5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1910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1865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sequelae of cerebrovascular diseases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-2"/>
                <w:tab w:val="left" w:pos="341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J00 – J99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0A5265" w:rsidRDefault="00A51269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0A5265">
              <w:rPr>
                <w:rFonts w:cs="Tahoma"/>
                <w:color w:val="000000"/>
                <w:sz w:val="16"/>
                <w:szCs w:val="16"/>
              </w:rPr>
              <w:t>2666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648F2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2525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8D4FDD" w:rsidRDefault="00A51269" w:rsidP="00AB06C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11991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9648F2">
            <w:pPr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10918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F2ABC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1082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4493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3802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3873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3682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10884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12408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2129"/>
                <w:tab w:val="left" w:pos="-1987"/>
                <w:tab w:val="left" w:pos="-1562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J00–J06, J20 – J22, J30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akūtas elpceļu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0A5265" w:rsidRDefault="00A51269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0A5265">
              <w:rPr>
                <w:rFonts w:cs="Tahoma"/>
                <w:color w:val="000000"/>
                <w:sz w:val="16"/>
                <w:szCs w:val="16"/>
              </w:rPr>
              <w:t>2181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648F2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8D4FDD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7128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6730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F2ABC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474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1054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1329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acute diseases of respiratory tract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987"/>
                <w:tab w:val="left" w:pos="-1562"/>
                <w:tab w:val="left" w:pos="697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J12 –J16, J18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pneimonijas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0A5265" w:rsidRDefault="00A51269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0A5265">
              <w:rPr>
                <w:rFonts w:cs="Tahoma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648F2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8D4FDD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1971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1902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F2ABC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1199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4373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4961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pneumonia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-853"/>
                <w:tab w:val="left" w:pos="-2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J40 –J42, J43, J44.8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bronhīti, hroniski un nenoskaidroti, emfizēma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0A5265" w:rsidRDefault="00A51269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0A5265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648F2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8D4FDD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F2ABC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1614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1589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chronic and unspecified bronchitis, emphysema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J45, J46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astma, astmatisks stāvoklis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0A5265" w:rsidRDefault="00A51269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0A5265">
              <w:rPr>
                <w:rFonts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648F2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8D4FDD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D4FDD">
              <w:rPr>
                <w:rFonts w:cs="Calibri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F2ABC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1257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asthma, status asthmaticus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A5534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A5534C">
              <w:rPr>
                <w:sz w:val="16"/>
                <w:szCs w:val="16"/>
              </w:rPr>
              <w:t>J44.0, 1, 9; J47;J67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A5534C" w:rsidRDefault="00A51269" w:rsidP="00BA52D2">
            <w:pPr>
              <w:ind w:left="113"/>
              <w:rPr>
                <w:i/>
                <w:sz w:val="16"/>
                <w:szCs w:val="16"/>
              </w:rPr>
            </w:pPr>
            <w:r w:rsidRPr="00A5534C">
              <w:rPr>
                <w:i/>
                <w:sz w:val="16"/>
                <w:szCs w:val="16"/>
              </w:rPr>
              <w:t>citas hroniskas plaušu slimības</w:t>
            </w:r>
          </w:p>
        </w:tc>
        <w:tc>
          <w:tcPr>
            <w:tcW w:w="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0A5265" w:rsidRDefault="00A51269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0A5265">
              <w:rPr>
                <w:rFonts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648F2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8D4FDD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4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F2ABC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1540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A5534C" w:rsidRDefault="00A51269" w:rsidP="00BA52D2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A5534C">
              <w:rPr>
                <w:i/>
                <w:iCs/>
                <w:sz w:val="16"/>
                <w:szCs w:val="16"/>
              </w:rPr>
              <w:t>other chronic lung diseases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A5534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A5534C">
              <w:rPr>
                <w:sz w:val="16"/>
                <w:szCs w:val="16"/>
              </w:rPr>
              <w:t>J80; J81; J84-J86; J90 –J94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A5534C" w:rsidRDefault="00A51269" w:rsidP="00BA52D2">
            <w:pPr>
              <w:tabs>
                <w:tab w:val="left" w:pos="199"/>
              </w:tabs>
              <w:ind w:left="113"/>
              <w:rPr>
                <w:i/>
                <w:sz w:val="16"/>
                <w:szCs w:val="16"/>
              </w:rPr>
            </w:pPr>
            <w:r w:rsidRPr="00A5534C">
              <w:rPr>
                <w:i/>
                <w:sz w:val="16"/>
                <w:szCs w:val="16"/>
              </w:rPr>
              <w:t>citas elpošanas sistēmas slimības</w:t>
            </w:r>
          </w:p>
        </w:tc>
        <w:tc>
          <w:tcPr>
            <w:tcW w:w="4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EB639A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648F2" w:rsidRDefault="00A51269" w:rsidP="009648F2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3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9648F2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BA52D2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9648F2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1141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A5534C" w:rsidRDefault="00A51269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A5534C">
              <w:rPr>
                <w:i/>
                <w:iCs/>
                <w:sz w:val="16"/>
                <w:szCs w:val="16"/>
              </w:rPr>
              <w:t>other diseases of the respiratory system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K00 –K93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0A5265" w:rsidRDefault="00A51269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0A5265">
              <w:rPr>
                <w:rFonts w:cs="Tahoma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648F2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439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B46FB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B46FB">
              <w:rPr>
                <w:rFonts w:cs="Calibri"/>
                <w:color w:val="000000"/>
                <w:sz w:val="16"/>
                <w:szCs w:val="16"/>
              </w:rPr>
              <w:t>3449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2917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F2ABC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6884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6478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5577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5568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11356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11094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A51269" w:rsidRPr="006075DC" w:rsidTr="00A51269">
        <w:trPr>
          <w:trHeight w:val="227"/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K25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kuņģa čūla (erozijas)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0A5265" w:rsidRDefault="00A51269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0A526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648F2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B46FB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B46FB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F2ABC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gastric ulcer (erosions)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K26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divpadsmitpirkstu zarnas čūla (erozijas)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0A5265" w:rsidRDefault="00A51269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0A526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648F2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B46FB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B46FB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F2ABC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duodenal ulcer (erosions)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K29.4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hronisks atrofisks gastrīts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0A5265" w:rsidRDefault="00A51269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0A526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648F2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B46FB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B46FB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F2ABC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chronic atrophic gastritis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K29.8, 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-4141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duodenīts, gastroduodenīts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0A5265" w:rsidRDefault="00A51269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0A5265">
              <w:rPr>
                <w:rFonts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648F2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648F2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B46FB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B46FB">
              <w:rPr>
                <w:rFonts w:cs="Calibri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F2ABC" w:rsidRDefault="00A51269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9648F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duodenitis, gastroduodenitis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K50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Krona slimība (reģionāls enterīts)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EB639A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EB639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EB639A" w:rsidRDefault="00A51269" w:rsidP="00A33C4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EB639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EB639A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EB639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A33C4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A1A75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EB639A" w:rsidRDefault="00A51269" w:rsidP="00A33C4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EB639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A33C4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06BC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Crohn’s disease (regional enteritis)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K51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čūlainais (ulcerozs) kolīts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EB639A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EB639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EB639A" w:rsidRDefault="00A51269" w:rsidP="00A33C4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EB639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EB639A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EB639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A33C4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A1A75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EB639A" w:rsidRDefault="00A51269" w:rsidP="00A33C4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EB639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A33C4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06BC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ulcerative colitis</w:t>
            </w:r>
          </w:p>
        </w:tc>
      </w:tr>
      <w:tr w:rsidR="00A51269" w:rsidRPr="006075DC" w:rsidTr="00A51269">
        <w:trPr>
          <w:trHeight w:val="227"/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K80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žultsakmeņu slimība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EB639A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EB639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EB639A" w:rsidRDefault="00A51269" w:rsidP="00A33C4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EB639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EB639A" w:rsidRDefault="00A51269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EB639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A33C4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6A1A75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EB639A" w:rsidRDefault="00A51269" w:rsidP="00A33C4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EB639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A33C46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206BC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2453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2485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cholelithiasis</w:t>
            </w:r>
          </w:p>
        </w:tc>
      </w:tr>
      <w:tr w:rsidR="00A51269" w:rsidRPr="006075DC" w:rsidTr="00A51269">
        <w:trPr>
          <w:trHeight w:val="227"/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K81, K83.0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holecistīts, holangīts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0A5265" w:rsidRDefault="00A51269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0A526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206BCA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206B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06BCA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206BCA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206B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06BCA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206BCA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cholecystitis, cholangitis</w:t>
            </w:r>
          </w:p>
        </w:tc>
      </w:tr>
      <w:tr w:rsidR="00A51269" w:rsidRPr="006075DC" w:rsidTr="00A51269">
        <w:trPr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K85, K86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aizkuņģa dziedzera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0A5265" w:rsidRDefault="00A51269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0A526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206BCA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206B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06BCA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206BCA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206B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06BCA">
              <w:rPr>
                <w:rFonts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206BCA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9A46C3" w:rsidRDefault="00A51269" w:rsidP="00A5126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A46C3">
              <w:rPr>
                <w:rFonts w:cs="Calibri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869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A51269" w:rsidRDefault="00A51269" w:rsidP="000703F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1269">
              <w:rPr>
                <w:rFonts w:cs="Calibri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diseases of pancreas</w:t>
            </w:r>
          </w:p>
        </w:tc>
      </w:tr>
      <w:tr w:rsidR="00A51269" w:rsidRPr="006075DC" w:rsidTr="00206BCA">
        <w:trPr>
          <w:trHeight w:val="227"/>
          <w:jc w:val="center"/>
        </w:trPr>
        <w:tc>
          <w:tcPr>
            <w:tcW w:w="710" w:type="dxa"/>
            <w:vAlign w:val="center"/>
          </w:tcPr>
          <w:p w:rsidR="00A51269" w:rsidRPr="006075DC" w:rsidRDefault="00A51269" w:rsidP="00BA52D2">
            <w:pPr>
              <w:tabs>
                <w:tab w:val="left" w:pos="-1562"/>
                <w:tab w:val="left" w:pos="13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K90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zarnu malabsorbcija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0A5265" w:rsidRDefault="00A51269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0A5265">
              <w:rPr>
                <w:rFonts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206BCA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206B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06BCA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6A1A75" w:rsidRDefault="00A51269" w:rsidP="00206BCA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6A1A75">
              <w:rPr>
                <w:rFonts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206BC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06BCA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206BCA" w:rsidRDefault="00A51269" w:rsidP="00206BCA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206BCA">
              <w:rPr>
                <w:rFonts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Default="00A51269" w:rsidP="00A51269">
            <w:pPr>
              <w:ind w:right="57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5E4B8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A51269" w:rsidRPr="005E4B8B" w:rsidRDefault="000703FA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A51269" w:rsidP="00A5126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E4B8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Pr="005E4B8B" w:rsidRDefault="000703FA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Default="00A51269" w:rsidP="00BA52D2">
            <w:pPr>
              <w:ind w:right="57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5E4B8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51269" w:rsidRDefault="000703FA" w:rsidP="00BA52D2">
            <w:pPr>
              <w:ind w:right="57"/>
              <w:jc w:val="right"/>
              <w:rPr>
                <w:rFonts w:ascii="Calibri" w:hAnsi="Calibri" w:cs="Calibri"/>
                <w:color w:val="000000"/>
                <w:sz w:val="22"/>
              </w:rPr>
            </w:pPr>
            <w:r w:rsidRPr="000703FA">
              <w:rPr>
                <w:rFonts w:ascii="Calibri" w:hAnsi="Calibri" w:cs="Calibri"/>
                <w:color w:val="000000"/>
                <w:sz w:val="22"/>
              </w:rPr>
              <w:t>...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A51269" w:rsidRPr="006075DC" w:rsidRDefault="00A51269" w:rsidP="00BA52D2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intestinal malabsorption</w:t>
            </w:r>
          </w:p>
        </w:tc>
      </w:tr>
    </w:tbl>
    <w:p w:rsidR="006C7C87" w:rsidRDefault="006C7C87" w:rsidP="006C7C87">
      <w:pPr>
        <w:pStyle w:val="FootnoteText"/>
        <w:rPr>
          <w:i/>
          <w:sz w:val="18"/>
          <w:szCs w:val="18"/>
        </w:rPr>
      </w:pPr>
    </w:p>
    <w:p w:rsidR="006C7C87" w:rsidRDefault="006C7C87" w:rsidP="006C7C87">
      <w:r>
        <w:br w:type="page"/>
      </w:r>
    </w:p>
    <w:p w:rsidR="006C7C87" w:rsidRDefault="006C7C87" w:rsidP="006C7C87">
      <w:pPr>
        <w:pStyle w:val="FootnoteText"/>
        <w:rPr>
          <w:i/>
          <w:sz w:val="18"/>
          <w:szCs w:val="18"/>
        </w:rPr>
      </w:pPr>
      <w:r w:rsidRPr="003A673A">
        <w:rPr>
          <w:i/>
          <w:sz w:val="18"/>
          <w:szCs w:val="18"/>
        </w:rPr>
        <w:lastRenderedPageBreak/>
        <w:t>turpinājums / continued</w:t>
      </w:r>
    </w:p>
    <w:p w:rsidR="006C7C87" w:rsidRDefault="006C7C87" w:rsidP="006C7C87">
      <w:pPr>
        <w:pStyle w:val="FootnoteText"/>
        <w:rPr>
          <w:i/>
          <w:sz w:val="18"/>
          <w:szCs w:val="18"/>
        </w:rPr>
      </w:pPr>
    </w:p>
    <w:tbl>
      <w:tblPr>
        <w:tblStyle w:val="TableGrid"/>
        <w:tblW w:w="9175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8"/>
        <w:gridCol w:w="417"/>
        <w:gridCol w:w="418"/>
        <w:gridCol w:w="438"/>
        <w:gridCol w:w="493"/>
        <w:gridCol w:w="466"/>
        <w:gridCol w:w="466"/>
        <w:gridCol w:w="466"/>
        <w:gridCol w:w="466"/>
        <w:gridCol w:w="466"/>
        <w:gridCol w:w="425"/>
        <w:gridCol w:w="541"/>
        <w:gridCol w:w="478"/>
        <w:gridCol w:w="1507"/>
      </w:tblGrid>
      <w:tr w:rsidR="006C7C87" w:rsidRPr="004265ED" w:rsidTr="008A435E">
        <w:trPr>
          <w:trHeight w:val="446"/>
          <w:jc w:val="center"/>
        </w:trPr>
        <w:tc>
          <w:tcPr>
            <w:tcW w:w="710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41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3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101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507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8A435E">
        <w:trPr>
          <w:jc w:val="center"/>
        </w:trPr>
        <w:tc>
          <w:tcPr>
            <w:tcW w:w="710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6C7C87" w:rsidRPr="004265ED" w:rsidRDefault="006C7C87" w:rsidP="008A435E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3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10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50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BA52D2" w:rsidRPr="004265ED" w:rsidTr="008A435E">
        <w:trPr>
          <w:jc w:val="center"/>
        </w:trPr>
        <w:tc>
          <w:tcPr>
            <w:tcW w:w="710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A52D2" w:rsidRPr="004265ED" w:rsidRDefault="00BA52D2" w:rsidP="00BA52D2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5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50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BA52D2" w:rsidRPr="004265ED" w:rsidRDefault="00BA52D2" w:rsidP="00BA52D2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703FA" w:rsidRPr="006075DC" w:rsidTr="000703FA">
        <w:trPr>
          <w:jc w:val="center"/>
        </w:trPr>
        <w:tc>
          <w:tcPr>
            <w:tcW w:w="710" w:type="dxa"/>
            <w:vAlign w:val="center"/>
          </w:tcPr>
          <w:p w:rsidR="000703FA" w:rsidRPr="006075DC" w:rsidRDefault="000703FA" w:rsidP="00BA52D2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L00 – L99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8802FA" w:rsidRDefault="000703FA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B4D11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C4CB8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C308C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1399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1220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01734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1066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1592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1601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0703FA" w:rsidRPr="006075DC" w:rsidTr="000703FA">
        <w:trPr>
          <w:jc w:val="center"/>
        </w:trPr>
        <w:tc>
          <w:tcPr>
            <w:tcW w:w="710" w:type="dxa"/>
            <w:vAlign w:val="center"/>
          </w:tcPr>
          <w:p w:rsidR="000703FA" w:rsidRPr="006075DC" w:rsidRDefault="000703FA" w:rsidP="00BA52D2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M00-M99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8802FA" w:rsidRDefault="000703FA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B4D11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1173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C4CB8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653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C308C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6082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5458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01734" w:rsidRDefault="000703FA" w:rsidP="000F039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10853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10355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15513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16373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386"/>
              </w:tabs>
              <w:rPr>
                <w:iCs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  <w:tr w:rsidR="000703FA" w:rsidRPr="006075DC" w:rsidTr="000703FA">
        <w:trPr>
          <w:jc w:val="center"/>
        </w:trPr>
        <w:tc>
          <w:tcPr>
            <w:tcW w:w="710" w:type="dxa"/>
            <w:vAlign w:val="center"/>
          </w:tcPr>
          <w:p w:rsidR="000703FA" w:rsidRPr="006075DC" w:rsidRDefault="000703FA" w:rsidP="00BA52D2">
            <w:pPr>
              <w:tabs>
                <w:tab w:val="left" w:pos="-1562"/>
                <w:tab w:val="left" w:pos="139"/>
                <w:tab w:val="left" w:pos="228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M05,M06, M08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reimatoīdais artrīts, juvenīlais artrīts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8802FA" w:rsidRDefault="000703FA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B4D11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C4CB8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C308C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01734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rheumatoid arthritis, juvenile arthritis</w:t>
            </w:r>
          </w:p>
        </w:tc>
      </w:tr>
      <w:tr w:rsidR="000703FA" w:rsidRPr="006075DC" w:rsidTr="000703FA">
        <w:trPr>
          <w:jc w:val="center"/>
        </w:trPr>
        <w:tc>
          <w:tcPr>
            <w:tcW w:w="710" w:type="dxa"/>
            <w:vAlign w:val="center"/>
          </w:tcPr>
          <w:p w:rsidR="000703FA" w:rsidRPr="006075DC" w:rsidRDefault="000703FA" w:rsidP="00BA52D2">
            <w:pPr>
              <w:tabs>
                <w:tab w:val="left" w:pos="-1562"/>
                <w:tab w:val="left" w:pos="139"/>
                <w:tab w:val="left" w:pos="228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M30-M36, M45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saistaudu sistēmslimības, ankilozējošais spondilīts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8802FA" w:rsidRDefault="000703FA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B4D11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C4CB8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C308C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01734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systemic connective tissue disorders, ankylosing spondylitis</w:t>
            </w:r>
          </w:p>
        </w:tc>
      </w:tr>
      <w:tr w:rsidR="000703FA" w:rsidRPr="006075DC" w:rsidTr="000703FA">
        <w:trPr>
          <w:jc w:val="center"/>
        </w:trPr>
        <w:tc>
          <w:tcPr>
            <w:tcW w:w="710" w:type="dxa"/>
            <w:vAlign w:val="center"/>
          </w:tcPr>
          <w:p w:rsidR="000703FA" w:rsidRPr="006075DC" w:rsidRDefault="000703FA" w:rsidP="00BA52D2">
            <w:pPr>
              <w:tabs>
                <w:tab w:val="left" w:pos="228"/>
                <w:tab w:val="left" w:pos="369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N00–N99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8802FA" w:rsidRDefault="000703FA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B4D11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C4CB8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C308C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5227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4439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01734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3853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7922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7413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0703FA" w:rsidRPr="006075DC" w:rsidTr="000703FA">
        <w:trPr>
          <w:jc w:val="center"/>
        </w:trPr>
        <w:tc>
          <w:tcPr>
            <w:tcW w:w="710" w:type="dxa"/>
            <w:vAlign w:val="center"/>
          </w:tcPr>
          <w:p w:rsidR="000703FA" w:rsidRPr="006075DC" w:rsidRDefault="000703FA" w:rsidP="00BA52D2">
            <w:pPr>
              <w:tabs>
                <w:tab w:val="left" w:pos="228"/>
              </w:tabs>
              <w:ind w:left="-57" w:right="-10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N00–N07, N17 – N19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glomerulāras slimības, nieru mazspēja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8802FA" w:rsidRDefault="000703FA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B4D11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C4CB8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C308C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01734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glomerular diseases, renal insufficiency</w:t>
            </w:r>
          </w:p>
        </w:tc>
      </w:tr>
      <w:tr w:rsidR="000703FA" w:rsidRPr="006075DC" w:rsidTr="000703FA">
        <w:trPr>
          <w:jc w:val="center"/>
        </w:trPr>
        <w:tc>
          <w:tcPr>
            <w:tcW w:w="710" w:type="dxa"/>
            <w:vAlign w:val="center"/>
          </w:tcPr>
          <w:p w:rsidR="000703FA" w:rsidRPr="006075DC" w:rsidRDefault="000703FA" w:rsidP="00BA52D2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N10–N12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nieru infekcijas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8802FA" w:rsidRDefault="000703FA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B4D11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C4CB8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C308C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01734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kidney infections</w:t>
            </w:r>
          </w:p>
        </w:tc>
      </w:tr>
      <w:tr w:rsidR="000703FA" w:rsidRPr="006075DC" w:rsidTr="000703FA">
        <w:trPr>
          <w:jc w:val="center"/>
        </w:trPr>
        <w:tc>
          <w:tcPr>
            <w:tcW w:w="710" w:type="dxa"/>
            <w:vAlign w:val="center"/>
          </w:tcPr>
          <w:p w:rsidR="000703FA" w:rsidRPr="006075DC" w:rsidRDefault="000703FA" w:rsidP="00BA52D2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N20–N23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urolitiāze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8802FA" w:rsidRDefault="000703FA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B4D11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C4CB8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C308C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01734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1308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1187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urolithiasis</w:t>
            </w:r>
          </w:p>
        </w:tc>
      </w:tr>
      <w:tr w:rsidR="000703FA" w:rsidRPr="006075DC" w:rsidTr="000703FA">
        <w:trPr>
          <w:jc w:val="center"/>
        </w:trPr>
        <w:tc>
          <w:tcPr>
            <w:tcW w:w="710" w:type="dxa"/>
            <w:vAlign w:val="center"/>
          </w:tcPr>
          <w:p w:rsidR="000703FA" w:rsidRPr="006075DC" w:rsidRDefault="000703FA" w:rsidP="00BA52D2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N40–N42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prostatas slimības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8802FA" w:rsidRDefault="000703FA" w:rsidP="00BF2F86">
            <w:pPr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B639A">
              <w:rPr>
                <w:sz w:val="16"/>
                <w:szCs w:val="16"/>
              </w:rPr>
              <w:t>x</w:t>
            </w:r>
            <w:r w:rsidRPr="00BD395B">
              <w:rPr>
                <w:rFonts w:cs="Tahoma"/>
                <w:color w:val="000000"/>
                <w:sz w:val="16"/>
                <w:szCs w:val="16"/>
              </w:rPr>
              <w:t> </w:t>
            </w:r>
            <w:r w:rsidRPr="008802FA">
              <w:rPr>
                <w:rFonts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8802FA" w:rsidRDefault="000703FA" w:rsidP="00BF2F86">
            <w:pPr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B639A">
              <w:rPr>
                <w:sz w:val="16"/>
                <w:szCs w:val="16"/>
              </w:rPr>
              <w:t>x</w:t>
            </w:r>
            <w:r w:rsidRPr="00BD395B">
              <w:rPr>
                <w:rFonts w:cs="Tahoma"/>
                <w:color w:val="000000"/>
                <w:sz w:val="16"/>
                <w:szCs w:val="16"/>
              </w:rPr>
              <w:t> </w:t>
            </w:r>
            <w:r w:rsidRPr="008802FA">
              <w:rPr>
                <w:rFonts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B4D11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23F62">
              <w:rPr>
                <w:sz w:val="16"/>
                <w:szCs w:val="16"/>
              </w:rPr>
              <w:t>x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923F62" w:rsidRDefault="000703FA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F2F8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C4CB8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23F62">
              <w:rPr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923F62" w:rsidRDefault="000703FA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F2F86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C308C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01734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1628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diseases of prostate</w:t>
            </w:r>
          </w:p>
        </w:tc>
      </w:tr>
      <w:tr w:rsidR="000703FA" w:rsidRPr="006075DC" w:rsidTr="000703FA">
        <w:trPr>
          <w:jc w:val="center"/>
        </w:trPr>
        <w:tc>
          <w:tcPr>
            <w:tcW w:w="710" w:type="dxa"/>
            <w:vAlign w:val="center"/>
          </w:tcPr>
          <w:p w:rsidR="000703FA" w:rsidRPr="006075DC" w:rsidRDefault="000703FA" w:rsidP="00BA52D2">
            <w:pPr>
              <w:tabs>
                <w:tab w:val="left" w:pos="-2585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O00-O99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Grūtniecības, dzemdību un pēcdzemdību periods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BD395B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D395B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B4D11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923F62" w:rsidRDefault="000703FA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F2F8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C4CB8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923F62" w:rsidRDefault="000703FA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F2F86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0703FA" w:rsidRPr="006C308C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30741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703FA" w:rsidRDefault="000703FA" w:rsidP="000F039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29166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01734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Pregnancy, childbirth and the puerperium</w:t>
            </w:r>
          </w:p>
        </w:tc>
      </w:tr>
      <w:tr w:rsidR="000703FA" w:rsidRPr="006075DC" w:rsidTr="000703FA">
        <w:trPr>
          <w:jc w:val="center"/>
        </w:trPr>
        <w:tc>
          <w:tcPr>
            <w:tcW w:w="710" w:type="dxa"/>
            <w:vAlign w:val="center"/>
          </w:tcPr>
          <w:p w:rsidR="000703FA" w:rsidRPr="006075DC" w:rsidRDefault="000703FA" w:rsidP="00BA52D2">
            <w:pPr>
              <w:tabs>
                <w:tab w:val="left" w:pos="-2585"/>
              </w:tabs>
              <w:ind w:left="-79" w:right="-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O75.2 –O75.3, O85–</w:t>
            </w:r>
            <w:r w:rsidRPr="006075DC">
              <w:rPr>
                <w:sz w:val="16"/>
                <w:szCs w:val="16"/>
              </w:rPr>
              <w:t>O86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infekcija dzemdībās un pēcdzemdību periodā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BD395B" w:rsidRDefault="000703FA" w:rsidP="00BF2F86">
            <w:pPr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B639A">
              <w:rPr>
                <w:sz w:val="16"/>
                <w:szCs w:val="16"/>
              </w:rPr>
              <w:t>x</w:t>
            </w:r>
            <w:r w:rsidRPr="00BD395B">
              <w:rPr>
                <w:rFonts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D395B" w:rsidRDefault="000703FA" w:rsidP="00BF2F86">
            <w:pPr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B639A">
              <w:rPr>
                <w:sz w:val="16"/>
                <w:szCs w:val="16"/>
              </w:rPr>
              <w:t>x</w:t>
            </w:r>
            <w:r w:rsidRPr="00BD395B">
              <w:rPr>
                <w:rFonts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B4D11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23F62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923F62" w:rsidRDefault="000703FA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F2F86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C4CB8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2F86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923F62" w:rsidRDefault="000703FA" w:rsidP="00BA52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F2F86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0703FA" w:rsidRPr="006C308C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01734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3FA" w:rsidRPr="004E7606" w:rsidRDefault="000703FA" w:rsidP="00BA52D2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 w:rsidRPr="004E7606">
              <w:rPr>
                <w:i/>
                <w:iCs/>
                <w:sz w:val="16"/>
                <w:szCs w:val="16"/>
              </w:rPr>
              <w:t xml:space="preserve">infection during labour and </w:t>
            </w:r>
            <w:r w:rsidRPr="00796632">
              <w:rPr>
                <w:i/>
                <w:iCs/>
                <w:sz w:val="16"/>
                <w:szCs w:val="16"/>
              </w:rPr>
              <w:t>puerperium</w:t>
            </w:r>
          </w:p>
        </w:tc>
      </w:tr>
      <w:tr w:rsidR="000703FA" w:rsidRPr="006075DC" w:rsidTr="00BF2F86">
        <w:trPr>
          <w:jc w:val="center"/>
        </w:trPr>
        <w:tc>
          <w:tcPr>
            <w:tcW w:w="710" w:type="dxa"/>
            <w:vAlign w:val="center"/>
          </w:tcPr>
          <w:p w:rsidR="000703FA" w:rsidRPr="006075DC" w:rsidRDefault="000703FA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P00–P96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8802FA" w:rsidRDefault="000703FA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3840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3737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B4D11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C4CB8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0703FA" w:rsidRPr="006C308C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23F6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703FA" w:rsidRPr="00923F62" w:rsidRDefault="000703FA" w:rsidP="000F039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01734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23F6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923F62" w:rsidRDefault="000703FA" w:rsidP="000F039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23F6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03FA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  <w:tr w:rsidR="000703FA" w:rsidRPr="006075DC" w:rsidTr="00BF2F86">
        <w:trPr>
          <w:jc w:val="center"/>
        </w:trPr>
        <w:tc>
          <w:tcPr>
            <w:tcW w:w="710" w:type="dxa"/>
            <w:vAlign w:val="center"/>
          </w:tcPr>
          <w:p w:rsidR="000703FA" w:rsidRPr="006075DC" w:rsidRDefault="000703FA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Q00–Q99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8802FA" w:rsidRDefault="000703FA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B4D11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C4CB8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0703FA" w:rsidRPr="006C308C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703FA" w:rsidRPr="00923F62" w:rsidRDefault="000703FA" w:rsidP="000F039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01734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923F62" w:rsidRDefault="000703FA" w:rsidP="000F039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03FA">
              <w:rPr>
                <w:rFonts w:cs="Calibri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0703FA" w:rsidRPr="006075DC" w:rsidTr="00BF2F86">
        <w:trPr>
          <w:jc w:val="center"/>
        </w:trPr>
        <w:tc>
          <w:tcPr>
            <w:tcW w:w="710" w:type="dxa"/>
            <w:vAlign w:val="center"/>
          </w:tcPr>
          <w:p w:rsidR="000703FA" w:rsidRPr="006075DC" w:rsidRDefault="000703FA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Q20–Q28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113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iedzimtas asinsrites sistēmas kroplības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8802FA" w:rsidRDefault="000703FA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B4D11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5C4CB8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BF2F86" w:rsidRDefault="000703FA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0703FA" w:rsidRPr="006C308C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23F62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703FA" w:rsidRPr="00923F62" w:rsidRDefault="000703FA" w:rsidP="000F039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601734" w:rsidRDefault="000703FA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23F62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923F62" w:rsidRDefault="000703FA" w:rsidP="000F039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0703F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23F62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03FA" w:rsidRPr="00FC6A02" w:rsidRDefault="000703FA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03FA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03FA" w:rsidRPr="006075DC" w:rsidRDefault="000703FA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congenital malformations of the circulatory system</w:t>
            </w:r>
          </w:p>
        </w:tc>
      </w:tr>
      <w:tr w:rsidR="000F0394" w:rsidRPr="006075DC" w:rsidTr="000F0394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R00–R99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rPr>
                <w:iCs/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8802FA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B4D11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C4CB8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0F0394" w:rsidRPr="006C308C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6017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FC6A02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0F0394" w:rsidRPr="006075DC" w:rsidTr="000F0394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S00–S99, T00–T98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8802FA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B4D11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3420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3249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C4CB8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0F0394" w:rsidRPr="006C308C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8932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8076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6017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6264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6275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FC6A02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10095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10056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6075DC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0F0394" w:rsidRPr="006075DC" w:rsidTr="000F0394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S02.0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galvaskausa velves lūzums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8802FA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B4D11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C4CB8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0F0394" w:rsidRPr="006C308C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6017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FC6A02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fracture of vault of skull</w:t>
            </w:r>
          </w:p>
        </w:tc>
      </w:tr>
      <w:tr w:rsidR="000F0394" w:rsidRPr="006075DC" w:rsidTr="000F0394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S02.1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galvaskausa pamatnes lūzums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8802FA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B4D11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C4CB8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6C308C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6017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FC6A02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fracture of base of skull</w:t>
            </w:r>
          </w:p>
        </w:tc>
      </w:tr>
      <w:tr w:rsidR="000F0394" w:rsidRPr="006075DC" w:rsidTr="000F0394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S02.2 – S02.6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sejas kaulu lūzumi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8802FA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B4D11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C4CB8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6C308C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1051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6017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FC6A02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fracture of facial bones</w:t>
            </w:r>
          </w:p>
        </w:tc>
      </w:tr>
      <w:tr w:rsidR="000F0394" w:rsidRPr="006075DC" w:rsidTr="000F0394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S02.7 – 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pārējie galvaskausa kaulu lūzumi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8802FA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B4D11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C4CB8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6C308C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6017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FC6A02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fractures of other skull bones</w:t>
            </w:r>
          </w:p>
        </w:tc>
      </w:tr>
      <w:tr w:rsidR="000F0394" w:rsidRPr="006075DC" w:rsidTr="000F0394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T02.0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galvas un arī kakla kaulu lūzumi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8802FA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8802FA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B4D11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B4D11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C4CB8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C4CB8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F2F86" w:rsidRDefault="000F0394" w:rsidP="00BF2F8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F2F8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6C308C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C308C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6017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01734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FC6A02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6A02"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07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fracture of head and neck bones</w:t>
            </w:r>
          </w:p>
        </w:tc>
      </w:tr>
    </w:tbl>
    <w:p w:rsidR="006C7C87" w:rsidRDefault="006C7C87" w:rsidP="006C7C87">
      <w:pPr>
        <w:rPr>
          <w:b/>
          <w:szCs w:val="20"/>
        </w:rPr>
      </w:pPr>
    </w:p>
    <w:p w:rsidR="006C7C87" w:rsidRDefault="006C7C87" w:rsidP="006C7C87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6C7C87" w:rsidRPr="007F04F7" w:rsidRDefault="006C7C87" w:rsidP="006C7C87">
      <w:pPr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t</w:t>
      </w:r>
      <w:r w:rsidRPr="007F04F7">
        <w:rPr>
          <w:i/>
          <w:sz w:val="18"/>
          <w:szCs w:val="18"/>
        </w:rPr>
        <w:t>urpinājums / continued</w:t>
      </w:r>
    </w:p>
    <w:p w:rsidR="006C7C87" w:rsidRDefault="006C7C87" w:rsidP="006C7C87">
      <w:pPr>
        <w:rPr>
          <w:b/>
          <w:szCs w:val="20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8"/>
        <w:gridCol w:w="417"/>
        <w:gridCol w:w="418"/>
        <w:gridCol w:w="438"/>
        <w:gridCol w:w="493"/>
        <w:gridCol w:w="466"/>
        <w:gridCol w:w="466"/>
        <w:gridCol w:w="466"/>
        <w:gridCol w:w="466"/>
        <w:gridCol w:w="466"/>
        <w:gridCol w:w="425"/>
        <w:gridCol w:w="422"/>
        <w:gridCol w:w="541"/>
        <w:gridCol w:w="1460"/>
      </w:tblGrid>
      <w:tr w:rsidR="006C7C87" w:rsidRPr="004265ED" w:rsidTr="008A435E">
        <w:trPr>
          <w:trHeight w:val="446"/>
          <w:jc w:val="center"/>
        </w:trPr>
        <w:tc>
          <w:tcPr>
            <w:tcW w:w="710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41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3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3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96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460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8A435E">
        <w:trPr>
          <w:jc w:val="center"/>
        </w:trPr>
        <w:tc>
          <w:tcPr>
            <w:tcW w:w="710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6C7C87" w:rsidRPr="004265ED" w:rsidRDefault="006C7C87" w:rsidP="008A435E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3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9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46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BA52D2" w:rsidRPr="004265ED" w:rsidTr="006A1A75">
        <w:trPr>
          <w:jc w:val="center"/>
        </w:trPr>
        <w:tc>
          <w:tcPr>
            <w:tcW w:w="710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A52D2" w:rsidRPr="004265ED" w:rsidRDefault="00BA52D2" w:rsidP="00BA52D2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1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2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5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BA52D2" w:rsidRPr="004265ED" w:rsidRDefault="00BA52D2" w:rsidP="00BA52D2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46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BA52D2" w:rsidRPr="004265ED" w:rsidRDefault="00BA52D2" w:rsidP="00BA52D2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F0394" w:rsidRPr="006075DC" w:rsidTr="006A1A75">
        <w:trPr>
          <w:trHeight w:val="227"/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26"/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</w:rPr>
            </w:pPr>
            <w:r w:rsidRPr="006075DC">
              <w:rPr>
                <w:i/>
                <w:sz w:val="16"/>
              </w:rPr>
              <w:t>mugurkaula lūzumi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D827C4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827C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F2ABC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24A5A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24A5A">
              <w:rPr>
                <w:rFonts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D2495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D2495">
              <w:rPr>
                <w:rFonts w:cs="Calibri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C240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24034">
              <w:rPr>
                <w:rFonts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31C6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31C64">
              <w:rPr>
                <w:rFonts w:cs="Calibri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fracture of spine</w:t>
            </w:r>
            <w:r w:rsidRPr="00FF19EB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</w:tr>
      <w:tr w:rsidR="000F0394" w:rsidRPr="006075DC" w:rsidTr="006A1A75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27"/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</w:rPr>
            </w:pPr>
            <w:r w:rsidRPr="006075DC">
              <w:rPr>
                <w:i/>
                <w:sz w:val="16"/>
              </w:rPr>
              <w:t>muguras smadzeņu bojājumi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D827C4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827C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F2ABC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24A5A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24A5A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D2495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D2495">
              <w:rPr>
                <w:rFonts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C240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24034"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31C6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31C64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spinal cord injuries</w:t>
            </w:r>
            <w:r w:rsidRPr="00FF19EB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0F0394" w:rsidRPr="006075DC" w:rsidTr="006A1A75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28"/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</w:rPr>
            </w:pPr>
            <w:r>
              <w:rPr>
                <w:i/>
                <w:sz w:val="16"/>
              </w:rPr>
              <w:t>pārējie ķermeņa kaulu lūzumi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D827C4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827C4">
              <w:rPr>
                <w:rFonts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F2ABC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24A5A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24A5A">
              <w:rPr>
                <w:rFonts w:cs="Calibri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D2495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D2495">
              <w:rPr>
                <w:rFonts w:cs="Calibri"/>
                <w:color w:val="000000"/>
                <w:sz w:val="16"/>
                <w:szCs w:val="16"/>
              </w:rPr>
              <w:t>1715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1594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C240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24034">
              <w:rPr>
                <w:rFonts w:cs="Calibri"/>
                <w:color w:val="000000"/>
                <w:sz w:val="16"/>
                <w:szCs w:val="16"/>
              </w:rPr>
              <w:t>1746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1751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31C6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31C64">
              <w:rPr>
                <w:rFonts w:cs="Calibri"/>
                <w:color w:val="000000"/>
                <w:sz w:val="16"/>
                <w:szCs w:val="16"/>
              </w:rPr>
              <w:t>4643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4698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fractures of other bones</w:t>
            </w:r>
            <w:r w:rsidRPr="00FF19EB">
              <w:rPr>
                <w:i/>
                <w:iCs/>
                <w:sz w:val="16"/>
                <w:szCs w:val="16"/>
                <w:vertAlign w:val="superscript"/>
              </w:rPr>
              <w:t>3</w:t>
            </w:r>
          </w:p>
        </w:tc>
      </w:tr>
      <w:tr w:rsidR="000F0394" w:rsidRPr="006075DC" w:rsidTr="006A1A75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S06.0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 xml:space="preserve">smadzeņu satricinājums 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D827C4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827C4">
              <w:rPr>
                <w:rFonts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F2ABC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24A5A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24A5A">
              <w:rPr>
                <w:rFonts w:cs="Calibri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D2495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D2495">
              <w:rPr>
                <w:rFonts w:cs="Calibri"/>
                <w:color w:val="000000"/>
                <w:sz w:val="16"/>
                <w:szCs w:val="16"/>
              </w:rPr>
              <w:t>613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C240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24034">
              <w:rPr>
                <w:rFonts w:cs="Calibri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31C6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31C64">
              <w:rPr>
                <w:rFonts w:cs="Calibri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 xml:space="preserve"> concussion of the brain</w:t>
            </w:r>
          </w:p>
        </w:tc>
      </w:tr>
      <w:tr w:rsidR="000F0394" w:rsidRPr="006075DC" w:rsidTr="006A1A75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S06.1 – 3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galvas smadzeņu kontūzijas, plīsums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D827C4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827C4">
              <w:rPr>
                <w:rFonts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F2ABC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24A5A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24A5A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D2495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D2495">
              <w:rPr>
                <w:rFonts w:cs="Calibri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C240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24034">
              <w:rPr>
                <w:rFonts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31C6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31C64">
              <w:rPr>
                <w:rFonts w:cs="Calibr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cerebral contusion, laceration</w:t>
            </w:r>
          </w:p>
        </w:tc>
      </w:tr>
      <w:tr w:rsidR="000F0394" w:rsidRPr="006075DC" w:rsidTr="006A1A75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S06.4 – 6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 xml:space="preserve">traumatiski, subarahnoidāli, subdurāli un epidurāli asinsizplūdumi 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D827C4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827C4">
              <w:rPr>
                <w:rFonts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F2ABC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24A5A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24A5A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D2495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D2495">
              <w:rPr>
                <w:rFonts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C240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24034">
              <w:rPr>
                <w:rFonts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31C6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31C64">
              <w:rPr>
                <w:rFonts w:cs="Calibri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traumatic subarachnoid, subdural and epidural  haemorrhage</w:t>
            </w:r>
          </w:p>
        </w:tc>
      </w:tr>
      <w:tr w:rsidR="000F0394" w:rsidRPr="006075DC" w:rsidTr="006A1A75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S06.8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citi intrakraniāli bojājumi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D827C4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827C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F2ABC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24A5A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24A5A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D2495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D2495"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C240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24034">
              <w:rPr>
                <w:rFonts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31C6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31C64">
              <w:rPr>
                <w:rFonts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other intracranial injuries</w:t>
            </w:r>
          </w:p>
        </w:tc>
      </w:tr>
      <w:tr w:rsidR="000F0394" w:rsidRPr="006075DC" w:rsidTr="006A1A75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S06.7, 9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 neskaidra rakstura  intrakraniālas traumas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D827C4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827C4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F2ABC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24A5A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24A5A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D2495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D2495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C240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2403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31C6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31C64">
              <w:rPr>
                <w:rFonts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ind w:left="5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unclear intracranial injuries</w:t>
            </w:r>
          </w:p>
        </w:tc>
      </w:tr>
      <w:tr w:rsidR="000F0394" w:rsidRPr="006075DC" w:rsidTr="006A1A75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T20–T32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termiski un ķīmiski apdegumi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D827C4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827C4">
              <w:rPr>
                <w:rFonts w:cs="Tahom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F2ABC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24A5A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24A5A">
              <w:rPr>
                <w:rFonts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D2495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D2495">
              <w:rPr>
                <w:rFonts w:cs="Calibri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C240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24034">
              <w:rPr>
                <w:rFonts w:cs="Calibri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31C6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31C64">
              <w:rPr>
                <w:rFonts w:cs="Calibri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386"/>
              </w:tabs>
              <w:ind w:left="58"/>
              <w:rPr>
                <w:rFonts w:eastAsia="Arial Unicode MS" w:cs="Arial"/>
                <w:i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termic and chemical burn</w:t>
            </w:r>
          </w:p>
        </w:tc>
      </w:tr>
      <w:tr w:rsidR="000F0394" w:rsidRPr="006075DC" w:rsidTr="006A1A75">
        <w:trPr>
          <w:jc w:val="center"/>
        </w:trPr>
        <w:tc>
          <w:tcPr>
            <w:tcW w:w="710" w:type="dxa"/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276"/>
              </w:tabs>
              <w:ind w:left="-79" w:right="-17"/>
              <w:rPr>
                <w:sz w:val="16"/>
                <w:szCs w:val="16"/>
              </w:rPr>
            </w:pPr>
            <w:r w:rsidRPr="006075DC">
              <w:rPr>
                <w:sz w:val="16"/>
                <w:szCs w:val="16"/>
              </w:rPr>
              <w:t>T36 –T65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276"/>
              </w:tabs>
              <w:ind w:left="113"/>
              <w:rPr>
                <w:i/>
                <w:sz w:val="16"/>
                <w:szCs w:val="16"/>
              </w:rPr>
            </w:pPr>
            <w:r w:rsidRPr="006075DC">
              <w:rPr>
                <w:i/>
                <w:sz w:val="16"/>
                <w:szCs w:val="16"/>
              </w:rPr>
              <w:t>saindēšanās ar medikamentiem, bioloģiskām un citām nemedicīniskas cilmes vielām</w:t>
            </w:r>
          </w:p>
        </w:tc>
        <w:tc>
          <w:tcPr>
            <w:tcW w:w="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D827C4" w:rsidRDefault="000F0394" w:rsidP="00BA52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827C4">
              <w:rPr>
                <w:rFonts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F2ABC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F2ABC">
              <w:rPr>
                <w:rFonts w:cs="Calibri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524A5A" w:rsidRDefault="000F0394" w:rsidP="00BA52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24A5A">
              <w:rPr>
                <w:rFonts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9B37D4" w:rsidRDefault="000F0394" w:rsidP="009B37D4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B37D4">
              <w:rPr>
                <w:rFonts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2D2495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D2495">
              <w:rPr>
                <w:rFonts w:cs="Calibri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C2403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24034">
              <w:rPr>
                <w:rFonts w:cs="Calibri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Pr="00B31C6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31C64">
              <w:rPr>
                <w:rFonts w:cs="Calibri"/>
                <w:color w:val="000000"/>
                <w:sz w:val="16"/>
                <w:szCs w:val="16"/>
              </w:rPr>
              <w:t>398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F0394" w:rsidRDefault="000F0394" w:rsidP="000F039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146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F0394" w:rsidRPr="006075DC" w:rsidRDefault="000F0394" w:rsidP="00BA52D2">
            <w:pPr>
              <w:tabs>
                <w:tab w:val="left" w:pos="228"/>
                <w:tab w:val="left" w:pos="276"/>
              </w:tabs>
              <w:ind w:left="58" w:right="170"/>
              <w:rPr>
                <w:i/>
                <w:iCs/>
                <w:sz w:val="16"/>
                <w:szCs w:val="16"/>
              </w:rPr>
            </w:pPr>
            <w:r w:rsidRPr="006075DC">
              <w:rPr>
                <w:i/>
                <w:iCs/>
                <w:sz w:val="16"/>
                <w:szCs w:val="16"/>
              </w:rPr>
              <w:t>poisoning by medicine, biological substances and other nonmedical substances</w:t>
            </w:r>
          </w:p>
        </w:tc>
      </w:tr>
    </w:tbl>
    <w:p w:rsidR="006C7C87" w:rsidRDefault="006C7C87" w:rsidP="006C7C87">
      <w:pPr>
        <w:rPr>
          <w:b/>
          <w:szCs w:val="20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Default="006C7C87" w:rsidP="006C7C87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6C7C87" w:rsidRPr="000E073B" w:rsidRDefault="006C7C87" w:rsidP="006C7C87">
      <w:pPr>
        <w:pStyle w:val="Heading2"/>
      </w:pPr>
      <w:bookmarkStart w:id="28" w:name="_Toc520459638"/>
      <w:r>
        <w:lastRenderedPageBreak/>
        <w:t xml:space="preserve">7.13. tabula </w:t>
      </w:r>
      <w:r w:rsidRPr="000E073B">
        <w:t>STACIONĀRĀ ĀRSTĒTO</w:t>
      </w:r>
      <w:r>
        <w:t xml:space="preserve"> PACIENTU </w:t>
      </w:r>
      <w:r w:rsidRPr="000E073B">
        <w:t xml:space="preserve">SKAITS </w:t>
      </w:r>
      <w:r>
        <w:t>PA SLIMĪBU GRUPĀM</w:t>
      </w:r>
      <w:r>
        <w:rPr>
          <w:vertAlign w:val="superscript"/>
        </w:rPr>
        <w:t xml:space="preserve"> </w:t>
      </w:r>
      <w:r>
        <w:t xml:space="preserve"> 201</w:t>
      </w:r>
      <w:r w:rsidR="00876B7F">
        <w:t>2</w:t>
      </w:r>
      <w:r>
        <w:t>. – 201</w:t>
      </w:r>
      <w:r w:rsidR="00876B7F">
        <w:t>7</w:t>
      </w:r>
      <w:r>
        <w:t>. GADĀ, uz 1000 iedzīvotāju</w:t>
      </w:r>
      <w:bookmarkEnd w:id="28"/>
      <w:r>
        <w:t xml:space="preserve"> </w:t>
      </w:r>
    </w:p>
    <w:p w:rsidR="006C7C87" w:rsidRDefault="006C7C87" w:rsidP="006C7C87">
      <w:pPr>
        <w:pStyle w:val="Heading5"/>
      </w:pPr>
      <w:bookmarkStart w:id="29" w:name="_Toc520459673"/>
      <w:r w:rsidRPr="0093467F">
        <w:t>Table 7.</w:t>
      </w:r>
      <w:r>
        <w:t>13.</w:t>
      </w:r>
      <w:r w:rsidRPr="0093467F">
        <w:t xml:space="preserve"> </w:t>
      </w:r>
      <w:r>
        <w:t>NUMBER OF IN-PATIENTS BY GROUPS OF DISEASES IN 201</w:t>
      </w:r>
      <w:r w:rsidR="00876B7F">
        <w:t>2</w:t>
      </w:r>
      <w:r>
        <w:t>–201</w:t>
      </w:r>
      <w:r w:rsidR="00876B7F">
        <w:t>7</w:t>
      </w:r>
      <w:r>
        <w:t>,</w:t>
      </w:r>
      <w:r w:rsidRPr="00A95024">
        <w:t xml:space="preserve"> </w:t>
      </w:r>
      <w:r>
        <w:t>per 1,000 population</w:t>
      </w:r>
      <w:bookmarkEnd w:id="29"/>
    </w:p>
    <w:p w:rsidR="006C7C87" w:rsidRDefault="006C7C87" w:rsidP="006C7C87">
      <w:pPr>
        <w:rPr>
          <w:b/>
          <w:szCs w:val="20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948"/>
        <w:gridCol w:w="642"/>
        <w:gridCol w:w="642"/>
        <w:gridCol w:w="642"/>
        <w:gridCol w:w="642"/>
        <w:gridCol w:w="642"/>
        <w:gridCol w:w="642"/>
        <w:gridCol w:w="1988"/>
      </w:tblGrid>
      <w:tr w:rsidR="00876B7F" w:rsidRPr="004265ED" w:rsidTr="008A435E">
        <w:trPr>
          <w:trHeight w:hRule="exact" w:val="284"/>
          <w:jc w:val="center"/>
        </w:trPr>
        <w:tc>
          <w:tcPr>
            <w:tcW w:w="569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108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24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2012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1131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876B7F" w:rsidRPr="004265ED" w:rsidTr="0044442E">
        <w:trPr>
          <w:trHeight w:hRule="exact" w:val="284"/>
          <w:jc w:val="center"/>
        </w:trPr>
        <w:tc>
          <w:tcPr>
            <w:tcW w:w="569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10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2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ind w:left="-32" w:right="-108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3A0191">
              <w:rPr>
                <w:rFonts w:eastAsia="Times New Roman"/>
                <w:b/>
                <w:sz w:val="18"/>
                <w:szCs w:val="18"/>
                <w:lang w:val="en-US"/>
              </w:rPr>
              <w:t>A00–T98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rPr>
                <w:rFonts w:eastAsia="Times New Roman"/>
                <w:sz w:val="18"/>
                <w:szCs w:val="18"/>
              </w:rPr>
            </w:pPr>
            <w:r w:rsidRPr="003A0191">
              <w:rPr>
                <w:rFonts w:eastAsia="Times New Roman"/>
                <w:b/>
                <w:sz w:val="18"/>
                <w:szCs w:val="18"/>
                <w:lang w:val="en-US"/>
              </w:rPr>
              <w:t>KOPĀ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812A0">
              <w:rPr>
                <w:b/>
                <w:bCs/>
                <w:color w:val="000000"/>
                <w:sz w:val="16"/>
                <w:szCs w:val="16"/>
              </w:rPr>
              <w:t>188,7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E52392">
              <w:rPr>
                <w:b/>
                <w:color w:val="000000"/>
                <w:sz w:val="16"/>
                <w:szCs w:val="16"/>
              </w:rPr>
              <w:t>186,0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973962">
              <w:rPr>
                <w:b/>
                <w:color w:val="000000"/>
                <w:sz w:val="16"/>
                <w:szCs w:val="16"/>
              </w:rPr>
              <w:t>184,1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B97C51">
              <w:rPr>
                <w:b/>
                <w:color w:val="000000"/>
                <w:sz w:val="16"/>
                <w:szCs w:val="16"/>
              </w:rPr>
              <w:t>185,2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b/>
                <w:color w:val="000000"/>
                <w:sz w:val="16"/>
                <w:szCs w:val="16"/>
              </w:rPr>
              <w:t>188,4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b/>
                <w:color w:val="000000"/>
                <w:sz w:val="16"/>
                <w:szCs w:val="16"/>
              </w:rPr>
              <w:t>181,9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ind w:hanging="18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b/>
                <w:sz w:val="18"/>
                <w:szCs w:val="18"/>
              </w:rPr>
              <w:t>TOTAL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3A0191">
              <w:rPr>
                <w:rFonts w:eastAsia="Times New Roman"/>
                <w:sz w:val="18"/>
                <w:szCs w:val="18"/>
              </w:rPr>
              <w:t>A00–B99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rPr>
                <w:rFonts w:eastAsia="Times New Roman"/>
                <w:sz w:val="18"/>
                <w:szCs w:val="18"/>
              </w:rPr>
            </w:pPr>
            <w:r w:rsidRPr="003A0191">
              <w:rPr>
                <w:rFonts w:eastAsia="Times New Roman"/>
                <w:sz w:val="18"/>
                <w:szCs w:val="18"/>
              </w:rPr>
              <w:t>Infekcijas un parazitārās slimības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9,2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ind w:hanging="28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rFonts w:eastAsia="Arial Unicode MS" w:cs="Arial"/>
                <w:sz w:val="18"/>
                <w:szCs w:val="18"/>
              </w:rPr>
              <w:t>Infectious and parasitic diseases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3A0191">
              <w:rPr>
                <w:rFonts w:eastAsia="Times New Roman"/>
                <w:sz w:val="18"/>
                <w:szCs w:val="18"/>
              </w:rPr>
              <w:t>A00–A09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rPr>
                <w:rFonts w:eastAsia="Times New Roman"/>
                <w:i/>
                <w:sz w:val="18"/>
                <w:szCs w:val="18"/>
              </w:rPr>
            </w:pPr>
            <w:r w:rsidRPr="003A0191">
              <w:rPr>
                <w:rFonts w:eastAsia="Times New Roman"/>
                <w:i/>
                <w:sz w:val="18"/>
                <w:szCs w:val="18"/>
              </w:rPr>
              <w:t>zarnu infekcijas slimības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rFonts w:eastAsia="Arial Unicode MS" w:cs="Arial"/>
                <w:i/>
                <w:sz w:val="18"/>
                <w:szCs w:val="18"/>
              </w:rPr>
              <w:t>intestinal infectious diseases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3A0191">
              <w:rPr>
                <w:rFonts w:eastAsia="Times New Roman"/>
                <w:sz w:val="18"/>
                <w:szCs w:val="18"/>
              </w:rPr>
              <w:t>A15–A16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rPr>
                <w:rFonts w:eastAsia="Times New Roman"/>
                <w:i/>
                <w:sz w:val="18"/>
                <w:szCs w:val="18"/>
              </w:rPr>
            </w:pPr>
            <w:r w:rsidRPr="003A0191">
              <w:rPr>
                <w:rFonts w:eastAsia="Times New Roman"/>
                <w:i/>
                <w:sz w:val="18"/>
                <w:szCs w:val="18"/>
              </w:rPr>
              <w:t>elpošanas orgānu tuberkuloze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rFonts w:eastAsia="Arial Unicode MS" w:cs="Arial"/>
                <w:i/>
                <w:sz w:val="18"/>
                <w:szCs w:val="18"/>
              </w:rPr>
              <w:t>tuberculosis of respiratory organs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A40–A41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septicēmija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rFonts w:eastAsia="Arial Unicode MS" w:cs="Arial"/>
                <w:i/>
                <w:sz w:val="18"/>
                <w:szCs w:val="18"/>
              </w:rPr>
              <w:t>septicaemia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3A0191">
              <w:rPr>
                <w:rFonts w:eastAsia="Times New Roman"/>
                <w:sz w:val="18"/>
                <w:szCs w:val="18"/>
              </w:rPr>
              <w:t>B15–B19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rPr>
                <w:rFonts w:eastAsia="Times New Roman"/>
                <w:i/>
                <w:sz w:val="18"/>
                <w:szCs w:val="18"/>
              </w:rPr>
            </w:pPr>
            <w:r w:rsidRPr="003A0191">
              <w:rPr>
                <w:rFonts w:eastAsia="Times New Roman"/>
                <w:i/>
                <w:sz w:val="18"/>
                <w:szCs w:val="18"/>
              </w:rPr>
              <w:t>vīrushepatīts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rFonts w:eastAsia="Arial Unicode MS" w:cs="Arial"/>
                <w:bCs/>
                <w:i/>
                <w:sz w:val="18"/>
                <w:szCs w:val="18"/>
              </w:rPr>
            </w:pPr>
            <w:r w:rsidRPr="003A0191">
              <w:rPr>
                <w:rFonts w:eastAsia="Arial Unicode MS" w:cs="Arial"/>
                <w:bCs/>
                <w:i/>
                <w:sz w:val="18"/>
                <w:szCs w:val="18"/>
              </w:rPr>
              <w:t>viral hepatitis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C00–D48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Audzēji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17,8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18,0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rFonts w:eastAsia="Arial Unicode MS" w:cs="Arial"/>
                <w:sz w:val="18"/>
                <w:szCs w:val="18"/>
              </w:rPr>
              <w:t>Neoplasms</w:t>
            </w:r>
          </w:p>
        </w:tc>
      </w:tr>
      <w:tr w:rsidR="00DB1F95" w:rsidRPr="003A0191" w:rsidTr="00DB1F95">
        <w:trPr>
          <w:trHeight w:val="227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3A0191">
              <w:rPr>
                <w:rFonts w:eastAsia="Times New Roman"/>
                <w:sz w:val="18"/>
                <w:szCs w:val="18"/>
              </w:rPr>
              <w:t>C00–C97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rPr>
                <w:rFonts w:eastAsia="Times New Roman"/>
                <w:i/>
                <w:sz w:val="18"/>
                <w:szCs w:val="18"/>
              </w:rPr>
            </w:pPr>
            <w:r w:rsidRPr="003A0191">
              <w:rPr>
                <w:rFonts w:eastAsia="Times New Roman"/>
                <w:i/>
                <w:sz w:val="18"/>
                <w:szCs w:val="18"/>
              </w:rPr>
              <w:t>ļaundabīgi audzēji (ieskaitot limfoīdos un asinsrades audos)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14,8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malignant neoplasms (including lymphoid and haematopoietic</w:t>
            </w:r>
            <w:r w:rsidRPr="003A0191">
              <w:rPr>
                <w:iCs/>
                <w:sz w:val="18"/>
                <w:szCs w:val="18"/>
              </w:rPr>
              <w:t xml:space="preserve">  tissue)</w:t>
            </w:r>
          </w:p>
        </w:tc>
      </w:tr>
      <w:tr w:rsidR="00DB1F95" w:rsidRPr="003A0191" w:rsidTr="00DB1F95">
        <w:trPr>
          <w:trHeight w:val="227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D50–D89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Asins un asinsrades orgānu slimības un noteikti imūnsistēmas traucējumi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Diseases of the blood and blood-forming organs and certain disorders involving the immune mechanism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0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D50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ind w:left="217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dzelzs deficīta anēmija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iron deficiency anaemia</w:t>
            </w:r>
          </w:p>
        </w:tc>
      </w:tr>
      <w:tr w:rsidR="00DB1F95" w:rsidRPr="003A0191" w:rsidTr="00DB1F95">
        <w:trPr>
          <w:trHeight w:val="227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E00 –E90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Endokrīnās, uztura un vielmaiņas slimības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3,1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Endocrine, nutritional and metabolic diseases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E05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tireotoksikoze (hipertireoze)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thyrotoxicosis (hyperthyroidism)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E10 –E14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cukura diabēts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diabetes mellitus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E66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aptaukošanās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obesity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F00 –F99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Psihiski un uzvedības traucējumi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16,4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16,7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Mental and behavioural disorders</w:t>
            </w:r>
          </w:p>
        </w:tc>
      </w:tr>
      <w:tr w:rsidR="00DB1F95" w:rsidRPr="003A0191" w:rsidTr="00DB1F95">
        <w:trPr>
          <w:trHeight w:val="227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G00-G99, H00-H59, H60–H95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Nervu sistēmas un maņu orgānu slimības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3A0191">
              <w:rPr>
                <w:bCs/>
                <w:iCs/>
                <w:sz w:val="18"/>
                <w:szCs w:val="18"/>
              </w:rPr>
              <w:t>Diseases of the nervous system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G80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bērnu cerebrālā trieka</w:t>
            </w:r>
            <w:r w:rsidRPr="003A0191">
              <w:rPr>
                <w:i/>
                <w:sz w:val="18"/>
                <w:szCs w:val="18"/>
                <w:vertAlign w:val="superscript"/>
              </w:rPr>
              <w:footnoteReference w:id="29"/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infantile cerebral palsy</w:t>
            </w:r>
            <w:r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DB1F95" w:rsidRPr="003A0191" w:rsidTr="00DB1F95">
        <w:trPr>
          <w:trHeight w:val="227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G45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cerebrāla transitoriska išēmiska lēkme un radniecīgi sindromi</w:t>
            </w:r>
            <w:r w:rsidRPr="003A0191">
              <w:rPr>
                <w:i/>
                <w:sz w:val="18"/>
                <w:szCs w:val="18"/>
                <w:vertAlign w:val="superscript"/>
              </w:rPr>
              <w:footnoteReference w:id="30"/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cerebral infarction and related syndromes</w:t>
            </w:r>
            <w:r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DB1F95" w:rsidRPr="003A0191" w:rsidTr="00DB1F95">
        <w:trPr>
          <w:trHeight w:val="227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G50-G72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perifērās nervu sistēmas slimības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disorders of peripheral nervous system</w:t>
            </w:r>
          </w:p>
        </w:tc>
      </w:tr>
      <w:tr w:rsidR="00DB1F95" w:rsidRPr="003A0191" w:rsidTr="00DB1F95">
        <w:trPr>
          <w:trHeight w:val="227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H40–H42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</w:t>
            </w:r>
            <w:r w:rsidRPr="003A0191">
              <w:rPr>
                <w:i/>
                <w:sz w:val="18"/>
                <w:szCs w:val="18"/>
              </w:rPr>
              <w:t>laukoma</w:t>
            </w:r>
            <w:r>
              <w:rPr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</w:t>
            </w:r>
            <w:r w:rsidRPr="003A0191">
              <w:rPr>
                <w:i/>
                <w:iCs/>
                <w:sz w:val="18"/>
                <w:szCs w:val="18"/>
              </w:rPr>
              <w:t>laucoma</w:t>
            </w:r>
            <w:r>
              <w:rPr>
                <w:i/>
                <w:sz w:val="18"/>
                <w:szCs w:val="18"/>
                <w:vertAlign w:val="superscript"/>
              </w:rPr>
              <w:t>2</w:t>
            </w:r>
          </w:p>
        </w:tc>
      </w:tr>
      <w:tr w:rsidR="00DB1F95" w:rsidRPr="003A0191" w:rsidTr="00DB1F95">
        <w:trPr>
          <w:trHeight w:val="227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H25–H26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</w:t>
            </w:r>
            <w:r w:rsidRPr="003A0191">
              <w:rPr>
                <w:i/>
                <w:sz w:val="18"/>
                <w:szCs w:val="18"/>
              </w:rPr>
              <w:t>atarakta</w:t>
            </w:r>
            <w:r>
              <w:rPr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cataract</w:t>
            </w:r>
            <w:r>
              <w:rPr>
                <w:i/>
                <w:sz w:val="18"/>
                <w:szCs w:val="18"/>
                <w:vertAlign w:val="superscript"/>
              </w:rPr>
              <w:t>2</w:t>
            </w:r>
          </w:p>
        </w:tc>
      </w:tr>
      <w:tr w:rsidR="00DB1F95" w:rsidRPr="003A0191" w:rsidTr="00DB1F95">
        <w:trPr>
          <w:trHeight w:hRule="exact" w:val="489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0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I00 – I99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Asinsrites sistēmas slimības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32,4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33,5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33,4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32,7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Diseases of the circulatory system</w:t>
            </w:r>
          </w:p>
        </w:tc>
      </w:tr>
      <w:tr w:rsidR="00DB1F95" w:rsidRPr="003A0191" w:rsidTr="00DB1F95">
        <w:trPr>
          <w:trHeight w:val="227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0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I00 – I02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akūts reimatisms (ieskaitot horeju)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acute rheumatic fever (including chorea)</w:t>
            </w:r>
          </w:p>
        </w:tc>
      </w:tr>
      <w:tr w:rsidR="00DB1F95" w:rsidRPr="003A0191" w:rsidTr="00DB1F95">
        <w:trPr>
          <w:trHeight w:hRule="exact" w:val="46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0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I05 – I09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hroniskas reimatiskas sirds slimības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chronic rheumatic heart diseases</w:t>
            </w:r>
          </w:p>
        </w:tc>
      </w:tr>
      <w:tr w:rsidR="00DB1F95" w:rsidRPr="003A0191" w:rsidTr="00DB1F95">
        <w:trPr>
          <w:trHeight w:val="418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0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I10 – I15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5,2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"/>
                <w:tab w:val="left" w:pos="199"/>
              </w:tabs>
              <w:ind w:left="23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hypertensive diseases (excluding combination with ischaemic heart disease and cerebrovascular diseases)</w:t>
            </w:r>
          </w:p>
        </w:tc>
      </w:tr>
    </w:tbl>
    <w:p w:rsidR="006C7C87" w:rsidRDefault="006C7C87" w:rsidP="006C7C87">
      <w:r>
        <w:br w:type="page"/>
      </w:r>
    </w:p>
    <w:p w:rsidR="006C7C87" w:rsidRDefault="006C7C87" w:rsidP="006C7C87">
      <w:pPr>
        <w:pStyle w:val="FootnoteText"/>
        <w:rPr>
          <w:i/>
          <w:sz w:val="18"/>
          <w:szCs w:val="18"/>
        </w:rPr>
      </w:pPr>
      <w:r w:rsidRPr="009A5960">
        <w:rPr>
          <w:i/>
          <w:sz w:val="18"/>
          <w:szCs w:val="18"/>
        </w:rPr>
        <w:lastRenderedPageBreak/>
        <w:t>turpinājums / continued</w:t>
      </w:r>
    </w:p>
    <w:p w:rsidR="006C7C87" w:rsidRPr="009A5960" w:rsidRDefault="006C7C87" w:rsidP="006C7C87">
      <w:pPr>
        <w:pStyle w:val="FootnoteText"/>
        <w:rPr>
          <w:i/>
          <w:sz w:val="18"/>
          <w:szCs w:val="18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948"/>
        <w:gridCol w:w="642"/>
        <w:gridCol w:w="642"/>
        <w:gridCol w:w="642"/>
        <w:gridCol w:w="642"/>
        <w:gridCol w:w="642"/>
        <w:gridCol w:w="642"/>
        <w:gridCol w:w="1988"/>
      </w:tblGrid>
      <w:tr w:rsidR="00876B7F" w:rsidRPr="004265ED" w:rsidTr="008A435E">
        <w:trPr>
          <w:trHeight w:hRule="exact" w:val="284"/>
          <w:jc w:val="center"/>
        </w:trPr>
        <w:tc>
          <w:tcPr>
            <w:tcW w:w="569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108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24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2012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1131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876B7F" w:rsidRPr="004265ED" w:rsidTr="0044442E">
        <w:trPr>
          <w:trHeight w:hRule="exact" w:val="284"/>
          <w:jc w:val="center"/>
        </w:trPr>
        <w:tc>
          <w:tcPr>
            <w:tcW w:w="569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10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2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562"/>
                <w:tab w:val="left" w:pos="0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I21,I22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58"/>
              </w:tabs>
              <w:ind w:left="188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akūts miokarda infarkts</w:t>
            </w:r>
            <w:r w:rsidRPr="003A0191">
              <w:rPr>
                <w:i/>
                <w:sz w:val="18"/>
                <w:szCs w:val="18"/>
                <w:vertAlign w:val="superscript"/>
              </w:rPr>
              <w:footnoteReference w:id="31"/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acute myocardial infarction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562"/>
                <w:tab w:val="left" w:pos="0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I24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58"/>
              </w:tabs>
              <w:ind w:left="188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citas akūtas sirds išēmiskās slimības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other acute ischaemic heart diseases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562"/>
                <w:tab w:val="left" w:pos="0"/>
                <w:tab w:val="left" w:pos="139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I20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stenokardija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angina pectoris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562"/>
                <w:tab w:val="left" w:pos="0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I25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hroniska sirds išēmiskā slimība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6,4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chronic ischaemic heart disease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562"/>
                <w:tab w:val="left" w:pos="0"/>
                <w:tab w:val="left" w:pos="139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I60 – I69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cerebrovaskulāras slimības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6,9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217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cerebrovascular diseases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562"/>
                <w:tab w:val="left" w:pos="0"/>
                <w:tab w:val="left" w:pos="139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I60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441"/>
              </w:tabs>
              <w:ind w:left="299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subarahnoidāls asinsizplūdums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subarachnoid haemorrhage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562"/>
                <w:tab w:val="left" w:pos="0"/>
                <w:tab w:val="left" w:pos="139"/>
                <w:tab w:val="left" w:pos="1039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I61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441"/>
                <w:tab w:val="left" w:pos="1039"/>
              </w:tabs>
              <w:ind w:left="299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intracerebrāls asinsizplūdums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intracerebral haemorrhage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DB1F95" w:rsidRPr="003A0191" w:rsidTr="00DB1F95">
        <w:trPr>
          <w:trHeight w:val="227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562"/>
                <w:tab w:val="left" w:pos="0"/>
                <w:tab w:val="left" w:pos="139"/>
                <w:tab w:val="left" w:pos="330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I63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330"/>
                <w:tab w:val="left" w:pos="441"/>
              </w:tabs>
              <w:ind w:left="299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smadzeņu infarkts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cerebral infarction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DB1F95" w:rsidRPr="003A0191" w:rsidTr="00DB1F95">
        <w:trPr>
          <w:trHeight w:val="227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562"/>
                <w:tab w:val="left" w:pos="0"/>
                <w:tab w:val="left" w:pos="139"/>
                <w:tab w:val="left" w:pos="472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I67.2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smadzeņu ateroskleroze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cerebral atherosclerosis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562"/>
                <w:tab w:val="left" w:pos="0"/>
                <w:tab w:val="left" w:pos="472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I69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cerebrovaskulāru slimību sekas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sequelae of cerebrovascular diseases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DB1F95" w:rsidRPr="003A0191" w:rsidTr="00DB1F95">
        <w:trPr>
          <w:trHeight w:val="227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562"/>
                <w:tab w:val="left" w:pos="0"/>
                <w:tab w:val="left" w:pos="341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J00 – J99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Elpošanas sistēmas slimības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19,1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16,3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17,3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Diseases of the respiratory system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2129"/>
                <w:tab w:val="left" w:pos="-1987"/>
                <w:tab w:val="left" w:pos="-1562"/>
              </w:tabs>
              <w:ind w:right="-108" w:hanging="20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J00–J06, J20 – J22, J30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akūtas elpceļu slimības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8,6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acute diseases of respiratory tract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987"/>
                <w:tab w:val="left" w:pos="-1562"/>
                <w:tab w:val="left" w:pos="0"/>
                <w:tab w:val="left" w:pos="697"/>
              </w:tabs>
              <w:ind w:right="-108" w:hanging="20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J12-J16, J18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pneimonijas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4,8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4,3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pneumonia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562"/>
                <w:tab w:val="left" w:pos="-853"/>
                <w:tab w:val="left" w:pos="0"/>
              </w:tabs>
              <w:ind w:right="-108" w:hanging="20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J40 –J42, J43, J44.8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bronhīti, hroniski un nenoskaidroti, emfizēma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chronic and unspecified bronchitis, emphysema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562"/>
                <w:tab w:val="left" w:pos="0"/>
                <w:tab w:val="left" w:pos="139"/>
              </w:tabs>
              <w:ind w:right="-108" w:hanging="20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J45, J46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199"/>
              </w:tabs>
              <w:ind w:left="188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astma, astmatisks stāvoklis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1,6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Default="00DB1F95" w:rsidP="00876B7F">
            <w:pPr>
              <w:tabs>
                <w:tab w:val="left" w:pos="2386"/>
              </w:tabs>
              <w:ind w:left="-28" w:firstLine="216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 xml:space="preserve">asthma, status </w:t>
            </w:r>
          </w:p>
          <w:p w:rsidR="00DB1F95" w:rsidRPr="003A0191" w:rsidRDefault="00DB1F95" w:rsidP="00876B7F">
            <w:pPr>
              <w:tabs>
                <w:tab w:val="left" w:pos="2386"/>
              </w:tabs>
              <w:ind w:left="-28" w:firstLine="216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asthmaticus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B03B35" w:rsidRDefault="00DB1F95" w:rsidP="00876B7F">
            <w:pPr>
              <w:tabs>
                <w:tab w:val="left" w:pos="-1562"/>
                <w:tab w:val="left" w:pos="0"/>
                <w:tab w:val="left" w:pos="139"/>
              </w:tabs>
              <w:ind w:right="-108" w:hanging="20"/>
              <w:rPr>
                <w:sz w:val="18"/>
                <w:szCs w:val="18"/>
              </w:rPr>
            </w:pPr>
            <w:r w:rsidRPr="00B03B35">
              <w:rPr>
                <w:sz w:val="18"/>
                <w:szCs w:val="18"/>
              </w:rPr>
              <w:t>J44.0, 1, 9; J47;J67; J80; J81; J84-J86; J90 –J94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B03B35" w:rsidRDefault="00DB1F95" w:rsidP="00876B7F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B03B35">
              <w:rPr>
                <w:i/>
                <w:sz w:val="18"/>
                <w:szCs w:val="18"/>
              </w:rPr>
              <w:t>citas elpošanas sistēmas slimības</w:t>
            </w:r>
          </w:p>
        </w:tc>
        <w:tc>
          <w:tcPr>
            <w:tcW w:w="365" w:type="pct"/>
            <w:vAlign w:val="center"/>
          </w:tcPr>
          <w:p w:rsidR="00DB1F95" w:rsidRPr="00774B34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74B34">
              <w:rPr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vAlign w:val="center"/>
          </w:tcPr>
          <w:p w:rsidR="00DB1F95" w:rsidRPr="00774B34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74B34">
              <w:rPr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B03B35" w:rsidRDefault="00DB1F95" w:rsidP="00876B7F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B03B35">
              <w:rPr>
                <w:i/>
                <w:iCs/>
                <w:sz w:val="18"/>
                <w:szCs w:val="18"/>
              </w:rPr>
              <w:t>other diseases of the respiratory system</w:t>
            </w:r>
          </w:p>
        </w:tc>
      </w:tr>
      <w:tr w:rsidR="00DB1F95" w:rsidRPr="003A0191" w:rsidTr="00DB1F95">
        <w:trPr>
          <w:trHeight w:val="227"/>
          <w:jc w:val="center"/>
        </w:trPr>
        <w:tc>
          <w:tcPr>
            <w:tcW w:w="569" w:type="pct"/>
            <w:vAlign w:val="center"/>
          </w:tcPr>
          <w:p w:rsidR="00DB1F95" w:rsidRPr="00B03B35" w:rsidRDefault="00DB1F95" w:rsidP="00876B7F">
            <w:pPr>
              <w:tabs>
                <w:tab w:val="left" w:pos="-1562"/>
                <w:tab w:val="left" w:pos="0"/>
                <w:tab w:val="left" w:pos="139"/>
              </w:tabs>
              <w:ind w:right="-108" w:hanging="20"/>
              <w:rPr>
                <w:sz w:val="18"/>
                <w:szCs w:val="18"/>
              </w:rPr>
            </w:pPr>
            <w:r w:rsidRPr="00B03B35">
              <w:rPr>
                <w:sz w:val="18"/>
                <w:szCs w:val="18"/>
              </w:rPr>
              <w:t>J44.0, 1, 9; J47;J67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Default="00DB1F95" w:rsidP="00876B7F">
            <w:pPr>
              <w:tabs>
                <w:tab w:val="left" w:pos="199"/>
              </w:tabs>
              <w:ind w:left="18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</w:t>
            </w:r>
            <w:r w:rsidRPr="00B03B35">
              <w:rPr>
                <w:i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 xml:space="preserve">no tām </w:t>
            </w:r>
            <w:r w:rsidRPr="00B03B35">
              <w:rPr>
                <w:i/>
                <w:sz w:val="18"/>
                <w:szCs w:val="18"/>
              </w:rPr>
              <w:t>citas hroniskas</w:t>
            </w:r>
          </w:p>
          <w:p w:rsidR="00DB1F95" w:rsidRPr="00B03B35" w:rsidRDefault="00DB1F95" w:rsidP="00876B7F">
            <w:pPr>
              <w:tabs>
                <w:tab w:val="left" w:pos="199"/>
              </w:tabs>
              <w:ind w:left="188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</w:t>
            </w:r>
            <w:r w:rsidRPr="00B03B35">
              <w:rPr>
                <w:i/>
                <w:sz w:val="18"/>
                <w:szCs w:val="18"/>
              </w:rPr>
              <w:t xml:space="preserve"> plaušu slimības</w:t>
            </w:r>
            <w:r w:rsidRPr="00B03B35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DB1F95" w:rsidRPr="00774B34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74B34">
              <w:rPr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vAlign w:val="center"/>
          </w:tcPr>
          <w:p w:rsidR="00DB1F95" w:rsidRPr="00774B34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774B34">
              <w:rPr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DB1F95" w:rsidRPr="00B03B35" w:rsidRDefault="00DB1F95" w:rsidP="00876B7F">
            <w:pPr>
              <w:tabs>
                <w:tab w:val="left" w:pos="2386"/>
              </w:tabs>
              <w:ind w:left="179" w:firstLine="9"/>
              <w:rPr>
                <w:i/>
                <w:iCs/>
                <w:sz w:val="18"/>
                <w:szCs w:val="18"/>
              </w:rPr>
            </w:pPr>
            <w:r w:rsidRPr="00B03B35">
              <w:rPr>
                <w:i/>
                <w:iCs/>
                <w:sz w:val="18"/>
                <w:szCs w:val="18"/>
              </w:rPr>
              <w:t>of them other chronic lung diseases</w:t>
            </w:r>
            <w:r w:rsidRPr="00B03B35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DB1F95" w:rsidRPr="003A0191" w:rsidTr="00DB1F95">
        <w:trPr>
          <w:trHeight w:val="227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562"/>
                <w:tab w:val="left" w:pos="0"/>
                <w:tab w:val="left" w:pos="139"/>
                <w:tab w:val="left" w:pos="228"/>
                <w:tab w:val="left" w:pos="369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K00 –K93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Gremošanas sistēmas slimības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14,9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14,9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14,5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Diseases of the digestive system</w:t>
            </w:r>
          </w:p>
        </w:tc>
      </w:tr>
      <w:tr w:rsidR="00DB1F95" w:rsidRPr="003A0191" w:rsidTr="00DB1F95">
        <w:trPr>
          <w:trHeight w:val="331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562"/>
                <w:tab w:val="left" w:pos="0"/>
                <w:tab w:val="left" w:pos="139"/>
              </w:tabs>
              <w:ind w:left="45" w:right="-108" w:hanging="65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K25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kuņģa čūla (erozijas)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gastric ulcer (erosions)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K26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divpadsmitpirkstu zarnas čūla (erozijas)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duodenal ulcer (erosions)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K29.4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hronisks atrofisks gastrīts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chronic atrophic gastritis</w:t>
            </w:r>
          </w:p>
        </w:tc>
      </w:tr>
      <w:tr w:rsidR="00DB1F95" w:rsidRPr="003A0191" w:rsidTr="00DB1F95">
        <w:trPr>
          <w:trHeight w:hRule="exact" w:val="489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K29.8, 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74"/>
              </w:tabs>
              <w:ind w:left="188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duodenīts, gastroduodenīts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duodenitis, gastroduodenitis</w:t>
            </w:r>
          </w:p>
        </w:tc>
      </w:tr>
      <w:tr w:rsidR="00DB1F95" w:rsidRPr="003A0191" w:rsidTr="00DB1F95">
        <w:trPr>
          <w:trHeight w:val="227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K50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Krona slimība (reģionāls enterīts)</w:t>
            </w:r>
            <w:r w:rsidRPr="009624A3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Crohn’s disease (regional enteritis)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DB1F95" w:rsidRPr="003A0191" w:rsidTr="00DB1F95">
        <w:trPr>
          <w:trHeight w:hRule="exact" w:val="45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K51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čūlainais (ulcerozs) kolīts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firstLine="188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ulcerative colitis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K80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žultsakmeņu slimība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cholelithiasis</w:t>
            </w:r>
            <w:r w:rsidRPr="003A0191">
              <w:rPr>
                <w:i/>
                <w:sz w:val="18"/>
                <w:szCs w:val="18"/>
                <w:vertAlign w:val="superscript"/>
              </w:rPr>
              <w:t>1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K81, K83.0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holecistīts, holangīts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cholecystitis, cholangitis</w:t>
            </w:r>
          </w:p>
        </w:tc>
      </w:tr>
      <w:tr w:rsidR="00DB1F95" w:rsidRPr="003A0191" w:rsidTr="00DB1F95">
        <w:trPr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K85, K86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aizkuņģa dziedzera slimības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diseases of pancreas</w:t>
            </w:r>
          </w:p>
        </w:tc>
      </w:tr>
      <w:tr w:rsidR="00DB1F95" w:rsidRPr="003A0191" w:rsidTr="00DB1F9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-1562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K90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zarnu malabsorbcija</w:t>
            </w:r>
            <w:r w:rsidRPr="003A0191">
              <w:rPr>
                <w:i/>
                <w:sz w:val="18"/>
                <w:szCs w:val="18"/>
                <w:vertAlign w:val="superscript"/>
              </w:rPr>
              <w:footnoteReference w:id="32"/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B97C5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B97C5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DB1F95" w:rsidRDefault="00DB1F95" w:rsidP="00DB1F9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B1F9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intestinal malabsorption</w:t>
            </w:r>
            <w:r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</w:tbl>
    <w:p w:rsidR="006C7C87" w:rsidRDefault="006C7C87" w:rsidP="006C7C87">
      <w:r>
        <w:br w:type="page"/>
      </w:r>
    </w:p>
    <w:p w:rsidR="006C7C87" w:rsidRPr="009A5960" w:rsidRDefault="006C7C87" w:rsidP="006C7C87">
      <w:pPr>
        <w:pStyle w:val="FootnoteText"/>
        <w:rPr>
          <w:i/>
          <w:sz w:val="18"/>
          <w:szCs w:val="18"/>
        </w:rPr>
      </w:pPr>
      <w:r w:rsidRPr="009A5960">
        <w:rPr>
          <w:i/>
          <w:sz w:val="18"/>
          <w:szCs w:val="18"/>
        </w:rPr>
        <w:lastRenderedPageBreak/>
        <w:t>turpinājums / continued</w:t>
      </w:r>
    </w:p>
    <w:p w:rsidR="006C7C87" w:rsidRDefault="006C7C87" w:rsidP="006C7C87">
      <w:pPr>
        <w:pStyle w:val="FootnoteText"/>
        <w:rPr>
          <w:sz w:val="16"/>
          <w:szCs w:val="16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948"/>
        <w:gridCol w:w="642"/>
        <w:gridCol w:w="642"/>
        <w:gridCol w:w="642"/>
        <w:gridCol w:w="642"/>
        <w:gridCol w:w="642"/>
        <w:gridCol w:w="642"/>
        <w:gridCol w:w="1988"/>
      </w:tblGrid>
      <w:tr w:rsidR="00876B7F" w:rsidRPr="004265ED" w:rsidTr="008A435E">
        <w:trPr>
          <w:trHeight w:hRule="exact" w:val="284"/>
          <w:jc w:val="center"/>
        </w:trPr>
        <w:tc>
          <w:tcPr>
            <w:tcW w:w="569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108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24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2012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1131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876B7F" w:rsidRPr="004265ED" w:rsidTr="0044442E">
        <w:trPr>
          <w:trHeight w:hRule="exact" w:val="284"/>
          <w:jc w:val="center"/>
        </w:trPr>
        <w:tc>
          <w:tcPr>
            <w:tcW w:w="569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10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2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DB1F95" w:rsidRPr="003A0191" w:rsidTr="00BE6BC5">
        <w:trPr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-1562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L00 – L99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ind w:left="-153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Ādas un zemādas audu slimības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2,9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97396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973962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Diseases of the skin and subcutaneous tissue</w:t>
            </w:r>
          </w:p>
        </w:tc>
      </w:tr>
      <w:tr w:rsidR="00DB1F95" w:rsidRPr="003A0191" w:rsidTr="00BE6BC5">
        <w:trPr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-1562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M00-M99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ind w:left="-153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Skeleta, muskuļu un saistaudu slimības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14,2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15,9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142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-124"/>
              <w:rPr>
                <w:iCs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Diseases of the musculoskeletal system and connective tissue</w:t>
            </w:r>
          </w:p>
        </w:tc>
      </w:tr>
      <w:tr w:rsidR="00DB1F95" w:rsidRPr="003A0191" w:rsidTr="00BE6BC5">
        <w:trPr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-1562"/>
                <w:tab w:val="left" w:pos="22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M05,M06, M08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reimatoīdais artrīts, juvenīlais artrīts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rheumatoid arthritis, juvenile arthritis</w:t>
            </w:r>
          </w:p>
        </w:tc>
      </w:tr>
      <w:tr w:rsidR="00DB1F95" w:rsidRPr="003A0191" w:rsidTr="00BE6BC5">
        <w:trPr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-1562"/>
                <w:tab w:val="left" w:pos="22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M30-M36, M45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saistaudu sistēmslimības, ankilozējošais spondilīts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systemic connective tissue disorders, ankylosing spondylitis</w:t>
            </w:r>
          </w:p>
        </w:tc>
      </w:tr>
      <w:tr w:rsidR="00DB1F9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N00–N99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Uroģenitālās sistēmas slimības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Diseases of the genitourinary system</w:t>
            </w:r>
          </w:p>
        </w:tc>
      </w:tr>
      <w:tr w:rsidR="00DB1F95" w:rsidRPr="003A0191" w:rsidTr="00BE6BC5">
        <w:trPr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22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N00–N07, N17 – N19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glomerulāras slimības, nieru mazspēja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glomerular diseases, renal insufficiency</w:t>
            </w:r>
          </w:p>
        </w:tc>
      </w:tr>
      <w:tr w:rsidR="00DB1F9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22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N10–N12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nieru infekcijas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kidney infections</w:t>
            </w:r>
          </w:p>
        </w:tc>
      </w:tr>
      <w:tr w:rsidR="00DB1F9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22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N20–N23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urolitiāze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urolithiasis</w:t>
            </w:r>
          </w:p>
        </w:tc>
      </w:tr>
      <w:tr w:rsidR="00DB1F9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22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N40–N42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prostatas slimības</w:t>
            </w:r>
            <w:r w:rsidRPr="003A0191">
              <w:rPr>
                <w:i/>
                <w:sz w:val="18"/>
                <w:szCs w:val="18"/>
                <w:vertAlign w:val="superscript"/>
              </w:rPr>
              <w:footnoteReference w:id="33"/>
            </w:r>
          </w:p>
        </w:tc>
        <w:tc>
          <w:tcPr>
            <w:tcW w:w="365" w:type="pct"/>
            <w:tcBorders>
              <w:bottom w:val="single" w:sz="2" w:space="0" w:color="000000" w:themeColor="text1"/>
            </w:tcBorders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2,4</w:t>
            </w:r>
          </w:p>
        </w:tc>
        <w:tc>
          <w:tcPr>
            <w:tcW w:w="365" w:type="pct"/>
            <w:tcBorders>
              <w:bottom w:val="single" w:sz="2" w:space="0" w:color="000000" w:themeColor="text1"/>
            </w:tcBorders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tcBorders>
              <w:bottom w:val="single" w:sz="2" w:space="0" w:color="000000" w:themeColor="text1"/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diseases of prostate</w:t>
            </w:r>
            <w:r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DB1F95" w:rsidRPr="003A0191" w:rsidTr="00BE6BC5">
        <w:trPr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2585"/>
                <w:tab w:val="left" w:pos="-179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O00-O99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Grūtniecības, dzemdību un pēcdzemdību periods</w:t>
            </w:r>
            <w:r w:rsidRPr="003A0191">
              <w:rPr>
                <w:sz w:val="18"/>
                <w:szCs w:val="18"/>
                <w:vertAlign w:val="superscript"/>
              </w:rPr>
              <w:footnoteReference w:id="34"/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DB1F95" w:rsidRPr="00D6594C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D6594C">
              <w:rPr>
                <w:color w:val="000000"/>
                <w:sz w:val="16"/>
                <w:szCs w:val="16"/>
              </w:rPr>
              <w:t>66,9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DB1F95" w:rsidRPr="00D6594C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D6594C">
              <w:rPr>
                <w:color w:val="000000"/>
                <w:sz w:val="16"/>
                <w:szCs w:val="16"/>
              </w:rPr>
              <w:t>68,8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DB1F95" w:rsidRPr="00D6594C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D6594C">
              <w:rPr>
                <w:color w:val="000000"/>
                <w:sz w:val="16"/>
                <w:szCs w:val="16"/>
              </w:rPr>
              <w:t>71,4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 w:themeColor="text1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460420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460420">
              <w:rPr>
                <w:color w:val="000000"/>
                <w:sz w:val="16"/>
                <w:szCs w:val="16"/>
              </w:rPr>
              <w:t>72,1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72,5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66,3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Pregnancy, childbirth and the puerperium</w:t>
            </w:r>
            <w:r>
              <w:rPr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DB1F95" w:rsidRPr="003A0191" w:rsidTr="00BE6BC5">
        <w:trPr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2585"/>
                <w:tab w:val="left" w:pos="-179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 xml:space="preserve">O75.2 – O75.3, </w:t>
            </w:r>
          </w:p>
          <w:p w:rsidR="00DB1F95" w:rsidRPr="003A0191" w:rsidRDefault="00DB1F95" w:rsidP="00876B7F">
            <w:pPr>
              <w:tabs>
                <w:tab w:val="left" w:pos="-2585"/>
                <w:tab w:val="left" w:pos="-1798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O85 – O86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ind w:left="211"/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infekcija dzemdībās un pēcdzemdību periodā</w:t>
            </w:r>
            <w:r>
              <w:rPr>
                <w:rStyle w:val="FootnoteReference"/>
                <w:i/>
                <w:sz w:val="18"/>
                <w:szCs w:val="18"/>
              </w:rPr>
              <w:footnoteReference w:id="35"/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DB1F95" w:rsidRPr="00D6594C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D6594C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DB1F95" w:rsidRPr="00D6594C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D6594C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DB1F95" w:rsidRPr="00D6594C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D6594C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 w:themeColor="text1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460420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460420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ind w:left="169"/>
              <w:rPr>
                <w:iCs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infection during labour and puerperium</w:t>
            </w:r>
            <w:r>
              <w:rPr>
                <w:iCs/>
                <w:sz w:val="18"/>
                <w:szCs w:val="18"/>
                <w:vertAlign w:val="superscript"/>
              </w:rPr>
              <w:t>3</w:t>
            </w:r>
          </w:p>
        </w:tc>
      </w:tr>
      <w:tr w:rsidR="00DB1F95" w:rsidRPr="003A0191" w:rsidTr="00BE6BC5">
        <w:trPr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-1798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P00–P96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Noteikti perinatālā perioda stāvokļi</w:t>
            </w:r>
            <w:r>
              <w:rPr>
                <w:rStyle w:val="FootnoteReference"/>
                <w:sz w:val="18"/>
                <w:szCs w:val="18"/>
              </w:rPr>
              <w:footnoteReference w:id="36"/>
            </w:r>
          </w:p>
        </w:tc>
        <w:tc>
          <w:tcPr>
            <w:tcW w:w="365" w:type="pct"/>
            <w:tcBorders>
              <w:top w:val="single" w:sz="2" w:space="0" w:color="000000" w:themeColor="text1"/>
            </w:tcBorders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365" w:type="pct"/>
            <w:tcBorders>
              <w:top w:val="single" w:sz="2" w:space="0" w:color="000000" w:themeColor="text1"/>
            </w:tcBorders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365" w:type="pct"/>
            <w:tcBorders>
              <w:top w:val="single" w:sz="2" w:space="0" w:color="000000" w:themeColor="text1"/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Certain conditions originating in the perinatal period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:rsidR="00DB1F95" w:rsidRPr="003A0191" w:rsidTr="00BE6BC5">
        <w:trPr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Q00–Q99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Iedzimtas kroplības, deformācijas un hromosomu anomālijas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Malformations, deformations and chromosomal abnormalities</w:t>
            </w:r>
          </w:p>
        </w:tc>
      </w:tr>
      <w:tr w:rsidR="00DB1F95" w:rsidRPr="003A0191" w:rsidTr="00BE6BC5">
        <w:trPr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Q20–Q28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iedzimtas asinsrites sistēmas kroplības</w:t>
            </w:r>
            <w:r>
              <w:rPr>
                <w:i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congenital malformations of the circulatory system</w:t>
            </w:r>
            <w:r>
              <w:rPr>
                <w:i/>
                <w:iCs/>
                <w:sz w:val="18"/>
                <w:szCs w:val="18"/>
                <w:vertAlign w:val="superscript"/>
              </w:rPr>
              <w:t>4</w:t>
            </w:r>
          </w:p>
        </w:tc>
      </w:tr>
      <w:tr w:rsidR="00DB1F95" w:rsidRPr="003A0191" w:rsidTr="00BE6BC5">
        <w:trPr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R00–R99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rPr>
                <w:iCs/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Simptomi, pazīmes un anomāla klīniska un laboratorijas atrade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Symptoms, signs and abnormal clinical and laboratory findings</w:t>
            </w:r>
          </w:p>
        </w:tc>
      </w:tr>
      <w:tr w:rsidR="00DB1F95" w:rsidRPr="003A0191" w:rsidTr="00BE6BC5">
        <w:trPr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S00–S99, T00–T98</w:t>
            </w:r>
          </w:p>
        </w:tc>
        <w:tc>
          <w:tcPr>
            <w:tcW w:w="1108" w:type="pct"/>
            <w:tcMar>
              <w:left w:w="28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Ievainojumi, saindēšanās un citas ārējas iedarbes sekas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14,9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3A0191">
              <w:rPr>
                <w:iCs/>
                <w:sz w:val="18"/>
                <w:szCs w:val="18"/>
              </w:rPr>
              <w:t>Injury, poisoning and other consequences of external causes</w:t>
            </w:r>
          </w:p>
        </w:tc>
      </w:tr>
      <w:tr w:rsidR="00DB1F9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S02.0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galvaskausa velves lūzums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fracture of vault of skull</w:t>
            </w:r>
          </w:p>
        </w:tc>
      </w:tr>
      <w:tr w:rsidR="00DB1F9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S02.1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galvaskausa pamatnes lūzums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fracture of base of skull</w:t>
            </w:r>
          </w:p>
        </w:tc>
      </w:tr>
      <w:tr w:rsidR="00DB1F9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S02.2 – S02.6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sejas kaulu lūzumi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fracture of facial bones</w:t>
            </w:r>
          </w:p>
        </w:tc>
      </w:tr>
      <w:tr w:rsidR="00DB1F9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S02.7 – 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pārējie galvaskausa kaulu lūzumi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fractures of other skull bones</w:t>
            </w:r>
          </w:p>
        </w:tc>
      </w:tr>
      <w:tr w:rsidR="00DB1F9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T02.0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galvas un arī kakla kaulu lūzumi</w:t>
            </w:r>
          </w:p>
        </w:tc>
        <w:tc>
          <w:tcPr>
            <w:tcW w:w="365" w:type="pct"/>
            <w:vAlign w:val="center"/>
          </w:tcPr>
          <w:p w:rsidR="00DB1F95" w:rsidRPr="00D812A0" w:rsidRDefault="00DB1F9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vAlign w:val="center"/>
          </w:tcPr>
          <w:p w:rsidR="00DB1F95" w:rsidRPr="00E52392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DB1F95" w:rsidRPr="00650AE1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DB1F95" w:rsidRPr="008A1D1E" w:rsidRDefault="00DB1F9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8A1D1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A32CD4" w:rsidRDefault="00DB1F9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1F95" w:rsidRPr="00BE6BC5" w:rsidRDefault="00DB1F9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DB1F95" w:rsidRPr="003A0191" w:rsidRDefault="00DB1F9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fracture of head and neck bones</w:t>
            </w:r>
          </w:p>
        </w:tc>
      </w:tr>
    </w:tbl>
    <w:p w:rsidR="006C7C87" w:rsidRDefault="006C7C87" w:rsidP="006C7C87">
      <w:pPr>
        <w:rPr>
          <w:b/>
          <w:szCs w:val="20"/>
        </w:rPr>
      </w:pPr>
    </w:p>
    <w:p w:rsidR="006C7C87" w:rsidRDefault="006C7C87" w:rsidP="006C7C87">
      <w:r>
        <w:br w:type="page"/>
      </w:r>
    </w:p>
    <w:p w:rsidR="006C7C87" w:rsidRPr="009A5960" w:rsidRDefault="006C7C87" w:rsidP="006C7C87">
      <w:pPr>
        <w:rPr>
          <w:i/>
          <w:sz w:val="18"/>
          <w:szCs w:val="18"/>
        </w:rPr>
      </w:pPr>
      <w:r w:rsidRPr="009A5960">
        <w:rPr>
          <w:i/>
          <w:sz w:val="18"/>
          <w:szCs w:val="18"/>
        </w:rPr>
        <w:lastRenderedPageBreak/>
        <w:t>turpinājums / continued</w:t>
      </w:r>
    </w:p>
    <w:p w:rsidR="006C7C87" w:rsidRPr="009A5960" w:rsidRDefault="006C7C87" w:rsidP="006C7C87">
      <w:pPr>
        <w:rPr>
          <w:szCs w:val="20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948"/>
        <w:gridCol w:w="642"/>
        <w:gridCol w:w="642"/>
        <w:gridCol w:w="642"/>
        <w:gridCol w:w="642"/>
        <w:gridCol w:w="642"/>
        <w:gridCol w:w="642"/>
        <w:gridCol w:w="1988"/>
      </w:tblGrid>
      <w:tr w:rsidR="00876B7F" w:rsidRPr="004265ED" w:rsidTr="008A435E">
        <w:trPr>
          <w:trHeight w:hRule="exact" w:val="284"/>
          <w:jc w:val="center"/>
        </w:trPr>
        <w:tc>
          <w:tcPr>
            <w:tcW w:w="569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108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24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2012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1131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876B7F" w:rsidRPr="004265ED" w:rsidTr="0044442E">
        <w:trPr>
          <w:trHeight w:hRule="exact" w:val="284"/>
          <w:jc w:val="center"/>
        </w:trPr>
        <w:tc>
          <w:tcPr>
            <w:tcW w:w="569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10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ind w:left="-24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1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876B7F" w:rsidRPr="004265ED" w:rsidRDefault="00876B7F" w:rsidP="00876B7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BE6BC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Sx</w:t>
            </w:r>
            <w:r w:rsidRPr="003A0191">
              <w:rPr>
                <w:rStyle w:val="FootnoteReference"/>
                <w:sz w:val="18"/>
                <w:szCs w:val="18"/>
              </w:rPr>
              <w:footnoteReference w:id="37"/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mugurkaula lūzumi</w:t>
            </w:r>
          </w:p>
        </w:tc>
        <w:tc>
          <w:tcPr>
            <w:tcW w:w="365" w:type="pct"/>
            <w:vAlign w:val="center"/>
          </w:tcPr>
          <w:p w:rsidR="00BE6BC5" w:rsidRPr="00D812A0" w:rsidRDefault="00BE6BC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vAlign w:val="center"/>
          </w:tcPr>
          <w:p w:rsidR="00BE6BC5" w:rsidRPr="00E52392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BE6BC5" w:rsidRPr="00650AE1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E6BC5" w:rsidRPr="00A24B89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A32CD4" w:rsidRDefault="00BE6BC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BE6BC5" w:rsidRDefault="00BE6BC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fracture of spine</w:t>
            </w:r>
            <w:r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BE6BC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Sx</w:t>
            </w:r>
            <w:r w:rsidRPr="003A0191">
              <w:rPr>
                <w:rStyle w:val="FootnoteReference"/>
                <w:sz w:val="18"/>
                <w:szCs w:val="18"/>
              </w:rPr>
              <w:footnoteReference w:id="38"/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muguras smadzeņu bojājumi</w:t>
            </w:r>
          </w:p>
        </w:tc>
        <w:tc>
          <w:tcPr>
            <w:tcW w:w="365" w:type="pct"/>
            <w:vAlign w:val="center"/>
          </w:tcPr>
          <w:p w:rsidR="00BE6BC5" w:rsidRPr="00D812A0" w:rsidRDefault="00BE6BC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vAlign w:val="center"/>
          </w:tcPr>
          <w:p w:rsidR="00BE6BC5" w:rsidRPr="00E52392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BE6BC5" w:rsidRPr="00650AE1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E6BC5" w:rsidRPr="00A24B89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A32CD4" w:rsidRDefault="00BE6BC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BE6BC5" w:rsidRDefault="00BE6BC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spinal cord injuries</w:t>
            </w:r>
            <w:r w:rsidRPr="008007AD"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BE6BC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Sx</w:t>
            </w:r>
            <w:r w:rsidRPr="003A0191">
              <w:rPr>
                <w:rStyle w:val="FootnoteReference"/>
                <w:sz w:val="18"/>
                <w:szCs w:val="18"/>
              </w:rPr>
              <w:footnoteReference w:id="39"/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pārējie ķermeņa kaulu lūzumi</w:t>
            </w:r>
          </w:p>
        </w:tc>
        <w:tc>
          <w:tcPr>
            <w:tcW w:w="365" w:type="pct"/>
            <w:vAlign w:val="center"/>
          </w:tcPr>
          <w:p w:rsidR="00BE6BC5" w:rsidRPr="00D812A0" w:rsidRDefault="00BE6BC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5,1</w:t>
            </w:r>
          </w:p>
        </w:tc>
        <w:tc>
          <w:tcPr>
            <w:tcW w:w="365" w:type="pct"/>
            <w:vAlign w:val="center"/>
          </w:tcPr>
          <w:p w:rsidR="00BE6BC5" w:rsidRPr="00E52392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BE6BC5" w:rsidRPr="00650AE1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E6BC5" w:rsidRPr="00A24B89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A32CD4" w:rsidRDefault="00BE6BC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BE6BC5" w:rsidRDefault="00BE6BC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fractures of other bones</w:t>
            </w:r>
            <w:r w:rsidRPr="008007AD">
              <w:rPr>
                <w:i/>
                <w:iCs/>
                <w:sz w:val="18"/>
                <w:szCs w:val="18"/>
                <w:vertAlign w:val="superscript"/>
              </w:rPr>
              <w:t>3</w:t>
            </w:r>
          </w:p>
        </w:tc>
      </w:tr>
      <w:tr w:rsidR="00BE6BC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S06.0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 xml:space="preserve">smadzeņu satricinājums </w:t>
            </w:r>
          </w:p>
        </w:tc>
        <w:tc>
          <w:tcPr>
            <w:tcW w:w="365" w:type="pct"/>
            <w:vAlign w:val="center"/>
          </w:tcPr>
          <w:p w:rsidR="00BE6BC5" w:rsidRPr="00D812A0" w:rsidRDefault="00BE6BC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vAlign w:val="center"/>
          </w:tcPr>
          <w:p w:rsidR="00BE6BC5" w:rsidRPr="00E52392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BE6BC5" w:rsidRPr="00650AE1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E6BC5" w:rsidRPr="00A24B89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A32CD4" w:rsidRDefault="00BE6BC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BE6BC5" w:rsidRDefault="00BE6BC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 xml:space="preserve"> concussion of the brain</w:t>
            </w:r>
          </w:p>
        </w:tc>
      </w:tr>
      <w:tr w:rsidR="00BE6BC5" w:rsidRPr="003A0191" w:rsidTr="00BE6BC5">
        <w:trPr>
          <w:jc w:val="center"/>
        </w:trPr>
        <w:tc>
          <w:tcPr>
            <w:tcW w:w="569" w:type="pct"/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S06.1 – 3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galvas smadzeņu kontūzijas, plīsums</w:t>
            </w:r>
          </w:p>
        </w:tc>
        <w:tc>
          <w:tcPr>
            <w:tcW w:w="365" w:type="pct"/>
            <w:vAlign w:val="center"/>
          </w:tcPr>
          <w:p w:rsidR="00BE6BC5" w:rsidRPr="00D812A0" w:rsidRDefault="00BE6BC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vAlign w:val="center"/>
          </w:tcPr>
          <w:p w:rsidR="00BE6BC5" w:rsidRPr="00E52392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BE6BC5" w:rsidRPr="00650AE1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E6BC5" w:rsidRPr="00A24B89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A32CD4" w:rsidRDefault="00BE6BC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BE6BC5" w:rsidRDefault="00BE6BC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cerebral contusion, laceration</w:t>
            </w:r>
          </w:p>
        </w:tc>
      </w:tr>
      <w:tr w:rsidR="00BE6BC5" w:rsidRPr="003A0191" w:rsidTr="00BE6BC5">
        <w:trPr>
          <w:jc w:val="center"/>
        </w:trPr>
        <w:tc>
          <w:tcPr>
            <w:tcW w:w="569" w:type="pct"/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S06.4 – 6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 xml:space="preserve">traumatiski, subarahnoidāli, subdurāli un epidurāli asinsizplūdumi </w:t>
            </w:r>
          </w:p>
        </w:tc>
        <w:tc>
          <w:tcPr>
            <w:tcW w:w="365" w:type="pct"/>
            <w:vAlign w:val="center"/>
          </w:tcPr>
          <w:p w:rsidR="00BE6BC5" w:rsidRPr="00D812A0" w:rsidRDefault="00BE6BC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vAlign w:val="center"/>
          </w:tcPr>
          <w:p w:rsidR="00BE6BC5" w:rsidRPr="00E52392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BE6BC5" w:rsidRPr="00650AE1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E6BC5" w:rsidRPr="00A24B89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A32CD4" w:rsidRDefault="00BE6BC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BE6BC5" w:rsidRDefault="00BE6BC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traumatic subarachnoid, subdural and epidural  haemorrhage</w:t>
            </w:r>
          </w:p>
        </w:tc>
      </w:tr>
      <w:tr w:rsidR="00BE6BC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S06.8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citi intrakraniāli bojājumi</w:t>
            </w:r>
          </w:p>
        </w:tc>
        <w:tc>
          <w:tcPr>
            <w:tcW w:w="365" w:type="pct"/>
            <w:vAlign w:val="center"/>
          </w:tcPr>
          <w:p w:rsidR="00BE6BC5" w:rsidRPr="00D812A0" w:rsidRDefault="00BE6BC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vAlign w:val="center"/>
          </w:tcPr>
          <w:p w:rsidR="00BE6BC5" w:rsidRPr="00E52392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BE6BC5" w:rsidRPr="00650AE1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E6BC5" w:rsidRPr="00A24B89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A32CD4" w:rsidRDefault="00BE6BC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BE6BC5" w:rsidRDefault="00BE6BC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other intracranial injuries</w:t>
            </w:r>
          </w:p>
        </w:tc>
      </w:tr>
      <w:tr w:rsidR="00BE6BC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S06.7, 9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neskaidra rakstura  intrakraniālas traumas</w:t>
            </w:r>
          </w:p>
        </w:tc>
        <w:tc>
          <w:tcPr>
            <w:tcW w:w="365" w:type="pct"/>
            <w:vAlign w:val="center"/>
          </w:tcPr>
          <w:p w:rsidR="00BE6BC5" w:rsidRPr="00D812A0" w:rsidRDefault="00BE6BC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vAlign w:val="center"/>
          </w:tcPr>
          <w:p w:rsidR="00BE6BC5" w:rsidRPr="00E52392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BE6BC5" w:rsidRPr="00650AE1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E6BC5" w:rsidRPr="00A24B89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A32CD4" w:rsidRDefault="00BE6BC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BE6BC5" w:rsidRDefault="00BE6BC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unclear intracranial injuries</w:t>
            </w:r>
          </w:p>
        </w:tc>
      </w:tr>
      <w:tr w:rsidR="00BE6BC5" w:rsidRPr="003A0191" w:rsidTr="00BE6BC5">
        <w:trPr>
          <w:trHeight w:val="284"/>
          <w:jc w:val="center"/>
        </w:trPr>
        <w:tc>
          <w:tcPr>
            <w:tcW w:w="569" w:type="pct"/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T20–T32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termiski un ķīmiski apdegumi</w:t>
            </w:r>
          </w:p>
        </w:tc>
        <w:tc>
          <w:tcPr>
            <w:tcW w:w="365" w:type="pct"/>
            <w:vAlign w:val="center"/>
          </w:tcPr>
          <w:p w:rsidR="00BE6BC5" w:rsidRPr="00D812A0" w:rsidRDefault="00BE6BC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vAlign w:val="center"/>
          </w:tcPr>
          <w:p w:rsidR="00BE6BC5" w:rsidRPr="00E52392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BE6BC5" w:rsidRPr="00650AE1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E6BC5" w:rsidRPr="00A24B89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A32CD4" w:rsidRDefault="00BE6BC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BE6BC5" w:rsidRDefault="00BE6BC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termic and chemical burn</w:t>
            </w:r>
          </w:p>
        </w:tc>
      </w:tr>
      <w:tr w:rsidR="00BE6BC5" w:rsidRPr="003A0191" w:rsidTr="00BE6BC5">
        <w:trPr>
          <w:jc w:val="center"/>
        </w:trPr>
        <w:tc>
          <w:tcPr>
            <w:tcW w:w="569" w:type="pct"/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276"/>
              </w:tabs>
              <w:ind w:left="45" w:right="-108"/>
              <w:rPr>
                <w:sz w:val="18"/>
                <w:szCs w:val="18"/>
              </w:rPr>
            </w:pPr>
            <w:r w:rsidRPr="003A0191">
              <w:rPr>
                <w:sz w:val="18"/>
                <w:szCs w:val="18"/>
              </w:rPr>
              <w:t>T36 –T65</w:t>
            </w:r>
          </w:p>
        </w:tc>
        <w:tc>
          <w:tcPr>
            <w:tcW w:w="1108" w:type="pct"/>
            <w:tcMar>
              <w:left w:w="227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276"/>
              </w:tabs>
              <w:rPr>
                <w:i/>
                <w:sz w:val="18"/>
                <w:szCs w:val="18"/>
              </w:rPr>
            </w:pPr>
            <w:r w:rsidRPr="003A0191">
              <w:rPr>
                <w:i/>
                <w:sz w:val="18"/>
                <w:szCs w:val="18"/>
              </w:rPr>
              <w:t>saindēšanās ar medikamentiem, bioloģiskām un citām nemedicīniskas cilmes vielām</w:t>
            </w:r>
          </w:p>
        </w:tc>
        <w:tc>
          <w:tcPr>
            <w:tcW w:w="365" w:type="pct"/>
            <w:vAlign w:val="center"/>
          </w:tcPr>
          <w:p w:rsidR="00BE6BC5" w:rsidRPr="00D812A0" w:rsidRDefault="00BE6BC5" w:rsidP="00876B7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D812A0">
              <w:rPr>
                <w:bCs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vAlign w:val="center"/>
          </w:tcPr>
          <w:p w:rsidR="00BE6BC5" w:rsidRPr="00E52392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E52392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tcBorders>
              <w:right w:val="single" w:sz="2" w:space="0" w:color="000000"/>
            </w:tcBorders>
            <w:vAlign w:val="center"/>
          </w:tcPr>
          <w:p w:rsidR="00BE6BC5" w:rsidRPr="00650AE1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650AE1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BE6BC5" w:rsidRPr="00A24B89" w:rsidRDefault="00BE6BC5" w:rsidP="00876B7F">
            <w:pPr>
              <w:jc w:val="right"/>
              <w:rPr>
                <w:color w:val="000000"/>
                <w:sz w:val="16"/>
                <w:szCs w:val="16"/>
              </w:rPr>
            </w:pPr>
            <w:r w:rsidRPr="00A24B89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A32CD4" w:rsidRDefault="00BE6BC5" w:rsidP="00876B7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32CD4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E6BC5" w:rsidRPr="00BE6BC5" w:rsidRDefault="00BE6BC5" w:rsidP="00BE6BC5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E6BC5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1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E6BC5" w:rsidRPr="003A0191" w:rsidRDefault="00BE6BC5" w:rsidP="00876B7F">
            <w:pPr>
              <w:tabs>
                <w:tab w:val="left" w:pos="228"/>
                <w:tab w:val="left" w:pos="276"/>
              </w:tabs>
              <w:ind w:left="-28" w:right="170"/>
              <w:rPr>
                <w:i/>
                <w:iCs/>
                <w:sz w:val="18"/>
                <w:szCs w:val="18"/>
              </w:rPr>
            </w:pPr>
            <w:r w:rsidRPr="003A0191">
              <w:rPr>
                <w:i/>
                <w:iCs/>
                <w:sz w:val="18"/>
                <w:szCs w:val="18"/>
              </w:rPr>
              <w:t>poisoning by medicine, biological substances and other nonmedical substances</w:t>
            </w:r>
          </w:p>
        </w:tc>
      </w:tr>
    </w:tbl>
    <w:p w:rsidR="006C7C87" w:rsidRDefault="006C7C87" w:rsidP="006C7C87">
      <w:pPr>
        <w:pStyle w:val="FootnoteText"/>
        <w:rPr>
          <w:sz w:val="16"/>
          <w:szCs w:val="16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Default="006C7C87" w:rsidP="006C7C87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6C7C87" w:rsidRPr="009B62E2" w:rsidRDefault="006C7C87" w:rsidP="006C7C87">
      <w:pPr>
        <w:pStyle w:val="Heading2"/>
      </w:pPr>
      <w:bookmarkStart w:id="30" w:name="_Toc520459639"/>
      <w:r>
        <w:lastRenderedPageBreak/>
        <w:t>7.14. tabula VISOS STACIONĀROS ĀRSTĒTO PACIENTU (IZRAKSTĪTO UN MIRUŠO) SKAITS PA SLIMĪBU UN VECUMA GRUPĀM 201</w:t>
      </w:r>
      <w:r w:rsidR="001F5CE4">
        <w:t>6</w:t>
      </w:r>
      <w:r>
        <w:t>. – 201</w:t>
      </w:r>
      <w:r w:rsidR="001F5CE4">
        <w:t>7</w:t>
      </w:r>
      <w:r>
        <w:t>.GADĀ, uz 1000 attiecīgā vecuma iedzīvotāju</w:t>
      </w:r>
      <w:bookmarkEnd w:id="30"/>
    </w:p>
    <w:p w:rsidR="006C7C87" w:rsidRDefault="006C7C87" w:rsidP="006C7C87">
      <w:pPr>
        <w:pStyle w:val="Heading5"/>
      </w:pPr>
      <w:bookmarkStart w:id="31" w:name="_Toc520459674"/>
      <w:r w:rsidRPr="0093467F">
        <w:t>Table 7.</w:t>
      </w:r>
      <w:r>
        <w:t>14. NUMBER OF IN-PATIENTS (BOTH DISCHARGED AND DIED) BY AGE AND DISEASE</w:t>
      </w:r>
      <w:r>
        <w:rPr>
          <w:vertAlign w:val="superscript"/>
        </w:rPr>
        <w:t xml:space="preserve"> </w:t>
      </w:r>
      <w:r w:rsidRPr="002573D4">
        <w:t>IN</w:t>
      </w:r>
      <w:r>
        <w:t xml:space="preserve"> 201</w:t>
      </w:r>
      <w:r w:rsidR="001F5CE4">
        <w:t>6</w:t>
      </w:r>
      <w:r>
        <w:t xml:space="preserve"> – 201</w:t>
      </w:r>
      <w:r w:rsidR="001F5CE4">
        <w:t>7</w:t>
      </w:r>
      <w:r>
        <w:t>, per 1,000 population</w:t>
      </w:r>
      <w:bookmarkEnd w:id="31"/>
    </w:p>
    <w:p w:rsidR="006C7C87" w:rsidRDefault="006C7C87" w:rsidP="006C7C87">
      <w:pPr>
        <w:jc w:val="center"/>
        <w:rPr>
          <w:szCs w:val="20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95"/>
        <w:gridCol w:w="413"/>
        <w:gridCol w:w="411"/>
        <w:gridCol w:w="462"/>
        <w:gridCol w:w="460"/>
        <w:gridCol w:w="462"/>
        <w:gridCol w:w="460"/>
        <w:gridCol w:w="462"/>
        <w:gridCol w:w="460"/>
        <w:gridCol w:w="462"/>
        <w:gridCol w:w="460"/>
        <w:gridCol w:w="462"/>
        <w:gridCol w:w="460"/>
        <w:gridCol w:w="1438"/>
      </w:tblGrid>
      <w:tr w:rsidR="006C7C87" w:rsidRPr="004265ED" w:rsidTr="008A435E">
        <w:trPr>
          <w:trHeight w:val="446"/>
          <w:jc w:val="center"/>
        </w:trPr>
        <w:tc>
          <w:tcPr>
            <w:tcW w:w="80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395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2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438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8A435E">
        <w:trPr>
          <w:jc w:val="center"/>
        </w:trPr>
        <w:tc>
          <w:tcPr>
            <w:tcW w:w="80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6C7C87" w:rsidRPr="004265ED" w:rsidRDefault="006C7C87" w:rsidP="008A435E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 xml:space="preserve">1-14 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258F9" w:rsidRPr="004265ED" w:rsidTr="008A435E">
        <w:trPr>
          <w:jc w:val="center"/>
        </w:trPr>
        <w:tc>
          <w:tcPr>
            <w:tcW w:w="805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58F9" w:rsidRPr="004265ED" w:rsidRDefault="008258F9" w:rsidP="008258F9">
            <w:pPr>
              <w:ind w:left="-79" w:right="-18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58F9" w:rsidRPr="004265ED" w:rsidRDefault="008258F9" w:rsidP="008258F9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8258F9" w:rsidRPr="004265ED" w:rsidRDefault="008258F9" w:rsidP="008258F9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FF4ECE" w:rsidRPr="009B62E2" w:rsidTr="00FF4ECE">
        <w:trPr>
          <w:trHeight w:val="233"/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ind w:left="-79" w:right="-18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9B62E2">
              <w:rPr>
                <w:rFonts w:eastAsia="Times New Roman"/>
                <w:b/>
                <w:sz w:val="16"/>
                <w:szCs w:val="16"/>
                <w:lang w:val="en-US"/>
              </w:rPr>
              <w:t>A00–T98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b/>
                <w:sz w:val="16"/>
                <w:szCs w:val="16"/>
                <w:lang w:val="en-US"/>
              </w:rPr>
              <w:t>KOPĀ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b/>
                <w:color w:val="000000"/>
                <w:sz w:val="16"/>
                <w:szCs w:val="16"/>
              </w:rPr>
              <w:t>451,4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b/>
                <w:color w:val="000000"/>
                <w:sz w:val="16"/>
                <w:szCs w:val="16"/>
              </w:rPr>
              <w:t>436,5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b/>
                <w:color w:val="000000"/>
                <w:sz w:val="16"/>
                <w:szCs w:val="16"/>
              </w:rPr>
              <w:t>120,9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b/>
                <w:color w:val="000000"/>
                <w:sz w:val="16"/>
                <w:szCs w:val="16"/>
              </w:rPr>
              <w:t>109,3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b/>
                <w:color w:val="000000"/>
                <w:sz w:val="16"/>
                <w:szCs w:val="16"/>
              </w:rPr>
              <w:t>145,2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b/>
                <w:color w:val="000000"/>
                <w:sz w:val="16"/>
                <w:szCs w:val="16"/>
              </w:rPr>
              <w:t>131,5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b/>
                <w:color w:val="000000"/>
                <w:sz w:val="16"/>
                <w:szCs w:val="16"/>
              </w:rPr>
              <w:t>135,7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F4ECE" w:rsidRDefault="00FF4ECE" w:rsidP="00FF4ECE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FF4ECE">
              <w:rPr>
                <w:rFonts w:cs="Calibri"/>
                <w:b/>
                <w:color w:val="000000"/>
                <w:sz w:val="16"/>
                <w:szCs w:val="16"/>
              </w:rPr>
              <w:t>127,9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F4ECE" w:rsidRDefault="00FF4ECE" w:rsidP="00FF4ECE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FF4ECE">
              <w:rPr>
                <w:rFonts w:cs="Calibri"/>
                <w:b/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F4ECE" w:rsidRDefault="00FF4ECE" w:rsidP="00FF4ECE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FF4ECE">
              <w:rPr>
                <w:rFonts w:cs="Calibri"/>
                <w:b/>
                <w:color w:val="000000"/>
                <w:sz w:val="16"/>
                <w:szCs w:val="16"/>
              </w:rPr>
              <w:t>158,1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F4ECE" w:rsidRDefault="00FF4ECE" w:rsidP="00FF4ECE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FF4ECE">
              <w:rPr>
                <w:rFonts w:cs="Calibri"/>
                <w:b/>
                <w:color w:val="000000"/>
                <w:sz w:val="16"/>
                <w:szCs w:val="16"/>
              </w:rPr>
              <w:t>307,9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F4ECE" w:rsidRDefault="00FF4ECE" w:rsidP="00FF4ECE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FF4ECE">
              <w:rPr>
                <w:rFonts w:cs="Calibri"/>
                <w:b/>
                <w:color w:val="000000"/>
                <w:sz w:val="16"/>
                <w:szCs w:val="16"/>
              </w:rPr>
              <w:t>305,4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ind w:hanging="1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b/>
                <w:sz w:val="16"/>
                <w:szCs w:val="16"/>
              </w:rPr>
              <w:t>TOTAL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A00–B99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Infekcijas un parazitārās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52,1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A00–A09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zarnu infekcijas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32,9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intestinal infectious diseases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A15–A16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elpošanas orgānu tuberkuloze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tuberculosis of respiratory organs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A40–A41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septicaemia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B15–B19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vīrushepatīts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bCs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bCs/>
                <w:i/>
                <w:sz w:val="16"/>
                <w:szCs w:val="16"/>
              </w:rPr>
              <w:t>viral hepatitis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C00–D48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Audzēji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C00–C97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ind w:left="114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ļaundabīgi audzēji (ieskaitot limfoīdos un asinsrades audos)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malignant neoplasms (including lymphoid and haematopoietic</w:t>
            </w:r>
            <w:r w:rsidRPr="009B62E2">
              <w:rPr>
                <w:iCs/>
                <w:sz w:val="16"/>
                <w:szCs w:val="16"/>
              </w:rPr>
              <w:t xml:space="preserve">  tissue)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D50–D89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0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D50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ind w:left="120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dzelzs deficīta anēmija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iron deficiency anaemia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E00 –E90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E05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tireotoksikoze (hipertireoze)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thyrotoxicosis (hyperthyroidism)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E10 –E14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cukura diabēts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diabetes mellitus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E66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aptaukošanās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obesity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F00 –F99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25,6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G00-G99, H00-H59, H60–H95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16,4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G80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bērnu cerebrālā trieka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21209B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1209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D10EE8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10EE8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12574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F4ECE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F4ECE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F4ECE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 w:right="65"/>
              <w:rPr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infantile cerebral palsy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G45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cerebrāla transitoriska išēmiska lēkme un radniecīgi sindromi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12574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12574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12574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 w:right="65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infarction and related syndromes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G50-G72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perifērās nervu sistēmas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12574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12574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 w:right="65"/>
              <w:rPr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disorders of peripheral nervous system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H40–H42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glaukoma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39294A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39294A" w:rsidRDefault="00FF4ECE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39294A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39294A" w:rsidRDefault="00FF4ECE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39294A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39294A" w:rsidRDefault="00FF4ECE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 w:right="65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glaucoma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H25–H26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katarakta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39294A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39294A" w:rsidRDefault="00FF4ECE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39294A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39294A" w:rsidRDefault="00FF4ECE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39294A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39294A" w:rsidRDefault="00FF4ECE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 w:right="6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cataract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I00 – I99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B424E1" w:rsidRDefault="00FF4ECE" w:rsidP="008258F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424E1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C7CB5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7CB5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23,5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circulatory system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I00 – I02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-3431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akūts reimatisms (ieskaitot horeju)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B424E1" w:rsidRDefault="00FF4ECE" w:rsidP="008258F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424E1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C7CB5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7CB5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rheumatic fever (including chorea)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I05 – I09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-3431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hroniskas reimatiskas sirds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B424E1" w:rsidRDefault="00FF4ECE" w:rsidP="008258F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424E1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C7CB5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7CB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rheumatic heart diseases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I10 – I15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-3431"/>
              </w:tabs>
              <w:ind w:left="11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B424E1" w:rsidRDefault="00FF4ECE" w:rsidP="008258F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424E1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30DA7" w:rsidRDefault="00FF4ECE" w:rsidP="00130D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30DA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3251A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3251A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FC7CB5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C7CB5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517A13" w:rsidRDefault="00FF4ECE" w:rsidP="00517A13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17A13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"/>
                <w:tab w:val="left" w:pos="199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hypertensive diseases (excluding combination with ischaemic heart disease and cerebrovascular diseases)</w:t>
            </w:r>
          </w:p>
        </w:tc>
      </w:tr>
      <w:tr w:rsidR="00FF4ECE" w:rsidRPr="009B62E2" w:rsidTr="00FF4ECE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FF4ECE" w:rsidRPr="009B62E2" w:rsidRDefault="00FF4ECE" w:rsidP="008258F9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I21,I22</w:t>
            </w:r>
          </w:p>
        </w:tc>
        <w:tc>
          <w:tcPr>
            <w:tcW w:w="139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ind w:left="120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12574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12574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17A1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12574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12574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17A1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12574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12574" w:rsidRDefault="00FF4ECE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17A13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610CC3" w:rsidRDefault="00FF4ECE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10CC3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4A11F7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Pr="00127D6F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F4ECE" w:rsidRDefault="00FF4ECE" w:rsidP="00FF4EC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FF4ECE" w:rsidRPr="009B62E2" w:rsidRDefault="00FF4ECE" w:rsidP="008258F9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myocardial infarction</w:t>
            </w:r>
          </w:p>
        </w:tc>
      </w:tr>
    </w:tbl>
    <w:p w:rsidR="006C7C87" w:rsidRDefault="006C7C87" w:rsidP="006C7C8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C7C87" w:rsidRPr="008007AD" w:rsidRDefault="006C7C87" w:rsidP="006C7C87">
      <w:pPr>
        <w:pStyle w:val="FootnoteText"/>
        <w:rPr>
          <w:i/>
          <w:sz w:val="18"/>
          <w:szCs w:val="18"/>
        </w:rPr>
      </w:pPr>
      <w:r w:rsidRPr="008007AD">
        <w:rPr>
          <w:i/>
          <w:sz w:val="18"/>
          <w:szCs w:val="18"/>
        </w:rPr>
        <w:lastRenderedPageBreak/>
        <w:t>turpinājums / continued</w:t>
      </w:r>
    </w:p>
    <w:p w:rsidR="006C7C87" w:rsidRDefault="006C7C87" w:rsidP="006C7C87">
      <w:pPr>
        <w:pStyle w:val="FootnoteText"/>
        <w:rPr>
          <w:sz w:val="16"/>
          <w:szCs w:val="16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95"/>
        <w:gridCol w:w="413"/>
        <w:gridCol w:w="411"/>
        <w:gridCol w:w="462"/>
        <w:gridCol w:w="460"/>
        <w:gridCol w:w="462"/>
        <w:gridCol w:w="460"/>
        <w:gridCol w:w="462"/>
        <w:gridCol w:w="460"/>
        <w:gridCol w:w="462"/>
        <w:gridCol w:w="460"/>
        <w:gridCol w:w="462"/>
        <w:gridCol w:w="460"/>
        <w:gridCol w:w="1438"/>
      </w:tblGrid>
      <w:tr w:rsidR="006C7C87" w:rsidRPr="004265ED" w:rsidTr="008A435E">
        <w:trPr>
          <w:trHeight w:val="446"/>
          <w:jc w:val="center"/>
        </w:trPr>
        <w:tc>
          <w:tcPr>
            <w:tcW w:w="80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395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2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438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8A435E">
        <w:trPr>
          <w:jc w:val="center"/>
        </w:trPr>
        <w:tc>
          <w:tcPr>
            <w:tcW w:w="80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6C7C87" w:rsidRPr="004265ED" w:rsidRDefault="006C7C87" w:rsidP="008A435E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 xml:space="preserve">1-14 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258F9" w:rsidRPr="004265ED" w:rsidTr="008A435E">
        <w:trPr>
          <w:jc w:val="center"/>
        </w:trPr>
        <w:tc>
          <w:tcPr>
            <w:tcW w:w="805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58F9" w:rsidRPr="004265ED" w:rsidRDefault="008258F9" w:rsidP="008258F9">
            <w:pPr>
              <w:ind w:left="-79" w:right="-18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58F9" w:rsidRPr="004265ED" w:rsidRDefault="008258F9" w:rsidP="008258F9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195F9A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195F9A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195F9A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195F9A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195F9A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8258F9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258F9" w:rsidRPr="004265ED" w:rsidRDefault="00195F9A" w:rsidP="008258F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8258F9" w:rsidRPr="004265ED" w:rsidRDefault="008258F9" w:rsidP="008258F9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I24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-731"/>
              </w:tabs>
              <w:ind w:left="120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citas akūtas sirds išēmiskās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other acute ischaemic heart diseases</w:t>
            </w:r>
          </w:p>
        </w:tc>
      </w:tr>
      <w:tr w:rsidR="00195F9A" w:rsidRPr="009B62E2" w:rsidTr="00195F9A">
        <w:trPr>
          <w:trHeight w:val="284"/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158"/>
              </w:tabs>
              <w:ind w:left="120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stenokardija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angina pectoris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I25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ind w:left="120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hroniska sirds išēmiskā slimība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ischaemic heart disease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I60 – I69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158"/>
              </w:tabs>
              <w:ind w:left="120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006E4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006E4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006E4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24,3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cerebrovascular diseases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subarahnoidāls asinsizplūdums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195F9A" w:rsidRPr="0021060F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21060F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20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subarachnoid haemorrhage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  <w:tab w:val="left" w:pos="10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I61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441"/>
                <w:tab w:val="left" w:pos="1039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intracerebrāls asinsizplūdums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20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intracerebral haemorrhage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  <w:tab w:val="left" w:pos="330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I63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330"/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20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infarction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I67.2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20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atherosclerosis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-2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cerebrovaskulāru slimību sekas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E2377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20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sequelae of cerebrovascular diseases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-2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J00 – J99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121,9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118,8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2129"/>
                <w:tab w:val="left" w:pos="-1987"/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J00–J06, J20 – J22, J30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akūtas elpceļu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99,8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diseases of respiratory tract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987"/>
                <w:tab w:val="left" w:pos="-1562"/>
                <w:tab w:val="left" w:pos="697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 J12 –J16, J18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pneimonijas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pneumonia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-853"/>
                <w:tab w:val="left" w:pos="-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 J40 –J42, J43, J44.8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bronhīti, hroniski un nenoskaidroti, emfizēma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and unspecified bronchitis, emphysema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 J45, J46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astma, astmatisks stāvoklis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asthma, status asthmaticus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B03B35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J44.0,</w:t>
            </w:r>
            <w:r w:rsidRPr="00B03B35">
              <w:rPr>
                <w:sz w:val="16"/>
                <w:szCs w:val="16"/>
              </w:rPr>
              <w:t>1,9; J47;J67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B03B35" w:rsidRDefault="00195F9A" w:rsidP="008258F9">
            <w:pPr>
              <w:ind w:left="113"/>
              <w:rPr>
                <w:i/>
                <w:sz w:val="16"/>
                <w:szCs w:val="16"/>
              </w:rPr>
            </w:pPr>
            <w:r w:rsidRPr="00B03B35">
              <w:rPr>
                <w:i/>
                <w:sz w:val="16"/>
                <w:szCs w:val="16"/>
              </w:rPr>
              <w:t>citas hroniskas plaušu slimības</w:t>
            </w:r>
          </w:p>
        </w:tc>
        <w:tc>
          <w:tcPr>
            <w:tcW w:w="4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006E4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5006E4" w:rsidRDefault="00195F9A" w:rsidP="005006E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5006E4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942CBD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42CBD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942CBD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42CBD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942CBD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42CBD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B03B35" w:rsidRDefault="00195F9A" w:rsidP="008258F9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B03B35">
              <w:rPr>
                <w:i/>
                <w:iCs/>
                <w:sz w:val="16"/>
                <w:szCs w:val="16"/>
              </w:rPr>
              <w:t>other chronic lung diseases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B03B35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B03B35">
              <w:rPr>
                <w:sz w:val="16"/>
                <w:szCs w:val="16"/>
              </w:rPr>
              <w:t>J80; J81; J84-J86; J90 –J94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B03B35" w:rsidRDefault="00195F9A" w:rsidP="008258F9">
            <w:pPr>
              <w:tabs>
                <w:tab w:val="left" w:pos="199"/>
              </w:tabs>
              <w:ind w:left="113"/>
              <w:rPr>
                <w:i/>
                <w:sz w:val="16"/>
                <w:szCs w:val="16"/>
              </w:rPr>
            </w:pPr>
            <w:r w:rsidRPr="00B03B35">
              <w:rPr>
                <w:i/>
                <w:sz w:val="16"/>
                <w:szCs w:val="16"/>
              </w:rPr>
              <w:t>citas elpošanas sistēmas slimības</w:t>
            </w:r>
          </w:p>
        </w:tc>
        <w:tc>
          <w:tcPr>
            <w:tcW w:w="4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6FAB" w:rsidRDefault="00195F9A" w:rsidP="008258F9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B747DC" w:rsidRDefault="00195F9A" w:rsidP="008258F9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478D4" w:rsidRDefault="00195F9A" w:rsidP="008258F9">
            <w:pPr>
              <w:ind w:left="-57"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942CBD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942CBD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942CBD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B03B35" w:rsidRDefault="00195F9A" w:rsidP="008258F9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B03B35">
              <w:rPr>
                <w:i/>
                <w:iCs/>
                <w:sz w:val="16"/>
                <w:szCs w:val="16"/>
              </w:rPr>
              <w:t>other diseases of the respiratory system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K00 –K93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20,7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K25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kuņģa čūla (erozijas)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gastric ulcer (erosions)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K26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divpadsmitpirkstu zarnas čūla (erozijas)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duodenal ulcer (erosions)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K29.4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hronisks atrofisks gastrīts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atrophic gastritis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K29.8, 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-4141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duodenīts, gastroduodenīts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duodenitis, gastroduodenitis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K50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Krona slimība (reģionāls enterīts)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7B1A0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B1A0E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7B1A0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B1A0E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7B1A0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Crohn’s disease (regional enteritis)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K51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čūlainais (ulcerozs) kolīts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7B1A0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B1A0E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7B1A0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B1A0E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7B1A0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ulcerative colitis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žultsakmeņu slimība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195F9A" w:rsidRPr="0039294A" w:rsidRDefault="00195F9A" w:rsidP="008258F9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7B1A0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B1A0E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7B1A0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B1A0E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95F9A" w:rsidRPr="0039294A" w:rsidRDefault="00195F9A" w:rsidP="007B1A0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9294A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cholelithiasis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K81, K83.0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holecistīts, holangīts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cholecystitis, cholangitis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K85, K86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aizkuņģa dziedzera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diseases of pancreas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K90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zarnu malabsorbcija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747DC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95F9A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95F9A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95F9A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intestinal malabsorption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L00 – L99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195F9A" w:rsidRPr="009B62E2" w:rsidTr="00195F9A">
        <w:trPr>
          <w:jc w:val="center"/>
        </w:trPr>
        <w:tc>
          <w:tcPr>
            <w:tcW w:w="805" w:type="dxa"/>
            <w:vAlign w:val="center"/>
          </w:tcPr>
          <w:p w:rsidR="00195F9A" w:rsidRPr="009B62E2" w:rsidRDefault="00195F9A" w:rsidP="008258F9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M00-M99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95F9A" w:rsidRPr="002E68A3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7B1A0E" w:rsidRDefault="00195F9A" w:rsidP="007B1A0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B1A0E">
              <w:rPr>
                <w:rFonts w:cs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327935" w:rsidRDefault="00195F9A" w:rsidP="008258F9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327935"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4A11F7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Pr="00127D6F" w:rsidRDefault="00195F9A" w:rsidP="00195F9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27D6F">
              <w:rPr>
                <w:rFonts w:cs="Calibri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95F9A" w:rsidRDefault="00195F9A" w:rsidP="00942C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95F9A" w:rsidRPr="009B62E2" w:rsidRDefault="00195F9A" w:rsidP="008258F9">
            <w:pPr>
              <w:tabs>
                <w:tab w:val="left" w:pos="2386"/>
              </w:tabs>
              <w:rPr>
                <w:iCs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</w:tbl>
    <w:p w:rsidR="006C7C87" w:rsidRDefault="006C7C87" w:rsidP="006C7C87">
      <w:pPr>
        <w:pStyle w:val="FootnoteText"/>
        <w:rPr>
          <w:sz w:val="16"/>
          <w:szCs w:val="16"/>
        </w:rPr>
      </w:pPr>
    </w:p>
    <w:p w:rsidR="006C7C87" w:rsidRDefault="006C7C87" w:rsidP="006C7C8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C7C87" w:rsidRDefault="006C7C87" w:rsidP="006C7C87">
      <w:pPr>
        <w:pStyle w:val="FootnoteText"/>
        <w:rPr>
          <w:i/>
          <w:sz w:val="18"/>
          <w:szCs w:val="18"/>
        </w:rPr>
      </w:pPr>
      <w:r w:rsidRPr="00D34AAC">
        <w:rPr>
          <w:i/>
          <w:sz w:val="18"/>
          <w:szCs w:val="18"/>
        </w:rPr>
        <w:lastRenderedPageBreak/>
        <w:t>turpinājums / continued</w:t>
      </w:r>
    </w:p>
    <w:p w:rsidR="006C7C87" w:rsidRPr="00D34AAC" w:rsidRDefault="006C7C87" w:rsidP="006C7C87">
      <w:pPr>
        <w:pStyle w:val="FootnoteText"/>
        <w:rPr>
          <w:i/>
          <w:sz w:val="16"/>
          <w:szCs w:val="16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95"/>
        <w:gridCol w:w="413"/>
        <w:gridCol w:w="411"/>
        <w:gridCol w:w="462"/>
        <w:gridCol w:w="460"/>
        <w:gridCol w:w="462"/>
        <w:gridCol w:w="460"/>
        <w:gridCol w:w="462"/>
        <w:gridCol w:w="460"/>
        <w:gridCol w:w="462"/>
        <w:gridCol w:w="460"/>
        <w:gridCol w:w="462"/>
        <w:gridCol w:w="460"/>
        <w:gridCol w:w="1438"/>
      </w:tblGrid>
      <w:tr w:rsidR="006C7C87" w:rsidRPr="004265ED" w:rsidTr="008A435E">
        <w:trPr>
          <w:trHeight w:val="446"/>
          <w:jc w:val="center"/>
        </w:trPr>
        <w:tc>
          <w:tcPr>
            <w:tcW w:w="80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395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2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438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8A435E">
        <w:trPr>
          <w:jc w:val="center"/>
        </w:trPr>
        <w:tc>
          <w:tcPr>
            <w:tcW w:w="80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6C7C87" w:rsidRPr="004265ED" w:rsidRDefault="006C7C87" w:rsidP="008A435E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 xml:space="preserve">1-14 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6625F7" w:rsidRPr="004265ED" w:rsidTr="008A435E">
        <w:trPr>
          <w:jc w:val="center"/>
        </w:trPr>
        <w:tc>
          <w:tcPr>
            <w:tcW w:w="805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625F7" w:rsidRPr="004265ED" w:rsidRDefault="006625F7" w:rsidP="006625F7">
            <w:pPr>
              <w:ind w:left="-79" w:right="-18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625F7" w:rsidRPr="004265ED" w:rsidRDefault="006625F7" w:rsidP="006625F7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441345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441345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441345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441345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441345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441345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6625F7" w:rsidRPr="004265ED" w:rsidRDefault="006625F7" w:rsidP="006625F7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M05,M06, M08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reimatoīdais artrīts, juvenīlais artrīts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rheumatoid arthritis, juvenile arthritis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M30-M36, M45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saistaudu sistēmslimības, ankilozējošais spondilīts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systemic connective tissue disorders, ankylosing spondylitis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N00–N99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N00–N07, N17 – N19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glomerulāras slimības, nieru mazspēja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glomerular diseases, renal insufficiency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N10–N12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nieru infekcijas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kidney infections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Borders>
              <w:bottom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N20–N23</w:t>
            </w:r>
          </w:p>
        </w:tc>
        <w:tc>
          <w:tcPr>
            <w:tcW w:w="1395" w:type="dxa"/>
            <w:tcBorders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urolitiāze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438" w:type="dxa"/>
            <w:tcBorders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</w:t>
            </w:r>
            <w:r w:rsidRPr="009B62E2">
              <w:rPr>
                <w:i/>
                <w:iCs/>
                <w:sz w:val="16"/>
                <w:szCs w:val="16"/>
              </w:rPr>
              <w:t>rolithiasis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Borders>
              <w:top w:val="single" w:sz="2" w:space="0" w:color="000000" w:themeColor="text1"/>
            </w:tcBorders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N40–N42</w:t>
            </w:r>
          </w:p>
        </w:tc>
        <w:tc>
          <w:tcPr>
            <w:tcW w:w="1395" w:type="dxa"/>
            <w:tcBorders>
              <w:top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prostatas slimības</w:t>
            </w:r>
            <w:r w:rsidRPr="009B62E2">
              <w:rPr>
                <w:i/>
                <w:sz w:val="16"/>
                <w:vertAlign w:val="superscript"/>
              </w:rPr>
              <w:footnoteReference w:id="40"/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7255C0" w:rsidRDefault="00164C28" w:rsidP="00B67E4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3660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67E4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67E4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1438" w:type="dxa"/>
            <w:tcBorders>
              <w:top w:val="single" w:sz="2" w:space="0" w:color="000000" w:themeColor="text1"/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diseases of prostate</w:t>
            </w:r>
            <w:r w:rsidRPr="009B62E2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-2585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O00-O99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Grūtniecības, dzemdību un pēcdzemdību periods</w:t>
            </w:r>
            <w:r w:rsidRPr="009B62E2">
              <w:rPr>
                <w:sz w:val="16"/>
                <w:vertAlign w:val="superscript"/>
              </w:rPr>
              <w:footnoteReference w:id="41"/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164C28" w:rsidRPr="00136602" w:rsidRDefault="00164C28" w:rsidP="00B67E4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3660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136602" w:rsidRDefault="00164C28" w:rsidP="00B67E4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3660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67E4B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67E4B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89,7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Pregnancy, childbirth and the puerperium</w:t>
            </w:r>
            <w:r w:rsidRPr="009B62E2">
              <w:rPr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-2585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O75.2 – O75.3, O85 – O86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infekcija dzemdībās un pēcdzemdību periodā</w:t>
            </w:r>
            <w:r w:rsidRPr="00F06290">
              <w:rPr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17" w:type="dxa"/>
            </w:tcMar>
            <w:vAlign w:val="center"/>
          </w:tcPr>
          <w:p w:rsidR="00164C28" w:rsidRPr="00B01A97" w:rsidRDefault="00164C28" w:rsidP="00B67E4B">
            <w:pPr>
              <w:ind w:left="-248" w:right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01A97" w:rsidRDefault="00164C28" w:rsidP="00B67E4B">
            <w:pPr>
              <w:ind w:left="-248" w:right="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</w:t>
            </w:r>
            <w:r w:rsidRPr="0039294A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67E4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67E4B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217F30" w:rsidRDefault="00164C28" w:rsidP="006625F7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infection during labour and p</w:t>
            </w:r>
            <w:r w:rsidRPr="00217F30">
              <w:rPr>
                <w:i/>
                <w:iCs/>
                <w:sz w:val="16"/>
                <w:szCs w:val="16"/>
              </w:rPr>
              <w:t>u</w:t>
            </w:r>
            <w:r>
              <w:rPr>
                <w:i/>
                <w:iCs/>
                <w:sz w:val="16"/>
                <w:szCs w:val="16"/>
              </w:rPr>
              <w:t>e</w:t>
            </w:r>
            <w:r w:rsidRPr="00217F30">
              <w:rPr>
                <w:i/>
                <w:iCs/>
                <w:sz w:val="16"/>
                <w:szCs w:val="16"/>
              </w:rPr>
              <w:t>rperium</w:t>
            </w:r>
            <w:r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P00–P96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175,6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175,9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64C28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64C28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64C28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Q00–Q99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Q20–Q28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113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iedzimtas asinsrites sistēmas kroplības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64C28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64C28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64C28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congenital malformations of the circulatory system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R00–R99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rPr>
                <w:iCs/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S00–S99, T00–T98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16,8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galvaskausa velves lūzums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vault of skull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S02.1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galvaskausa pamatnes lūzums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base of skull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S02.2 – S02.6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sejas kaulu lūzumi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facial bones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S02.7 – 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pārējie galvaskausa kaulu lūzumi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fractures of other skull bones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T02.0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 un arī kakla kaulu lūzumi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head and neck bones</w:t>
            </w:r>
          </w:p>
        </w:tc>
      </w:tr>
      <w:tr w:rsidR="00164C28" w:rsidRPr="009B62E2" w:rsidTr="00164C28">
        <w:trPr>
          <w:trHeight w:val="227"/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42"/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</w:rPr>
            </w:pPr>
            <w:r w:rsidRPr="009B62E2">
              <w:rPr>
                <w:i/>
                <w:sz w:val="16"/>
              </w:rPr>
              <w:t>mugurkaula lūzumi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spine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43"/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</w:rPr>
            </w:pPr>
            <w:r w:rsidRPr="009B62E2">
              <w:rPr>
                <w:i/>
                <w:sz w:val="16"/>
              </w:rPr>
              <w:t>muguras smadzeņu bojājumi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spinal cord injuries</w:t>
            </w:r>
            <w:r>
              <w:rPr>
                <w:i/>
                <w:iCs/>
                <w:sz w:val="16"/>
                <w:szCs w:val="16"/>
                <w:vertAlign w:val="superscript"/>
              </w:rPr>
              <w:t>4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44"/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</w:rPr>
            </w:pPr>
            <w:r>
              <w:rPr>
                <w:i/>
                <w:sz w:val="16"/>
              </w:rPr>
              <w:t>pārējie ķermeņa kaulu lūzumi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fractures of other bones</w:t>
            </w:r>
            <w:r>
              <w:rPr>
                <w:i/>
                <w:iCs/>
                <w:sz w:val="16"/>
                <w:szCs w:val="16"/>
                <w:vertAlign w:val="superscript"/>
              </w:rPr>
              <w:t>5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S06.0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smadzeņu satricinājums 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17" w:type="dxa"/>
            </w:tcMar>
            <w:vAlign w:val="center"/>
          </w:tcPr>
          <w:p w:rsidR="00164C28" w:rsidRPr="002E68A3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E68A3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B67E4B" w:rsidRDefault="00164C28" w:rsidP="00B67E4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67E4B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44739C" w:rsidRDefault="00164C28" w:rsidP="006625F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4739C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620057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20057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Pr="00910DAC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0DAC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64C28" w:rsidRDefault="00164C28" w:rsidP="00164C28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 xml:space="preserve"> concussion of the brain</w:t>
            </w:r>
          </w:p>
        </w:tc>
      </w:tr>
    </w:tbl>
    <w:p w:rsidR="006C7C87" w:rsidRDefault="006C7C87" w:rsidP="006C7C87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C7C87" w:rsidRDefault="006C7C87" w:rsidP="006C7C87">
      <w:pPr>
        <w:pStyle w:val="FootnoteText"/>
        <w:rPr>
          <w:i/>
          <w:sz w:val="18"/>
          <w:szCs w:val="18"/>
        </w:rPr>
      </w:pPr>
      <w:r w:rsidRPr="00D34AAC">
        <w:rPr>
          <w:i/>
          <w:sz w:val="18"/>
          <w:szCs w:val="18"/>
        </w:rPr>
        <w:lastRenderedPageBreak/>
        <w:t>turpinājums / continued</w:t>
      </w:r>
    </w:p>
    <w:p w:rsidR="006C7C87" w:rsidRPr="00D34AAC" w:rsidRDefault="006C7C87" w:rsidP="006C7C87">
      <w:pPr>
        <w:pStyle w:val="FootnoteText"/>
        <w:rPr>
          <w:i/>
          <w:sz w:val="18"/>
          <w:szCs w:val="18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395"/>
        <w:gridCol w:w="413"/>
        <w:gridCol w:w="411"/>
        <w:gridCol w:w="462"/>
        <w:gridCol w:w="460"/>
        <w:gridCol w:w="462"/>
        <w:gridCol w:w="460"/>
        <w:gridCol w:w="462"/>
        <w:gridCol w:w="460"/>
        <w:gridCol w:w="462"/>
        <w:gridCol w:w="460"/>
        <w:gridCol w:w="462"/>
        <w:gridCol w:w="460"/>
        <w:gridCol w:w="1438"/>
      </w:tblGrid>
      <w:tr w:rsidR="006C7C87" w:rsidRPr="004265ED" w:rsidTr="008A435E">
        <w:trPr>
          <w:trHeight w:val="446"/>
          <w:jc w:val="center"/>
        </w:trPr>
        <w:tc>
          <w:tcPr>
            <w:tcW w:w="80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395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2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1-14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9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438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8A435E">
        <w:trPr>
          <w:jc w:val="center"/>
        </w:trPr>
        <w:tc>
          <w:tcPr>
            <w:tcW w:w="80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2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85" w:type="dxa"/>
            </w:tcMar>
            <w:vAlign w:val="center"/>
          </w:tcPr>
          <w:p w:rsidR="006C7C87" w:rsidRPr="004265ED" w:rsidRDefault="006C7C87" w:rsidP="008A435E">
            <w:pPr>
              <w:ind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 xml:space="preserve">1-14 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9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6625F7" w:rsidRPr="004265ED" w:rsidTr="008A435E">
        <w:trPr>
          <w:jc w:val="center"/>
        </w:trPr>
        <w:tc>
          <w:tcPr>
            <w:tcW w:w="805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625F7" w:rsidRPr="004265ED" w:rsidRDefault="006625F7" w:rsidP="006625F7">
            <w:pPr>
              <w:ind w:left="-79" w:right="-18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95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625F7" w:rsidRPr="004265ED" w:rsidRDefault="006625F7" w:rsidP="006625F7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1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625F7" w:rsidRPr="004265ED" w:rsidRDefault="006625F7" w:rsidP="006625F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438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625F7" w:rsidRPr="004265ED" w:rsidRDefault="006625F7" w:rsidP="006625F7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left w:w="108" w:type="dxa"/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S06.1 – 3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 smadzeņu kontūzijas, plīsums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F539D" w:rsidRDefault="00164C28" w:rsidP="006625F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F539D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4A11F7" w:rsidRDefault="00164C28" w:rsidP="006625F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293DD6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93DD6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FB34D4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34D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contusion, laceration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left w:w="108" w:type="dxa"/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S06.4 – 6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traumatiski, subarahnoidāli, subdurāli un epidurāli asinsizplūdumi 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F539D" w:rsidRDefault="00164C28" w:rsidP="006625F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F539D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4A11F7" w:rsidRDefault="00164C28" w:rsidP="006625F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293DD6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93DD6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FB34D4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34D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traumatic subarachnoid, subdural and epidural haemorrhage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left w:w="108" w:type="dxa"/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S06.8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citi intrakraniāli bojājumi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F539D" w:rsidRDefault="00164C28" w:rsidP="006625F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F539D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4A11F7" w:rsidRDefault="00164C28" w:rsidP="006625F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293DD6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93DD6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FB34D4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34D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other intracranial injuries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left w:w="108" w:type="dxa"/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S06.7, 9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neskaidra rakstura  intrakraniālas traumas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F539D" w:rsidRDefault="00164C28" w:rsidP="006625F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F539D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4A11F7" w:rsidRDefault="00164C28" w:rsidP="006625F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293DD6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93DD6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FB34D4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34D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unclear intracranial injuries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left w:w="108" w:type="dxa"/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T20–T32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termiski un ķīmiski apdegumi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F539D" w:rsidRDefault="00164C28" w:rsidP="006625F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F539D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4A11F7" w:rsidRDefault="00164C28" w:rsidP="006625F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293DD6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93DD6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FB34D4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34D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386"/>
              </w:tabs>
              <w:ind w:left="74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termic and chemical burn</w:t>
            </w:r>
          </w:p>
        </w:tc>
      </w:tr>
      <w:tr w:rsidR="00164C28" w:rsidRPr="009B62E2" w:rsidTr="00164C28">
        <w:trPr>
          <w:jc w:val="center"/>
        </w:trPr>
        <w:tc>
          <w:tcPr>
            <w:tcW w:w="805" w:type="dxa"/>
            <w:tcMar>
              <w:left w:w="108" w:type="dxa"/>
              <w:right w:w="6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276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T36 –T65</w:t>
            </w:r>
          </w:p>
        </w:tc>
        <w:tc>
          <w:tcPr>
            <w:tcW w:w="1395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276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saindēšanās ar medikamentiem, bioloģiskām un citām nemedicīniskas cilmes vielām</w:t>
            </w:r>
          </w:p>
        </w:tc>
        <w:tc>
          <w:tcPr>
            <w:tcW w:w="4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F539D" w:rsidRDefault="00164C28" w:rsidP="006625F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F539D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1D1C74" w:rsidRDefault="00164C28" w:rsidP="001D1C74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D1C74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4A11F7" w:rsidRDefault="00164C28" w:rsidP="006625F7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A11F7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293DD6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93DD6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Pr="00FB34D4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34D4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164C28" w:rsidRDefault="00164C28" w:rsidP="00164C28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438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64C28" w:rsidRPr="009B62E2" w:rsidRDefault="00164C28" w:rsidP="006625F7">
            <w:pPr>
              <w:tabs>
                <w:tab w:val="left" w:pos="228"/>
                <w:tab w:val="left" w:pos="276"/>
              </w:tabs>
              <w:ind w:left="74" w:right="170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poisoning by medicine, biological substances and other nonmedical substances</w:t>
            </w:r>
          </w:p>
        </w:tc>
      </w:tr>
    </w:tbl>
    <w:p w:rsidR="006C7C87" w:rsidRDefault="006C7C87" w:rsidP="006C7C87">
      <w:pPr>
        <w:pStyle w:val="FootnoteText"/>
        <w:rPr>
          <w:sz w:val="16"/>
          <w:szCs w:val="16"/>
        </w:rPr>
      </w:pPr>
    </w:p>
    <w:p w:rsidR="006C7C87" w:rsidRPr="00D21EC6" w:rsidRDefault="006C7C87" w:rsidP="006C7C87">
      <w:pPr>
        <w:pStyle w:val="FootnoteText"/>
        <w:ind w:left="284" w:hanging="284"/>
        <w:rPr>
          <w:sz w:val="16"/>
          <w:szCs w:val="16"/>
          <w:lang w:eastAsia="lv-LV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  <w:r>
        <w:rPr>
          <w:sz w:val="16"/>
          <w:szCs w:val="16"/>
        </w:rPr>
        <w:t xml:space="preserve"> </w:t>
      </w:r>
    </w:p>
    <w:p w:rsidR="006C7C87" w:rsidRDefault="006C7C87" w:rsidP="006C7C87">
      <w:pPr>
        <w:ind w:left="284" w:hanging="142"/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  <w:r w:rsidRPr="00D21EC6">
        <w:rPr>
          <w:sz w:val="16"/>
          <w:szCs w:val="16"/>
        </w:rPr>
        <w:t>Report of hospital work – a state statistical report.</w:t>
      </w:r>
      <w:r w:rsidRPr="007D3D38">
        <w:rPr>
          <w:sz w:val="16"/>
          <w:szCs w:val="16"/>
          <w:lang w:val="en-GB"/>
        </w:rPr>
        <w:t xml:space="preserve"> </w:t>
      </w:r>
    </w:p>
    <w:p w:rsidR="006C7C87" w:rsidRDefault="006C7C87" w:rsidP="006C7C87">
      <w:pPr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:rsidR="006C7C87" w:rsidRPr="009B18DB" w:rsidRDefault="006C7C87" w:rsidP="006C7C87">
      <w:pPr>
        <w:pStyle w:val="Heading2"/>
      </w:pPr>
      <w:bookmarkStart w:id="32" w:name="_Toc520459640"/>
      <w:r>
        <w:lastRenderedPageBreak/>
        <w:t xml:space="preserve">7.15. tabula </w:t>
      </w:r>
      <w:r w:rsidRPr="009B18DB">
        <w:t>VISOS STACIONĀROS ĀRSTĒTO PACIENTU</w:t>
      </w:r>
      <w:r>
        <w:t xml:space="preserve"> </w:t>
      </w:r>
      <w:r w:rsidRPr="009B18DB">
        <w:t xml:space="preserve">(IZRAKSTĪTO UN MIRUŠO) </w:t>
      </w:r>
      <w:r>
        <w:t>ĪPATSVARS PA SLIMĪBĀM NOTEIKTĀS VECUMA GRUPĀS 201</w:t>
      </w:r>
      <w:r w:rsidR="0024337B">
        <w:t>6</w:t>
      </w:r>
      <w:r>
        <w:t>. – 201</w:t>
      </w:r>
      <w:r w:rsidR="0024337B">
        <w:t>7</w:t>
      </w:r>
      <w:r>
        <w:t>.GADĀ, %</w:t>
      </w:r>
      <w:bookmarkEnd w:id="32"/>
    </w:p>
    <w:p w:rsidR="006C7C87" w:rsidRPr="009C4235" w:rsidRDefault="006C7C87" w:rsidP="006C7C87">
      <w:pPr>
        <w:pStyle w:val="Heading5"/>
      </w:pPr>
      <w:bookmarkStart w:id="33" w:name="_Toc520459675"/>
      <w:r>
        <w:t>Table 7.15. BREAKDOWN</w:t>
      </w:r>
      <w:r w:rsidRPr="009B18DB">
        <w:t xml:space="preserve"> </w:t>
      </w:r>
      <w:r>
        <w:t xml:space="preserve">OF IN-PATIENTS </w:t>
      </w:r>
      <w:r w:rsidRPr="009B18DB">
        <w:t>(</w:t>
      </w:r>
      <w:r>
        <w:t>BOTH DISCHARGED AND DIED) BY AGE AND DISEASE</w:t>
      </w:r>
      <w:r>
        <w:rPr>
          <w:vertAlign w:val="superscript"/>
        </w:rPr>
        <w:t xml:space="preserve"> </w:t>
      </w:r>
      <w:r>
        <w:t>IN 201</w:t>
      </w:r>
      <w:r w:rsidR="0024337B">
        <w:t>6</w:t>
      </w:r>
      <w:r>
        <w:t xml:space="preserve"> – 201</w:t>
      </w:r>
      <w:r w:rsidR="0024337B">
        <w:t>7</w:t>
      </w:r>
      <w:r>
        <w:t>, %</w:t>
      </w:r>
      <w:bookmarkEnd w:id="33"/>
    </w:p>
    <w:p w:rsidR="006C7C87" w:rsidRPr="008E22CD" w:rsidRDefault="006C7C87" w:rsidP="006C7C87">
      <w:pPr>
        <w:jc w:val="center"/>
        <w:rPr>
          <w:b/>
          <w:i/>
          <w:iCs/>
          <w:sz w:val="16"/>
          <w:szCs w:val="16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488"/>
        <w:gridCol w:w="439"/>
        <w:gridCol w:w="436"/>
        <w:gridCol w:w="439"/>
        <w:gridCol w:w="437"/>
        <w:gridCol w:w="439"/>
        <w:gridCol w:w="437"/>
        <w:gridCol w:w="439"/>
        <w:gridCol w:w="437"/>
        <w:gridCol w:w="439"/>
        <w:gridCol w:w="437"/>
        <w:gridCol w:w="439"/>
        <w:gridCol w:w="437"/>
        <w:gridCol w:w="1493"/>
      </w:tblGrid>
      <w:tr w:rsidR="006C7C87" w:rsidRPr="008E22CD" w:rsidTr="008A435E">
        <w:trPr>
          <w:jc w:val="center"/>
        </w:trPr>
        <w:tc>
          <w:tcPr>
            <w:tcW w:w="83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8E22C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48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7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līdz 1 gadam</w:t>
            </w:r>
          </w:p>
        </w:tc>
        <w:tc>
          <w:tcPr>
            <w:tcW w:w="87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1-14</w:t>
            </w:r>
            <w:r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8E22CD">
              <w:rPr>
                <w:color w:val="FFFFFF" w:themeColor="background1"/>
                <w:sz w:val="16"/>
                <w:szCs w:val="16"/>
              </w:rPr>
              <w:t>gadi</w:t>
            </w:r>
          </w:p>
        </w:tc>
        <w:tc>
          <w:tcPr>
            <w:tcW w:w="87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15-17</w:t>
            </w:r>
            <w:r>
              <w:rPr>
                <w:color w:val="FFFFFF" w:themeColor="background1"/>
                <w:sz w:val="16"/>
                <w:szCs w:val="16"/>
              </w:rPr>
              <w:t xml:space="preserve"> </w:t>
            </w:r>
            <w:r w:rsidRPr="008E22CD">
              <w:rPr>
                <w:color w:val="FFFFFF" w:themeColor="background1"/>
                <w:sz w:val="16"/>
                <w:szCs w:val="16"/>
              </w:rPr>
              <w:t>gadi</w:t>
            </w:r>
          </w:p>
        </w:tc>
        <w:tc>
          <w:tcPr>
            <w:tcW w:w="87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7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87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493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8E22CD" w:rsidTr="008A435E">
        <w:trPr>
          <w:jc w:val="center"/>
        </w:trPr>
        <w:tc>
          <w:tcPr>
            <w:tcW w:w="836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48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8E22CD" w:rsidRDefault="006C7C87" w:rsidP="008A435E">
            <w:pPr>
              <w:ind w:left="51" w:hanging="51"/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infant</w:t>
            </w:r>
          </w:p>
        </w:tc>
        <w:tc>
          <w:tcPr>
            <w:tcW w:w="8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1-14</w:t>
            </w:r>
          </w:p>
        </w:tc>
        <w:tc>
          <w:tcPr>
            <w:tcW w:w="8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15-17</w:t>
            </w:r>
          </w:p>
        </w:tc>
        <w:tc>
          <w:tcPr>
            <w:tcW w:w="8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87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8E22C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8E22C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49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6C7C87" w:rsidRPr="008E22C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24337B" w:rsidRPr="008E22CD" w:rsidTr="008A435E">
        <w:trPr>
          <w:jc w:val="center"/>
        </w:trPr>
        <w:tc>
          <w:tcPr>
            <w:tcW w:w="836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8E22CD" w:rsidRDefault="0024337B" w:rsidP="0024337B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8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4337B" w:rsidRPr="008E22C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8E22CD" w:rsidRDefault="0024337B" w:rsidP="0024337B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4337B" w:rsidRPr="008E22CD" w:rsidRDefault="0024337B" w:rsidP="0024337B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4337B" w:rsidRPr="008E22CD" w:rsidRDefault="0024337B" w:rsidP="0024337B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4337B" w:rsidRPr="008E22CD" w:rsidRDefault="0024337B" w:rsidP="0024337B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4337B" w:rsidRPr="008E22CD" w:rsidRDefault="0024337B" w:rsidP="0024337B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4337B" w:rsidRPr="008E22CD" w:rsidRDefault="0024337B" w:rsidP="0024337B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4337B" w:rsidRPr="008E22CD" w:rsidRDefault="0024337B" w:rsidP="0024337B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4337B" w:rsidRPr="008E22CD" w:rsidRDefault="0024337B" w:rsidP="0024337B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4337B" w:rsidRPr="008E22CD" w:rsidRDefault="0024337B" w:rsidP="0024337B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4337B" w:rsidRPr="008E22CD" w:rsidRDefault="0024337B" w:rsidP="0024337B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4337B" w:rsidRPr="008E22CD" w:rsidRDefault="0024337B" w:rsidP="0024337B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24337B" w:rsidRPr="008E22CD" w:rsidRDefault="0024337B" w:rsidP="0024337B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49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24337B" w:rsidRPr="008E22CD" w:rsidRDefault="0024337B" w:rsidP="0024337B">
            <w:pPr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6"/>
                <w:szCs w:val="16"/>
                <w:lang w:val="lv-LV"/>
              </w:rPr>
            </w:pPr>
            <w:r w:rsidRPr="00675D8A">
              <w:rPr>
                <w:rFonts w:ascii="Arial Narrow" w:hAnsi="Arial Narrow"/>
                <w:sz w:val="16"/>
                <w:szCs w:val="16"/>
                <w:lang w:val="lv-LV"/>
              </w:rPr>
              <w:t>A00 – B99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6"/>
                <w:szCs w:val="16"/>
                <w:lang w:val="lv-LV"/>
              </w:rPr>
            </w:pPr>
            <w:r w:rsidRPr="009C4235">
              <w:rPr>
                <w:rFonts w:ascii="Arial Narrow" w:hAnsi="Arial Narrow"/>
                <w:sz w:val="16"/>
                <w:szCs w:val="16"/>
                <w:lang w:val="lv-LV"/>
              </w:rPr>
              <w:t>Infekcijas un parazitārās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082762" w:rsidRPr="002C6DE4" w:rsidRDefault="00082762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C00 – D48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Audzēji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082762" w:rsidRPr="002C6DE4" w:rsidRDefault="00082762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15,1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D50 – D89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082762" w:rsidRPr="002C6DE4" w:rsidRDefault="00082762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E00 – E90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082762" w:rsidRPr="002C6DE4" w:rsidRDefault="00082762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F00 – F99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082762" w:rsidRPr="002C6DE4" w:rsidRDefault="00082762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G00 –G99, H00 –H59, H60 – H95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57" w:type="dxa"/>
            </w:tcMar>
            <w:vAlign w:val="center"/>
          </w:tcPr>
          <w:p w:rsidR="00082762" w:rsidRPr="002C6DE4" w:rsidRDefault="00082762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C4235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082762" w:rsidRPr="004562B7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4562B7" w:rsidRDefault="00082762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4562B7">
              <w:rPr>
                <w:sz w:val="16"/>
                <w:szCs w:val="16"/>
              </w:rPr>
              <w:t>I00 – I99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4562B7" w:rsidRDefault="00082762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4562B7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2C6DE4" w:rsidRDefault="00082762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33,5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4562B7">
              <w:rPr>
                <w:sz w:val="16"/>
                <w:szCs w:val="16"/>
              </w:rPr>
              <w:t>Diseases of the circulatory system</w:t>
            </w: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J00 – J99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2C6DE4" w:rsidRDefault="00082762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K00–</w:t>
            </w:r>
            <w:r w:rsidRPr="00675D8A">
              <w:rPr>
                <w:sz w:val="16"/>
                <w:szCs w:val="16"/>
              </w:rPr>
              <w:t>K93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28"/>
                <w:tab w:val="left" w:pos="369"/>
              </w:tabs>
              <w:ind w:right="152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2C6DE4" w:rsidRDefault="00082762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L00–</w:t>
            </w:r>
            <w:r w:rsidRPr="00675D8A">
              <w:rPr>
                <w:sz w:val="16"/>
                <w:szCs w:val="16"/>
              </w:rPr>
              <w:t>L99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28"/>
                <w:tab w:val="left" w:pos="369"/>
              </w:tabs>
              <w:ind w:right="170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2C6DE4" w:rsidRDefault="00082762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M00–</w:t>
            </w:r>
            <w:r w:rsidRPr="00675D8A">
              <w:rPr>
                <w:sz w:val="16"/>
                <w:szCs w:val="16"/>
              </w:rPr>
              <w:t>M99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28"/>
                <w:tab w:val="left" w:pos="369"/>
              </w:tabs>
              <w:ind w:right="170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2C6DE4" w:rsidRDefault="00082762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N00</w:t>
            </w:r>
            <w:r>
              <w:rPr>
                <w:sz w:val="16"/>
                <w:szCs w:val="16"/>
              </w:rPr>
              <w:t>–</w:t>
            </w:r>
            <w:r w:rsidRPr="00675D8A">
              <w:rPr>
                <w:sz w:val="16"/>
                <w:szCs w:val="16"/>
              </w:rPr>
              <w:t>N99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28"/>
                <w:tab w:val="left" w:pos="369"/>
              </w:tabs>
              <w:ind w:right="157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2C6DE4" w:rsidRDefault="00082762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O00–</w:t>
            </w:r>
            <w:r w:rsidRPr="00675D8A">
              <w:rPr>
                <w:sz w:val="16"/>
                <w:szCs w:val="16"/>
              </w:rPr>
              <w:t>O99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28"/>
                <w:tab w:val="left" w:pos="369"/>
              </w:tabs>
              <w:ind w:right="170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Grūtniecības, dzemdību un pēcdzemdību periods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2C6DE4" w:rsidRDefault="00082762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33,4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34,6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Pregnancy, childbirth and the puerperium</w:t>
            </w: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P00 –</w:t>
            </w:r>
            <w:r w:rsidRPr="00675D8A">
              <w:rPr>
                <w:sz w:val="16"/>
                <w:szCs w:val="16"/>
              </w:rPr>
              <w:t>P96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28"/>
                <w:tab w:val="left" w:pos="369"/>
              </w:tabs>
              <w:ind w:right="170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2C6DE4" w:rsidRDefault="00082762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40,3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Q00 – Q99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28"/>
                <w:tab w:val="left" w:pos="369"/>
              </w:tabs>
              <w:ind w:right="170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2C6DE4" w:rsidRDefault="00082762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R00 – R99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28"/>
                <w:tab w:val="left" w:pos="369"/>
              </w:tabs>
              <w:ind w:right="170"/>
              <w:rPr>
                <w:iCs/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2C6DE4" w:rsidRDefault="00082762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082762" w:rsidRPr="009C4235" w:rsidTr="00082762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F86169" w:rsidRDefault="00082762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75D8A">
              <w:rPr>
                <w:sz w:val="16"/>
                <w:szCs w:val="16"/>
              </w:rPr>
              <w:t>S00 – S99, T00 – T98</w:t>
            </w:r>
          </w:p>
        </w:tc>
        <w:tc>
          <w:tcPr>
            <w:tcW w:w="14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28"/>
                <w:tab w:val="left" w:pos="369"/>
              </w:tabs>
              <w:ind w:right="170"/>
              <w:rPr>
                <w:sz w:val="16"/>
                <w:szCs w:val="16"/>
              </w:rPr>
            </w:pPr>
            <w:r w:rsidRPr="009C4235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2C6DE4" w:rsidRDefault="00082762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C6DE4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082762" w:rsidRPr="00082762" w:rsidRDefault="00082762" w:rsidP="00082762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82762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C4235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082762" w:rsidRPr="009C4235" w:rsidTr="008A435E">
        <w:trPr>
          <w:jc w:val="center"/>
        </w:trPr>
        <w:tc>
          <w:tcPr>
            <w:tcW w:w="836" w:type="dxa"/>
            <w:tcMar>
              <w:left w:w="57" w:type="dxa"/>
              <w:right w:w="6" w:type="dxa"/>
            </w:tcMar>
            <w:vAlign w:val="center"/>
          </w:tcPr>
          <w:p w:rsidR="00082762" w:rsidRPr="009C4235" w:rsidRDefault="00082762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675D8A">
              <w:rPr>
                <w:b/>
                <w:sz w:val="16"/>
                <w:szCs w:val="16"/>
              </w:rPr>
              <w:t>A00 – T98</w:t>
            </w:r>
          </w:p>
        </w:tc>
        <w:tc>
          <w:tcPr>
            <w:tcW w:w="1488" w:type="dxa"/>
            <w:tcMar>
              <w:left w:w="28" w:type="dxa"/>
              <w:right w:w="28" w:type="dxa"/>
            </w:tcMar>
            <w:vAlign w:val="center"/>
          </w:tcPr>
          <w:p w:rsidR="00082762" w:rsidRPr="009A1ED5" w:rsidRDefault="00082762" w:rsidP="0024337B">
            <w:pPr>
              <w:tabs>
                <w:tab w:val="left" w:pos="228"/>
                <w:tab w:val="left" w:pos="369"/>
              </w:tabs>
              <w:ind w:right="170"/>
              <w:rPr>
                <w:b/>
                <w:sz w:val="16"/>
                <w:szCs w:val="16"/>
              </w:rPr>
            </w:pPr>
            <w:r w:rsidRPr="009A1ED5">
              <w:rPr>
                <w:b/>
                <w:sz w:val="16"/>
                <w:szCs w:val="16"/>
              </w:rPr>
              <w:t>Kopā</w:t>
            </w:r>
          </w:p>
        </w:tc>
        <w:tc>
          <w:tcPr>
            <w:tcW w:w="439" w:type="dxa"/>
            <w:tcBorders>
              <w:top w:val="single" w:sz="2" w:space="0" w:color="auto"/>
              <w:right w:val="single" w:sz="2" w:space="0" w:color="auto"/>
            </w:tcBorders>
            <w:tcMar>
              <w:left w:w="11" w:type="dxa"/>
              <w:right w:w="57" w:type="dxa"/>
            </w:tcMar>
            <w:vAlign w:val="center"/>
          </w:tcPr>
          <w:p w:rsidR="00082762" w:rsidRPr="009A1ED5" w:rsidRDefault="00082762" w:rsidP="0024337B">
            <w:pPr>
              <w:tabs>
                <w:tab w:val="left" w:pos="2386"/>
              </w:tabs>
              <w:jc w:val="center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100,0</w:t>
            </w:r>
          </w:p>
        </w:tc>
        <w:tc>
          <w:tcPr>
            <w:tcW w:w="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" w:type="dxa"/>
              <w:right w:w="28" w:type="dxa"/>
            </w:tcMar>
            <w:vAlign w:val="center"/>
          </w:tcPr>
          <w:p w:rsidR="00082762" w:rsidRPr="009A1ED5" w:rsidRDefault="00082762" w:rsidP="0024337B">
            <w:pPr>
              <w:tabs>
                <w:tab w:val="left" w:pos="2386"/>
              </w:tabs>
              <w:ind w:right="57"/>
              <w:jc w:val="right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</w:t>
            </w: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082762" w:rsidRPr="009A1ED5" w:rsidRDefault="00082762" w:rsidP="0024337B">
            <w:pPr>
              <w:tabs>
                <w:tab w:val="left" w:pos="2386"/>
              </w:tabs>
              <w:jc w:val="center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082762" w:rsidRPr="009A1ED5" w:rsidRDefault="00082762" w:rsidP="0024337B">
            <w:pPr>
              <w:tabs>
                <w:tab w:val="left" w:pos="2386"/>
              </w:tabs>
              <w:jc w:val="right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</w:t>
            </w: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082762" w:rsidRPr="009A1ED5" w:rsidRDefault="00082762" w:rsidP="0024337B">
            <w:pPr>
              <w:tabs>
                <w:tab w:val="left" w:pos="2386"/>
              </w:tabs>
              <w:jc w:val="center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082762" w:rsidRPr="009A1ED5" w:rsidRDefault="00082762" w:rsidP="0024337B">
            <w:pPr>
              <w:tabs>
                <w:tab w:val="left" w:pos="2386"/>
              </w:tabs>
              <w:jc w:val="right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</w:t>
            </w: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082762" w:rsidRPr="009A1ED5" w:rsidRDefault="00082762" w:rsidP="0024337B">
            <w:pPr>
              <w:tabs>
                <w:tab w:val="left" w:pos="2386"/>
              </w:tabs>
              <w:jc w:val="center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082762" w:rsidRPr="009A1ED5" w:rsidRDefault="00082762" w:rsidP="0024337B">
            <w:pPr>
              <w:tabs>
                <w:tab w:val="left" w:pos="2386"/>
              </w:tabs>
              <w:jc w:val="right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</w:t>
            </w: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082762" w:rsidRPr="009A1ED5" w:rsidRDefault="00082762" w:rsidP="0024337B">
            <w:pPr>
              <w:tabs>
                <w:tab w:val="left" w:pos="2386"/>
              </w:tabs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9A1ED5">
              <w:rPr>
                <w:rFonts w:cs="Arial"/>
                <w:b/>
                <w:sz w:val="16"/>
                <w:szCs w:val="16"/>
              </w:rPr>
              <w:t>100,0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082762" w:rsidRPr="009A1ED5" w:rsidRDefault="00082762" w:rsidP="0024337B">
            <w:pPr>
              <w:tabs>
                <w:tab w:val="left" w:pos="2386"/>
              </w:tabs>
              <w:ind w:left="-113"/>
              <w:jc w:val="right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</w:t>
            </w: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082762" w:rsidRPr="009A1ED5" w:rsidRDefault="00082762" w:rsidP="0024337B">
            <w:pPr>
              <w:tabs>
                <w:tab w:val="left" w:pos="2386"/>
              </w:tabs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9A1ED5">
              <w:rPr>
                <w:rFonts w:cs="Arial"/>
                <w:b/>
                <w:sz w:val="16"/>
                <w:szCs w:val="16"/>
              </w:rPr>
              <w:t>100,0</w:t>
            </w:r>
          </w:p>
        </w:tc>
        <w:tc>
          <w:tcPr>
            <w:tcW w:w="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57" w:type="dxa"/>
              <w:right w:w="6" w:type="dxa"/>
            </w:tcMar>
            <w:vAlign w:val="center"/>
          </w:tcPr>
          <w:p w:rsidR="00082762" w:rsidRPr="009A1ED5" w:rsidRDefault="00082762" w:rsidP="0024337B">
            <w:pPr>
              <w:tabs>
                <w:tab w:val="left" w:pos="2386"/>
              </w:tabs>
              <w:jc w:val="center"/>
              <w:rPr>
                <w:b/>
                <w:iCs/>
                <w:sz w:val="16"/>
                <w:szCs w:val="16"/>
              </w:rPr>
            </w:pPr>
            <w:r w:rsidRPr="009A1ED5">
              <w:rPr>
                <w:rFonts w:cs="Arial"/>
                <w:b/>
                <w:sz w:val="16"/>
                <w:szCs w:val="16"/>
              </w:rPr>
              <w:t>100,</w:t>
            </w: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1493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82762" w:rsidRPr="009A1ED5" w:rsidRDefault="00082762" w:rsidP="0024337B">
            <w:pPr>
              <w:tabs>
                <w:tab w:val="left" w:pos="2386"/>
              </w:tabs>
              <w:rPr>
                <w:b/>
                <w:iCs/>
                <w:sz w:val="16"/>
                <w:szCs w:val="16"/>
              </w:rPr>
            </w:pPr>
            <w:r w:rsidRPr="009A1ED5">
              <w:rPr>
                <w:b/>
                <w:iCs/>
                <w:sz w:val="16"/>
                <w:szCs w:val="16"/>
              </w:rPr>
              <w:t>Total</w:t>
            </w:r>
          </w:p>
        </w:tc>
      </w:tr>
    </w:tbl>
    <w:p w:rsidR="006C7C87" w:rsidRDefault="006C7C87" w:rsidP="006C7C87">
      <w:pPr>
        <w:pStyle w:val="Default"/>
        <w:ind w:firstLine="567"/>
        <w:rPr>
          <w:rFonts w:ascii="Arial Narrow" w:hAnsi="Arial Narrow"/>
          <w:sz w:val="16"/>
          <w:szCs w:val="16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Default="006C7C87" w:rsidP="006C7C87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6C7C87" w:rsidRPr="00DD0CF0" w:rsidRDefault="006C7C87" w:rsidP="006C7C87">
      <w:pPr>
        <w:pStyle w:val="Heading2"/>
        <w:rPr>
          <w:rFonts w:ascii="Arial" w:hAnsi="Arial"/>
          <w:i/>
        </w:rPr>
      </w:pPr>
      <w:bookmarkStart w:id="34" w:name="_Toc520459641"/>
      <w:r>
        <w:lastRenderedPageBreak/>
        <w:t>7.16. tabula PAVADĪTO DIENU SKAITS</w:t>
      </w:r>
      <w:r w:rsidRPr="00FE34D8">
        <w:t xml:space="preserve"> </w:t>
      </w:r>
      <w:r>
        <w:t>IZRAKSTĪTIEM PACIENTIEM</w:t>
      </w:r>
      <w:r w:rsidRPr="00DD0CF0">
        <w:t xml:space="preserve"> VISOS STACIONĀROS</w:t>
      </w:r>
      <w:r>
        <w:t xml:space="preserve"> 201</w:t>
      </w:r>
      <w:r w:rsidR="0024337B">
        <w:t>2</w:t>
      </w:r>
      <w:r>
        <w:t>. – 201</w:t>
      </w:r>
      <w:r w:rsidR="0024337B">
        <w:t>7</w:t>
      </w:r>
      <w:r>
        <w:t xml:space="preserve">. GADĀ, </w:t>
      </w:r>
      <w:r w:rsidRPr="00DD0CF0">
        <w:t>uz 1000 iedzīvotāj</w:t>
      </w:r>
      <w:r>
        <w:t>u</w:t>
      </w:r>
      <w:bookmarkEnd w:id="34"/>
    </w:p>
    <w:p w:rsidR="006C7C87" w:rsidRPr="00D912B8" w:rsidRDefault="006C7C87" w:rsidP="006C7C87">
      <w:pPr>
        <w:pStyle w:val="Heading5"/>
        <w:rPr>
          <w:iCs/>
        </w:rPr>
      </w:pPr>
      <w:bookmarkStart w:id="35" w:name="_Toc520459676"/>
      <w:r w:rsidRPr="00FE34D8">
        <w:t xml:space="preserve">Table 7.16. LENGHT OF STAY </w:t>
      </w:r>
      <w:r>
        <w:t>(</w:t>
      </w:r>
      <w:r w:rsidRPr="00FE34D8">
        <w:t>DAYS</w:t>
      </w:r>
      <w:r>
        <w:t>)</w:t>
      </w:r>
      <w:r w:rsidRPr="00FE34D8">
        <w:t xml:space="preserve"> </w:t>
      </w:r>
      <w:r>
        <w:t xml:space="preserve">FOR </w:t>
      </w:r>
      <w:r w:rsidRPr="00FE34D8">
        <w:t xml:space="preserve">ALL </w:t>
      </w:r>
      <w:r>
        <w:t xml:space="preserve">FROM THE </w:t>
      </w:r>
      <w:r w:rsidRPr="00FE34D8">
        <w:t xml:space="preserve">HOSPITALS </w:t>
      </w:r>
      <w:r>
        <w:t>DISCHARGED</w:t>
      </w:r>
      <w:r w:rsidRPr="00FE34D8">
        <w:t xml:space="preserve"> IN</w:t>
      </w:r>
      <w:r>
        <w:t>-</w:t>
      </w:r>
      <w:r w:rsidRPr="00FE34D8">
        <w:t>PATIENT</w:t>
      </w:r>
      <w:r>
        <w:t>S</w:t>
      </w:r>
      <w:r w:rsidRPr="00FE34D8">
        <w:t xml:space="preserve"> IN </w:t>
      </w:r>
      <w:r>
        <w:t>201</w:t>
      </w:r>
      <w:r w:rsidR="0024337B">
        <w:t>2</w:t>
      </w:r>
      <w:r w:rsidRPr="00FE34D8">
        <w:t>–201</w:t>
      </w:r>
      <w:r w:rsidR="0024337B">
        <w:t>7</w:t>
      </w:r>
      <w:r w:rsidRPr="00FE34D8">
        <w:t xml:space="preserve">, </w:t>
      </w:r>
      <w:r w:rsidRPr="00FE34D8">
        <w:rPr>
          <w:iCs/>
        </w:rPr>
        <w:t>per 1,000 population</w:t>
      </w:r>
      <w:bookmarkEnd w:id="35"/>
    </w:p>
    <w:p w:rsidR="006C7C87" w:rsidRDefault="006C7C87" w:rsidP="006C7C87">
      <w:pPr>
        <w:jc w:val="center"/>
        <w:rPr>
          <w:b/>
          <w:szCs w:val="20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802"/>
        <w:gridCol w:w="642"/>
        <w:gridCol w:w="642"/>
        <w:gridCol w:w="642"/>
        <w:gridCol w:w="642"/>
        <w:gridCol w:w="642"/>
        <w:gridCol w:w="642"/>
        <w:gridCol w:w="1990"/>
      </w:tblGrid>
      <w:tr w:rsidR="0024337B" w:rsidRPr="004265ED" w:rsidTr="008A435E">
        <w:trPr>
          <w:trHeight w:hRule="exact" w:val="284"/>
          <w:tblHeader/>
          <w:jc w:val="center"/>
        </w:trPr>
        <w:tc>
          <w:tcPr>
            <w:tcW w:w="651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b/>
                <w:color w:val="FFFFFF" w:themeColor="background1"/>
                <w:sz w:val="18"/>
                <w:szCs w:val="18"/>
              </w:rPr>
              <w:br w:type="page"/>
            </w: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025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23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2012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64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1132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24337B" w:rsidRPr="004265ED" w:rsidTr="006625F7">
        <w:trPr>
          <w:trHeight w:hRule="exact" w:val="284"/>
          <w:tblHeader/>
          <w:jc w:val="center"/>
        </w:trPr>
        <w:tc>
          <w:tcPr>
            <w:tcW w:w="651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02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E23770" w:rsidRPr="009229E6" w:rsidTr="00E23770">
        <w:trPr>
          <w:trHeight w:val="284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ind w:left="-32" w:right="-108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9229E6">
              <w:rPr>
                <w:rFonts w:eastAsia="Times New Roman"/>
                <w:b/>
                <w:sz w:val="18"/>
                <w:szCs w:val="18"/>
                <w:lang w:val="en-US"/>
              </w:rPr>
              <w:t>A00–T98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rPr>
                <w:rFonts w:eastAsia="Times New Roman"/>
                <w:sz w:val="18"/>
                <w:szCs w:val="18"/>
              </w:rPr>
            </w:pPr>
            <w:r w:rsidRPr="009229E6">
              <w:rPr>
                <w:rFonts w:eastAsia="Times New Roman"/>
                <w:b/>
                <w:sz w:val="18"/>
                <w:szCs w:val="18"/>
                <w:lang w:val="en-US"/>
              </w:rPr>
              <w:t>KOPĀ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CA78D3">
              <w:rPr>
                <w:b/>
                <w:color w:val="000000"/>
                <w:sz w:val="16"/>
                <w:szCs w:val="16"/>
              </w:rPr>
              <w:t>1467,5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4088A">
              <w:rPr>
                <w:b/>
                <w:color w:val="000000"/>
                <w:sz w:val="16"/>
                <w:szCs w:val="16"/>
              </w:rPr>
              <w:t>1462,0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872B5">
              <w:rPr>
                <w:b/>
                <w:color w:val="000000"/>
                <w:sz w:val="16"/>
                <w:szCs w:val="16"/>
              </w:rPr>
              <w:t>1414,1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853CB8">
              <w:rPr>
                <w:b/>
                <w:color w:val="000000"/>
                <w:sz w:val="16"/>
                <w:szCs w:val="16"/>
              </w:rPr>
              <w:t>1452,5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b/>
                <w:color w:val="000000"/>
                <w:sz w:val="16"/>
                <w:szCs w:val="16"/>
              </w:rPr>
              <w:t>1481,0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b/>
                <w:color w:val="000000"/>
                <w:sz w:val="16"/>
                <w:szCs w:val="16"/>
              </w:rPr>
              <w:t>1416,0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ind w:hanging="18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b/>
                <w:sz w:val="18"/>
                <w:szCs w:val="18"/>
              </w:rPr>
              <w:t>TOTAL</w:t>
            </w:r>
          </w:p>
        </w:tc>
      </w:tr>
      <w:tr w:rsidR="00E23770" w:rsidRPr="009229E6" w:rsidTr="00E23770">
        <w:trPr>
          <w:trHeight w:val="284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9229E6">
              <w:rPr>
                <w:rFonts w:eastAsia="Times New Roman"/>
                <w:sz w:val="18"/>
                <w:szCs w:val="18"/>
              </w:rPr>
              <w:t>A00–B99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rPr>
                <w:rFonts w:eastAsia="Times New Roman"/>
                <w:sz w:val="18"/>
                <w:szCs w:val="18"/>
              </w:rPr>
            </w:pPr>
            <w:r w:rsidRPr="009229E6">
              <w:rPr>
                <w:rFonts w:eastAsia="Times New Roman"/>
                <w:sz w:val="18"/>
                <w:szCs w:val="18"/>
              </w:rPr>
              <w:t>Infekcijas un parazitārās slimības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85,9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94,2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84,1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80,8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76,8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ind w:hanging="28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rFonts w:eastAsia="Arial Unicode MS" w:cs="Arial"/>
                <w:sz w:val="18"/>
                <w:szCs w:val="18"/>
              </w:rPr>
              <w:t>Infectious and parasitic diseases</w:t>
            </w:r>
          </w:p>
        </w:tc>
      </w:tr>
      <w:tr w:rsidR="00E23770" w:rsidRPr="009229E6" w:rsidTr="00E23770">
        <w:trPr>
          <w:trHeight w:val="284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9229E6">
              <w:rPr>
                <w:rFonts w:eastAsia="Times New Roman"/>
                <w:sz w:val="18"/>
                <w:szCs w:val="18"/>
              </w:rPr>
              <w:t>A00–A09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rPr>
                <w:rFonts w:eastAsia="Times New Roman"/>
                <w:i/>
                <w:sz w:val="18"/>
                <w:szCs w:val="18"/>
              </w:rPr>
            </w:pPr>
            <w:r w:rsidRPr="009229E6">
              <w:rPr>
                <w:rFonts w:eastAsia="Times New Roman"/>
                <w:i/>
                <w:sz w:val="18"/>
                <w:szCs w:val="18"/>
              </w:rPr>
              <w:t>zarnu infekcijas slimības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14,8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14,3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rFonts w:eastAsia="Arial Unicode MS" w:cs="Arial"/>
                <w:i/>
                <w:sz w:val="18"/>
                <w:szCs w:val="18"/>
              </w:rPr>
              <w:t>intestinal infectious diseases</w:t>
            </w:r>
          </w:p>
        </w:tc>
      </w:tr>
      <w:tr w:rsidR="00E23770" w:rsidRPr="009229E6" w:rsidTr="00E23770">
        <w:trPr>
          <w:trHeight w:val="284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9229E6">
              <w:rPr>
                <w:rFonts w:eastAsia="Times New Roman"/>
                <w:sz w:val="18"/>
                <w:szCs w:val="18"/>
              </w:rPr>
              <w:t>A15–A16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rPr>
                <w:rFonts w:eastAsia="Times New Roman"/>
                <w:i/>
                <w:sz w:val="18"/>
                <w:szCs w:val="18"/>
              </w:rPr>
            </w:pPr>
            <w:r w:rsidRPr="009229E6">
              <w:rPr>
                <w:rFonts w:eastAsia="Times New Roman"/>
                <w:i/>
                <w:sz w:val="18"/>
                <w:szCs w:val="18"/>
              </w:rPr>
              <w:t>elpošanas orgānu tuberkuloze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37,4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46,3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rFonts w:eastAsia="Arial Unicode MS" w:cs="Arial"/>
                <w:i/>
                <w:sz w:val="18"/>
                <w:szCs w:val="18"/>
              </w:rPr>
              <w:t>tuberculosis of respiratory organs</w:t>
            </w:r>
          </w:p>
        </w:tc>
      </w:tr>
      <w:tr w:rsidR="00E23770" w:rsidRPr="009229E6" w:rsidTr="00E23770">
        <w:trPr>
          <w:trHeight w:val="227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A40–A41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septicēmija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rFonts w:eastAsia="Arial Unicode MS" w:cs="Arial"/>
                <w:i/>
                <w:sz w:val="18"/>
                <w:szCs w:val="18"/>
              </w:rPr>
              <w:t>septicaemia</w:t>
            </w:r>
          </w:p>
        </w:tc>
      </w:tr>
      <w:tr w:rsidR="00E23770" w:rsidRPr="009229E6" w:rsidTr="00E23770">
        <w:trPr>
          <w:trHeight w:val="227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9229E6">
              <w:rPr>
                <w:rFonts w:eastAsia="Times New Roman"/>
                <w:sz w:val="18"/>
                <w:szCs w:val="18"/>
              </w:rPr>
              <w:t>B15–B19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rPr>
                <w:rFonts w:eastAsia="Times New Roman"/>
                <w:i/>
                <w:sz w:val="18"/>
                <w:szCs w:val="18"/>
              </w:rPr>
            </w:pPr>
            <w:r w:rsidRPr="009229E6">
              <w:rPr>
                <w:rFonts w:eastAsia="Times New Roman"/>
                <w:i/>
                <w:sz w:val="18"/>
                <w:szCs w:val="18"/>
              </w:rPr>
              <w:t>vīrushepatīts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bCs/>
                <w:i/>
                <w:sz w:val="18"/>
                <w:szCs w:val="18"/>
              </w:rPr>
            </w:pPr>
            <w:r w:rsidRPr="009229E6">
              <w:rPr>
                <w:rFonts w:eastAsia="Arial Unicode MS" w:cs="Arial"/>
                <w:bCs/>
                <w:i/>
                <w:sz w:val="18"/>
                <w:szCs w:val="18"/>
              </w:rPr>
              <w:t>viral hepatitis</w:t>
            </w:r>
          </w:p>
        </w:tc>
      </w:tr>
      <w:tr w:rsidR="00E23770" w:rsidRPr="009229E6" w:rsidTr="00E23770">
        <w:trPr>
          <w:trHeight w:val="227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C00–D48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Audzēji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129,2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131,6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138,0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131,6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134,6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136,4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rFonts w:eastAsia="Arial Unicode MS" w:cs="Arial"/>
                <w:sz w:val="18"/>
                <w:szCs w:val="18"/>
              </w:rPr>
              <w:t>Neoplasms</w:t>
            </w:r>
          </w:p>
        </w:tc>
      </w:tr>
      <w:tr w:rsidR="00E23770" w:rsidRPr="009229E6" w:rsidTr="00E23770">
        <w:trPr>
          <w:trHeight w:val="227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9229E6">
              <w:rPr>
                <w:rFonts w:eastAsia="Times New Roman"/>
                <w:sz w:val="18"/>
                <w:szCs w:val="18"/>
              </w:rPr>
              <w:t>C00–C97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rPr>
                <w:rFonts w:eastAsia="Times New Roman"/>
                <w:i/>
                <w:sz w:val="18"/>
                <w:szCs w:val="18"/>
              </w:rPr>
            </w:pPr>
            <w:r w:rsidRPr="009229E6">
              <w:rPr>
                <w:rFonts w:eastAsia="Times New Roman"/>
                <w:i/>
                <w:sz w:val="18"/>
                <w:szCs w:val="18"/>
              </w:rPr>
              <w:t>ļaundabīgi audzēji (ieskaitot limfoīdos un asinsrades audos)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114,6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116,3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121,6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114,7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117,4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121,5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malignant neoplasms (including lymphoid and haematopoietic</w:t>
            </w:r>
            <w:r w:rsidRPr="009229E6">
              <w:rPr>
                <w:iCs/>
                <w:sz w:val="18"/>
                <w:szCs w:val="18"/>
              </w:rPr>
              <w:t xml:space="preserve">  tissue)</w:t>
            </w:r>
          </w:p>
        </w:tc>
      </w:tr>
      <w:tr w:rsidR="00E23770" w:rsidRPr="009229E6" w:rsidTr="00E23770">
        <w:trPr>
          <w:trHeight w:val="227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D50–D89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Asins un asinsrades orgānu slimības un noteikti imūnsistēmas traucējumi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Diseases of the blood and blood-forming organs and certain disorders involving the immune mechanism</w:t>
            </w:r>
          </w:p>
        </w:tc>
      </w:tr>
      <w:tr w:rsidR="00E23770" w:rsidRPr="009229E6" w:rsidTr="00E23770">
        <w:trPr>
          <w:trHeight w:val="284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0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D50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ind w:left="217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dzelzs deficīta anēmija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iron deficiency anaemia</w:t>
            </w:r>
          </w:p>
        </w:tc>
      </w:tr>
      <w:tr w:rsidR="00E23770" w:rsidRPr="009229E6" w:rsidTr="00E23770">
        <w:trPr>
          <w:trHeight w:val="227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E00 –E90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Endokrīnās, uztura un vielmaiņas slimības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23,7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24,5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23,7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23,4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Endocrine, nutritional and metabolic diseases</w:t>
            </w:r>
          </w:p>
        </w:tc>
      </w:tr>
      <w:tr w:rsidR="00E23770" w:rsidRPr="009229E6" w:rsidTr="00E23770">
        <w:trPr>
          <w:trHeight w:val="284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E05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tireotoksikoze (hipertireoze)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thyrotoxicosis (hyperthyroidism)</w:t>
            </w:r>
          </w:p>
        </w:tc>
      </w:tr>
      <w:tr w:rsidR="00E23770" w:rsidRPr="009229E6" w:rsidTr="00E23770">
        <w:trPr>
          <w:trHeight w:val="227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E10 –E14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cukura diabēts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13,1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11,7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diabetes mellitus</w:t>
            </w:r>
          </w:p>
        </w:tc>
      </w:tr>
      <w:tr w:rsidR="00E23770" w:rsidRPr="009229E6" w:rsidTr="00E23770">
        <w:trPr>
          <w:trHeight w:val="227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E66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aptaukošanās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obesity</w:t>
            </w:r>
          </w:p>
        </w:tc>
      </w:tr>
      <w:tr w:rsidR="00E23770" w:rsidRPr="009229E6" w:rsidTr="00E23770">
        <w:trPr>
          <w:trHeight w:val="284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F00 –F99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Psihiski un uzvedības traucējumi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371,1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365,2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336,6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368,1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380,2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339,0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Mental and behavioural disorders</w:t>
            </w:r>
          </w:p>
        </w:tc>
      </w:tr>
      <w:tr w:rsidR="00E23770" w:rsidRPr="009229E6" w:rsidTr="00E23770">
        <w:trPr>
          <w:trHeight w:val="227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G00-G99, H00-H59, H60–H95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Nervu sistēmas un maņu orgānu slimības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58,8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62,0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57,4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53,4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52,7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9229E6">
              <w:rPr>
                <w:bCs/>
                <w:iCs/>
                <w:sz w:val="18"/>
                <w:szCs w:val="18"/>
              </w:rPr>
              <w:t>Diseases of the nervous system</w:t>
            </w:r>
          </w:p>
        </w:tc>
      </w:tr>
      <w:tr w:rsidR="00E23770" w:rsidRPr="009229E6" w:rsidTr="00E23770">
        <w:trPr>
          <w:trHeight w:val="284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G80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bērnu cerebrālā trieka</w:t>
            </w:r>
            <w:r w:rsidRPr="009229E6">
              <w:rPr>
                <w:i/>
                <w:sz w:val="18"/>
                <w:szCs w:val="18"/>
                <w:vertAlign w:val="superscript"/>
              </w:rPr>
              <w:footnoteReference w:id="45"/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19,6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13,7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infantile cerebral palsy</w:t>
            </w:r>
            <w:r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E23770" w:rsidRPr="009229E6" w:rsidTr="00E23770">
        <w:trPr>
          <w:trHeight w:val="227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G45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cerebrāla transitoriska išēmiska lēkme un radniecīgi sindromi</w:t>
            </w:r>
            <w:r w:rsidRPr="009229E6">
              <w:rPr>
                <w:i/>
                <w:sz w:val="18"/>
                <w:szCs w:val="18"/>
                <w:vertAlign w:val="superscript"/>
              </w:rPr>
              <w:footnoteReference w:id="46"/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14,5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9C0EFB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9C0EFB">
              <w:rPr>
                <w:color w:val="000000"/>
                <w:sz w:val="16"/>
                <w:szCs w:val="16"/>
              </w:rPr>
              <w:t>13,4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cerebral infarction and related syndromes</w:t>
            </w:r>
            <w:r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E23770" w:rsidRPr="009229E6" w:rsidTr="00E23770">
        <w:trPr>
          <w:trHeight w:val="227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G50-G72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perifērās nervu sistēmas slimības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12,3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disorders of peripheral nervous system</w:t>
            </w:r>
          </w:p>
        </w:tc>
      </w:tr>
      <w:tr w:rsidR="00E23770" w:rsidRPr="009229E6" w:rsidTr="00E23770">
        <w:trPr>
          <w:trHeight w:val="284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H40–H42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</w:t>
            </w:r>
            <w:r w:rsidRPr="009229E6">
              <w:rPr>
                <w:i/>
                <w:sz w:val="18"/>
                <w:szCs w:val="18"/>
              </w:rPr>
              <w:t>laukoma</w:t>
            </w:r>
            <w:r>
              <w:rPr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</w:t>
            </w:r>
            <w:r w:rsidRPr="009229E6">
              <w:rPr>
                <w:i/>
                <w:iCs/>
                <w:sz w:val="18"/>
                <w:szCs w:val="18"/>
              </w:rPr>
              <w:t>laucoma</w:t>
            </w:r>
            <w:r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E23770" w:rsidRPr="009229E6" w:rsidTr="00E23770">
        <w:trPr>
          <w:trHeight w:val="284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H25–H26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</w:t>
            </w:r>
            <w:r w:rsidRPr="009229E6">
              <w:rPr>
                <w:i/>
                <w:sz w:val="18"/>
                <w:szCs w:val="18"/>
              </w:rPr>
              <w:t>atarakta</w:t>
            </w:r>
            <w:r>
              <w:rPr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cataract</w:t>
            </w:r>
            <w:r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E23770" w:rsidRPr="009229E6" w:rsidTr="00E23770">
        <w:trPr>
          <w:trHeight w:hRule="exact" w:val="489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I00 – I99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Asinsrites sistēmas slimības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210,3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207,4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214,7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217,9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218,0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218,2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Diseases of the circulatory system</w:t>
            </w:r>
          </w:p>
        </w:tc>
      </w:tr>
      <w:tr w:rsidR="00E23770" w:rsidRPr="009229E6" w:rsidTr="00E23770">
        <w:trPr>
          <w:trHeight w:val="227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I00 – I02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akūts reimatisms (ieskaitot horeju)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acute rheumatic fever (including chorea)</w:t>
            </w:r>
          </w:p>
        </w:tc>
      </w:tr>
      <w:tr w:rsidR="00E23770" w:rsidRPr="009229E6" w:rsidTr="00E23770">
        <w:trPr>
          <w:trHeight w:hRule="exact" w:val="405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I05 – I09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hroniskas reimatiskas sirds slimības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chronic rheumatic heart diseases</w:t>
            </w:r>
          </w:p>
        </w:tc>
      </w:tr>
      <w:tr w:rsidR="00E23770" w:rsidRPr="009229E6" w:rsidTr="00E23770">
        <w:trPr>
          <w:trHeight w:val="418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I10 – I15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29,2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28,5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28,3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29,4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"/>
                <w:tab w:val="left" w:pos="199"/>
              </w:tabs>
              <w:ind w:left="23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hypertensive diseases (excluding combination with ischaemic heart disease and cerebrovascular diseases)</w:t>
            </w:r>
          </w:p>
        </w:tc>
      </w:tr>
      <w:tr w:rsidR="00E23770" w:rsidRPr="009229E6" w:rsidTr="00E23770">
        <w:trPr>
          <w:trHeight w:val="284"/>
          <w:jc w:val="center"/>
        </w:trPr>
        <w:tc>
          <w:tcPr>
            <w:tcW w:w="651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I21,I22</w:t>
            </w:r>
          </w:p>
        </w:tc>
        <w:tc>
          <w:tcPr>
            <w:tcW w:w="1025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58"/>
              </w:tabs>
              <w:ind w:left="188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akūts miokarda infarkts</w:t>
            </w:r>
            <w:r w:rsidRPr="00D9237A">
              <w:rPr>
                <w:i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5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365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11,8</w:t>
            </w:r>
          </w:p>
        </w:tc>
        <w:tc>
          <w:tcPr>
            <w:tcW w:w="365" w:type="pc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853CB8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53CB8">
              <w:rPr>
                <w:color w:val="000000"/>
                <w:sz w:val="16"/>
                <w:szCs w:val="16"/>
              </w:rPr>
              <w:t>13,8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6D3902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6D3902">
              <w:rPr>
                <w:rFonts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E23770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acute myocardial infarction</w:t>
            </w:r>
            <w:r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</w:tbl>
    <w:p w:rsidR="006C7C87" w:rsidRDefault="006C7C87" w:rsidP="006C7C87">
      <w:pPr>
        <w:pStyle w:val="FootnoteText"/>
        <w:rPr>
          <w:sz w:val="16"/>
          <w:szCs w:val="16"/>
        </w:rPr>
      </w:pPr>
    </w:p>
    <w:p w:rsidR="006C7C87" w:rsidRPr="00BE27EE" w:rsidRDefault="006C7C87" w:rsidP="006C7C87">
      <w:pPr>
        <w:pStyle w:val="FootnoteText"/>
        <w:rPr>
          <w:i/>
          <w:sz w:val="18"/>
          <w:szCs w:val="18"/>
        </w:rPr>
      </w:pPr>
      <w:r w:rsidRPr="00BE27EE">
        <w:rPr>
          <w:i/>
          <w:sz w:val="18"/>
          <w:szCs w:val="18"/>
        </w:rPr>
        <w:lastRenderedPageBreak/>
        <w:t>turpinājums / continued</w:t>
      </w:r>
    </w:p>
    <w:p w:rsidR="006C7C87" w:rsidRDefault="006C7C87" w:rsidP="006C7C87">
      <w:pPr>
        <w:pStyle w:val="FootnoteText"/>
        <w:rPr>
          <w:sz w:val="16"/>
          <w:szCs w:val="16"/>
        </w:rPr>
      </w:pPr>
    </w:p>
    <w:tbl>
      <w:tblPr>
        <w:tblStyle w:val="TableGrid"/>
        <w:tblW w:w="8828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871"/>
        <w:gridCol w:w="642"/>
        <w:gridCol w:w="643"/>
        <w:gridCol w:w="643"/>
        <w:gridCol w:w="643"/>
        <w:gridCol w:w="643"/>
        <w:gridCol w:w="643"/>
        <w:gridCol w:w="1985"/>
      </w:tblGrid>
      <w:tr w:rsidR="0024337B" w:rsidRPr="004265ED" w:rsidTr="008A435E">
        <w:trPr>
          <w:trHeight w:hRule="exact" w:val="284"/>
          <w:tblHeader/>
          <w:jc w:val="center"/>
        </w:trPr>
        <w:tc>
          <w:tcPr>
            <w:tcW w:w="632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b/>
                <w:color w:val="FFFFFF" w:themeColor="background1"/>
                <w:sz w:val="18"/>
                <w:szCs w:val="18"/>
              </w:rPr>
              <w:br w:type="page"/>
            </w: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060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4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23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2012</w:t>
            </w:r>
          </w:p>
        </w:tc>
        <w:tc>
          <w:tcPr>
            <w:tcW w:w="364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64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4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4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4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4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1124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24337B" w:rsidRPr="004265ED" w:rsidTr="006625F7">
        <w:trPr>
          <w:trHeight w:hRule="exact" w:val="284"/>
          <w:tblHeader/>
          <w:jc w:val="center"/>
        </w:trPr>
        <w:tc>
          <w:tcPr>
            <w:tcW w:w="632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06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2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I24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58"/>
              </w:tabs>
              <w:ind w:left="188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citas akūtas sirds išēmiskās slimības</w:t>
            </w:r>
            <w:r>
              <w:rPr>
                <w:rStyle w:val="FootnoteReference"/>
                <w:i/>
                <w:sz w:val="18"/>
                <w:szCs w:val="18"/>
              </w:rPr>
              <w:footnoteReference w:id="47"/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other acute ischaemic heart diseases</w:t>
            </w:r>
            <w:r w:rsidRPr="00FE27D4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I20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FE27D4" w:rsidRDefault="00E23770" w:rsidP="0024337B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</w:t>
            </w:r>
            <w:r w:rsidRPr="009229E6">
              <w:rPr>
                <w:i/>
                <w:sz w:val="18"/>
                <w:szCs w:val="18"/>
              </w:rPr>
              <w:t>tenokardija</w:t>
            </w:r>
            <w:r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21,5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19,9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22,9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21,7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21,4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angina pectoris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I25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hroniska sirds išēmiskā slimība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39,1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37,3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36,9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36,3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chronic ischaemic heart disease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I60 – I69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cerebrovaskulāras slimības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56,4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61,2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63,9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65,2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65,6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217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cerebrovascular diseases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I60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441"/>
              </w:tabs>
              <w:ind w:left="299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subarahnoidāls asinsizplūdums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subarachnoid haemorrhage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  <w:tab w:val="left" w:pos="10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I61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441"/>
                <w:tab w:val="left" w:pos="1039"/>
              </w:tabs>
              <w:ind w:left="299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intracerebrāls asinsizplūdums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intracerebral haemorrhage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E23770" w:rsidRPr="009229E6" w:rsidTr="009733AB">
        <w:trPr>
          <w:trHeight w:val="227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  <w:tab w:val="left" w:pos="330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I63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330"/>
                <w:tab w:val="left" w:pos="441"/>
              </w:tabs>
              <w:ind w:left="299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smadzeņu infarkts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36,2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37,3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37,5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42,1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42,3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cerebral infarction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E23770" w:rsidRPr="009229E6" w:rsidTr="009733AB">
        <w:trPr>
          <w:trHeight w:val="227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  <w:tab w:val="left" w:pos="47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I67.2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smadzeņu ateroskleroze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cerebral atherosclerosis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-2"/>
                <w:tab w:val="left" w:pos="47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I69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cerebrovaskulāru slimību sekas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14,8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sequelae of cerebrovascular diseases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E23770" w:rsidRPr="009229E6" w:rsidTr="009733AB">
        <w:trPr>
          <w:trHeight w:val="227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-2"/>
                <w:tab w:val="left" w:pos="341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J00 – J99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Elpošanas sistēmas slimības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123,9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119,4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104,0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112,1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114,5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112,8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Diseases of the respiratory system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2129"/>
                <w:tab w:val="left" w:pos="-1987"/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 xml:space="preserve">J00–J06, </w:t>
            </w:r>
          </w:p>
          <w:p w:rsidR="00E23770" w:rsidRPr="009229E6" w:rsidRDefault="00E23770" w:rsidP="0024337B">
            <w:pPr>
              <w:tabs>
                <w:tab w:val="left" w:pos="-2129"/>
                <w:tab w:val="left" w:pos="-1987"/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J20 – J22, J30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akūtas elpceļu slimības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33,2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28,6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29,1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28,2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acute diseases of respiratory tract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987"/>
                <w:tab w:val="left" w:pos="-1562"/>
                <w:tab w:val="left" w:pos="697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J12 –J16, J18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pneimonijas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37,0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33,9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34,5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35,8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37,3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pneumonia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-853"/>
                <w:tab w:val="left" w:pos="-2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J40 –J42, J43, J44.8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bronhīti, hroniski un nenoskaidroti, emfizēma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chronic and unspecified bronchitis, emphysema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J45, J46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199"/>
              </w:tabs>
              <w:ind w:left="188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astma, astmatisks stāvoklis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770" w:rsidRDefault="00E23770" w:rsidP="0024337B">
            <w:pPr>
              <w:tabs>
                <w:tab w:val="left" w:pos="2386"/>
              </w:tabs>
              <w:ind w:left="-28" w:firstLine="216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 xml:space="preserve">asthma, status </w:t>
            </w:r>
          </w:p>
          <w:p w:rsidR="00E23770" w:rsidRPr="009229E6" w:rsidRDefault="00E23770" w:rsidP="0024337B">
            <w:pPr>
              <w:tabs>
                <w:tab w:val="left" w:pos="2386"/>
              </w:tabs>
              <w:ind w:left="-28" w:firstLine="216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asthmaticus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B03B35" w:rsidRDefault="00E23770" w:rsidP="0024337B">
            <w:pPr>
              <w:tabs>
                <w:tab w:val="left" w:pos="-1562"/>
                <w:tab w:val="left" w:pos="-430"/>
              </w:tabs>
              <w:ind w:right="-108"/>
              <w:rPr>
                <w:sz w:val="18"/>
                <w:szCs w:val="18"/>
              </w:rPr>
            </w:pPr>
            <w:r w:rsidRPr="00B03B35">
              <w:rPr>
                <w:sz w:val="18"/>
                <w:szCs w:val="18"/>
              </w:rPr>
              <w:t>J44.0, 1, 9; J47; J67; J80; J81; J84-J86; J90 –J94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B03B35" w:rsidRDefault="00E23770" w:rsidP="0024337B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B03B35">
              <w:rPr>
                <w:i/>
                <w:sz w:val="18"/>
                <w:szCs w:val="18"/>
              </w:rPr>
              <w:t>citas elpošanas sistēmas slimības</w:t>
            </w:r>
          </w:p>
        </w:tc>
        <w:tc>
          <w:tcPr>
            <w:tcW w:w="364" w:type="pct"/>
            <w:vAlign w:val="center"/>
          </w:tcPr>
          <w:p w:rsidR="00E23770" w:rsidRPr="00783987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783987">
              <w:rPr>
                <w:color w:val="000000"/>
                <w:sz w:val="16"/>
                <w:szCs w:val="16"/>
              </w:rPr>
              <w:t>15,2</w:t>
            </w:r>
          </w:p>
        </w:tc>
        <w:tc>
          <w:tcPr>
            <w:tcW w:w="364" w:type="pct"/>
            <w:vAlign w:val="center"/>
          </w:tcPr>
          <w:p w:rsidR="00E23770" w:rsidRPr="00783987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783987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364" w:type="pct"/>
            <w:vAlign w:val="center"/>
          </w:tcPr>
          <w:p w:rsidR="00E23770" w:rsidRPr="00783987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783987">
              <w:rPr>
                <w:color w:val="000000"/>
                <w:sz w:val="16"/>
                <w:szCs w:val="16"/>
              </w:rPr>
              <w:t>13,9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783987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15,6</w:t>
            </w:r>
            <w:r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B03B35" w:rsidRDefault="00E23770" w:rsidP="0024337B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B03B35">
              <w:rPr>
                <w:i/>
                <w:iCs/>
                <w:sz w:val="18"/>
                <w:szCs w:val="18"/>
              </w:rPr>
              <w:t>other diseases of the respiratory system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03B35">
              <w:rPr>
                <w:sz w:val="18"/>
                <w:szCs w:val="18"/>
              </w:rPr>
              <w:t xml:space="preserve">J44.0, 1, 9; </w:t>
            </w:r>
          </w:p>
          <w:p w:rsidR="00E23770" w:rsidRPr="00B03B35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03B35">
              <w:rPr>
                <w:sz w:val="18"/>
                <w:szCs w:val="18"/>
              </w:rPr>
              <w:t>J47;J67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B03B35" w:rsidRDefault="00E23770" w:rsidP="0024337B">
            <w:pPr>
              <w:tabs>
                <w:tab w:val="left" w:pos="199"/>
              </w:tabs>
              <w:ind w:left="188"/>
              <w:rPr>
                <w:i/>
                <w:sz w:val="18"/>
                <w:szCs w:val="18"/>
              </w:rPr>
            </w:pPr>
            <w:r w:rsidRPr="00B03B35">
              <w:rPr>
                <w:i/>
                <w:sz w:val="18"/>
                <w:szCs w:val="18"/>
              </w:rPr>
              <w:t>no tām citas hroniskas plaušu slimības</w:t>
            </w:r>
            <w:r w:rsidRPr="00B03B35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364" w:type="pct"/>
            <w:vAlign w:val="center"/>
          </w:tcPr>
          <w:p w:rsidR="00E23770" w:rsidRPr="004A4769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4A4769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B03B35" w:rsidRDefault="00E23770" w:rsidP="0024337B">
            <w:pPr>
              <w:tabs>
                <w:tab w:val="left" w:pos="2386"/>
              </w:tabs>
              <w:ind w:left="231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of them </w:t>
            </w:r>
            <w:r w:rsidRPr="00B03B35">
              <w:rPr>
                <w:i/>
                <w:iCs/>
                <w:sz w:val="18"/>
                <w:szCs w:val="18"/>
              </w:rPr>
              <w:t>other chronic lung diseases</w:t>
            </w:r>
            <w:r w:rsidRPr="00B03B35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E23770" w:rsidRPr="009229E6" w:rsidTr="009733AB">
        <w:trPr>
          <w:trHeight w:val="227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K00 –K93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Gremošanas sistēmas slimības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82,0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76,1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76,5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78,0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77,4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Diseases of the digestive system</w:t>
            </w:r>
          </w:p>
        </w:tc>
      </w:tr>
      <w:tr w:rsidR="00E23770" w:rsidRPr="009229E6" w:rsidTr="009733AB">
        <w:trPr>
          <w:trHeight w:val="285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K25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kuņģa čūla (erozijas)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gastric ulcer (erosions)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K26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divpadsmitpirkstu zarnas čūla (erozijas)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2,8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duodenal ulcer (erosions)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K29.4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hronisks atrofisks gastrīts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chronic atrophic gastritis</w:t>
            </w:r>
          </w:p>
        </w:tc>
      </w:tr>
      <w:tr w:rsidR="00E23770" w:rsidRPr="009229E6" w:rsidTr="009733AB">
        <w:trPr>
          <w:trHeight w:hRule="exact" w:val="489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K29.8, 9</w:t>
            </w:r>
          </w:p>
        </w:tc>
        <w:tc>
          <w:tcPr>
            <w:tcW w:w="1060" w:type="pct"/>
            <w:tcMar>
              <w:left w:w="28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74"/>
              </w:tabs>
              <w:ind w:left="188"/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duodenīts, gastroduodenīts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2,7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duodenitis, gastroduodenitis</w:t>
            </w:r>
          </w:p>
        </w:tc>
      </w:tr>
      <w:tr w:rsidR="00E23770" w:rsidRPr="009229E6" w:rsidTr="009733AB">
        <w:trPr>
          <w:trHeight w:val="227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K50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Krona slimība (reģionāls enterīts)</w:t>
            </w:r>
            <w:r w:rsidRPr="00617F40">
              <w:rPr>
                <w:i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Crohn’s disease (regional enteritis)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E23770" w:rsidRPr="009229E6" w:rsidTr="009733AB">
        <w:trPr>
          <w:trHeight w:hRule="exact" w:val="45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K51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čūlainais (ulcerozs) kolīts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firstLine="188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ulcerative colitis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K80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žultsakmeņu slimība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15,5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13,6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14,9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cholelithiasis</w:t>
            </w:r>
            <w:r w:rsidRPr="009229E6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K81, K83.0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holecistīts, holangīts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2,1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cholecystitis, cholangitis</w:t>
            </w:r>
          </w:p>
        </w:tc>
      </w:tr>
      <w:tr w:rsidR="00E23770" w:rsidRPr="009229E6" w:rsidTr="009733AB">
        <w:trPr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K85, K86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aizkuņģa dziedzera slimības</w:t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diseases of pancreas</w:t>
            </w:r>
          </w:p>
        </w:tc>
      </w:tr>
      <w:tr w:rsidR="00E23770" w:rsidRPr="009229E6" w:rsidTr="009733AB">
        <w:trPr>
          <w:trHeight w:val="284"/>
          <w:jc w:val="center"/>
        </w:trPr>
        <w:tc>
          <w:tcPr>
            <w:tcW w:w="632" w:type="pct"/>
            <w:vAlign w:val="center"/>
          </w:tcPr>
          <w:p w:rsidR="00E23770" w:rsidRPr="00B03B35" w:rsidRDefault="00E23770" w:rsidP="0024337B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B03B35">
              <w:rPr>
                <w:sz w:val="18"/>
                <w:szCs w:val="18"/>
              </w:rPr>
              <w:t>K90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B03B35" w:rsidRDefault="00E23770" w:rsidP="0024337B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B03B35">
              <w:rPr>
                <w:i/>
                <w:sz w:val="18"/>
                <w:szCs w:val="18"/>
              </w:rPr>
              <w:t>zarnu malabsorbcija</w:t>
            </w:r>
            <w:r w:rsidRPr="00B03B35">
              <w:rPr>
                <w:i/>
                <w:sz w:val="18"/>
                <w:szCs w:val="18"/>
                <w:vertAlign w:val="superscript"/>
              </w:rPr>
              <w:footnoteReference w:id="48"/>
            </w:r>
          </w:p>
        </w:tc>
        <w:tc>
          <w:tcPr>
            <w:tcW w:w="364" w:type="pct"/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4" w:type="pct"/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364" w:type="pct"/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E23770" w:rsidRPr="00B03B35" w:rsidRDefault="00E23770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B03B35">
              <w:rPr>
                <w:i/>
                <w:iCs/>
                <w:sz w:val="18"/>
                <w:szCs w:val="18"/>
              </w:rPr>
              <w:t>intestinal malabsorption</w:t>
            </w:r>
            <w:r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E23770" w:rsidRPr="009229E6" w:rsidTr="009733AB">
        <w:trPr>
          <w:trHeight w:val="241"/>
          <w:jc w:val="center"/>
        </w:trPr>
        <w:tc>
          <w:tcPr>
            <w:tcW w:w="632" w:type="pct"/>
            <w:vAlign w:val="center"/>
          </w:tcPr>
          <w:p w:rsidR="00E23770" w:rsidRPr="009229E6" w:rsidRDefault="00E23770" w:rsidP="0024337B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L00 – L99</w:t>
            </w:r>
          </w:p>
        </w:tc>
        <w:tc>
          <w:tcPr>
            <w:tcW w:w="1060" w:type="pct"/>
            <w:tcMar>
              <w:left w:w="227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28"/>
                <w:tab w:val="left" w:pos="369"/>
              </w:tabs>
              <w:ind w:left="-153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Ādas un zemādas audu slimības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E23770" w:rsidRPr="00CA78D3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18,9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E23770" w:rsidRPr="0084088A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E23770" w:rsidRPr="001872B5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18,4</w:t>
            </w:r>
          </w:p>
        </w:tc>
        <w:tc>
          <w:tcPr>
            <w:tcW w:w="364" w:type="pct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A23442" w:rsidRDefault="00E23770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A23442">
              <w:rPr>
                <w:color w:val="000000"/>
                <w:sz w:val="16"/>
                <w:szCs w:val="16"/>
              </w:rPr>
              <w:t>18,8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D5626B" w:rsidRDefault="00E23770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5626B">
              <w:rPr>
                <w:rFonts w:cs="Calibri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3770" w:rsidRPr="00E23770" w:rsidRDefault="00E23770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23770">
              <w:rPr>
                <w:rFonts w:cs="Calibri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1124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E23770" w:rsidRPr="009229E6" w:rsidRDefault="00E23770" w:rsidP="0024337B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Diseases of the skin and subcutaneous tissue</w:t>
            </w:r>
          </w:p>
        </w:tc>
      </w:tr>
    </w:tbl>
    <w:p w:rsidR="006C7C87" w:rsidRDefault="006C7C87" w:rsidP="006C7C87">
      <w:pPr>
        <w:pStyle w:val="FootnoteText"/>
        <w:rPr>
          <w:i/>
          <w:sz w:val="18"/>
          <w:szCs w:val="18"/>
        </w:rPr>
      </w:pPr>
      <w:r w:rsidRPr="004464B4">
        <w:rPr>
          <w:i/>
          <w:sz w:val="18"/>
          <w:szCs w:val="18"/>
        </w:rPr>
        <w:t>turpinājums / continued</w:t>
      </w:r>
    </w:p>
    <w:p w:rsidR="006C7C87" w:rsidRPr="004464B4" w:rsidRDefault="006C7C87" w:rsidP="006C7C87">
      <w:pPr>
        <w:pStyle w:val="FootnoteText"/>
        <w:rPr>
          <w:i/>
          <w:sz w:val="18"/>
          <w:szCs w:val="18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1851"/>
        <w:gridCol w:w="642"/>
        <w:gridCol w:w="642"/>
        <w:gridCol w:w="642"/>
        <w:gridCol w:w="642"/>
        <w:gridCol w:w="642"/>
        <w:gridCol w:w="642"/>
        <w:gridCol w:w="1990"/>
      </w:tblGrid>
      <w:tr w:rsidR="0024337B" w:rsidRPr="004265ED" w:rsidTr="008A435E">
        <w:trPr>
          <w:trHeight w:hRule="exact" w:val="284"/>
          <w:tblHeader/>
          <w:jc w:val="center"/>
        </w:trPr>
        <w:tc>
          <w:tcPr>
            <w:tcW w:w="624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b/>
                <w:color w:val="FFFFFF" w:themeColor="background1"/>
                <w:sz w:val="18"/>
                <w:szCs w:val="18"/>
              </w:rPr>
              <w:br w:type="page"/>
            </w: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053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23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2012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64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1132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24337B" w:rsidRPr="004265ED" w:rsidTr="006625F7">
        <w:trPr>
          <w:trHeight w:hRule="exact" w:val="284"/>
          <w:tblHeader/>
          <w:jc w:val="center"/>
        </w:trPr>
        <w:tc>
          <w:tcPr>
            <w:tcW w:w="624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05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9733AB" w:rsidRPr="009229E6" w:rsidTr="009733AB">
        <w:trPr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M00-M99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153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Skeleta, muskuļu un saistaudu slimības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119,9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124,4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123,0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131,5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142,5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137,6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142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ind w:left="-124"/>
              <w:rPr>
                <w:iCs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Diseases of the musculoskeletal system and connective tissue</w:t>
            </w:r>
          </w:p>
        </w:tc>
      </w:tr>
      <w:tr w:rsidR="009733AB" w:rsidRPr="009229E6" w:rsidTr="009733AB">
        <w:trPr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-1562"/>
                <w:tab w:val="left" w:pos="139"/>
                <w:tab w:val="left" w:pos="228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M05,M06, M08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reimatoīdais artrīts, juvenīlais artrīts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rheumatoid arthritis, juvenile arthritis</w:t>
            </w:r>
          </w:p>
        </w:tc>
      </w:tr>
      <w:tr w:rsidR="009733AB" w:rsidRPr="009229E6" w:rsidTr="009733AB">
        <w:trPr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-1562"/>
                <w:tab w:val="left" w:pos="139"/>
                <w:tab w:val="left" w:pos="228"/>
              </w:tabs>
              <w:ind w:left="-2" w:right="-108" w:hanging="65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M30-M36, M45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saistaudu sistēmslimības, ankilozējošais spondilīts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systemic connective tissue disorders, ankylosing spondylitis</w:t>
            </w:r>
          </w:p>
        </w:tc>
      </w:tr>
      <w:tr w:rsidR="009733AB" w:rsidRPr="009229E6" w:rsidTr="009733AB">
        <w:trPr>
          <w:trHeight w:val="284"/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N00–N99</w:t>
            </w:r>
          </w:p>
        </w:tc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Uroģenitālās sistēmas slimības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45,9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43,4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44,6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44,0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Diseases of the genitourinary system</w:t>
            </w:r>
          </w:p>
        </w:tc>
      </w:tr>
      <w:tr w:rsidR="009733AB" w:rsidRPr="009229E6" w:rsidTr="009733AB">
        <w:trPr>
          <w:jc w:val="center"/>
        </w:trPr>
        <w:tc>
          <w:tcPr>
            <w:tcW w:w="624" w:type="pct"/>
            <w:vAlign w:val="center"/>
          </w:tcPr>
          <w:p w:rsidR="009733AB" w:rsidRDefault="009733AB" w:rsidP="0024337B">
            <w:pPr>
              <w:tabs>
                <w:tab w:val="left" w:pos="228"/>
              </w:tabs>
              <w:ind w:right="-108" w:hanging="6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 xml:space="preserve">N00–N07, </w:t>
            </w:r>
          </w:p>
          <w:p w:rsidR="009733AB" w:rsidRPr="009229E6" w:rsidRDefault="009733AB" w:rsidP="0024337B">
            <w:pPr>
              <w:tabs>
                <w:tab w:val="left" w:pos="228"/>
              </w:tabs>
              <w:ind w:right="-108" w:hanging="6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N17 – N19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glomerulāras slimības, nieru mazspēja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glomerular diseases, renal insufficiency</w:t>
            </w:r>
          </w:p>
        </w:tc>
      </w:tr>
      <w:tr w:rsidR="009733AB" w:rsidRPr="009229E6" w:rsidTr="009733AB">
        <w:trPr>
          <w:trHeight w:val="284"/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N10–N12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nieru infekcijas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kidney infections</w:t>
            </w:r>
          </w:p>
        </w:tc>
      </w:tr>
      <w:tr w:rsidR="009733AB" w:rsidRPr="009229E6" w:rsidTr="009733AB">
        <w:trPr>
          <w:trHeight w:val="284"/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N20–N23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urolitiāze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urolithiasis</w:t>
            </w:r>
          </w:p>
        </w:tc>
      </w:tr>
      <w:tr w:rsidR="009733AB" w:rsidRPr="009229E6" w:rsidTr="009733AB">
        <w:trPr>
          <w:trHeight w:val="284"/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N40–N42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prostatas slimības</w:t>
            </w:r>
            <w:r>
              <w:rPr>
                <w:rStyle w:val="FootnoteReference"/>
                <w:i/>
                <w:sz w:val="18"/>
                <w:szCs w:val="18"/>
              </w:rPr>
              <w:footnoteReference w:id="49"/>
            </w:r>
          </w:p>
        </w:tc>
        <w:tc>
          <w:tcPr>
            <w:tcW w:w="365" w:type="pct"/>
            <w:tcBorders>
              <w:bottom w:val="single" w:sz="2" w:space="0" w:color="000000" w:themeColor="text1"/>
            </w:tcBorders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12,7</w:t>
            </w:r>
          </w:p>
        </w:tc>
        <w:tc>
          <w:tcPr>
            <w:tcW w:w="365" w:type="pct"/>
            <w:tcBorders>
              <w:bottom w:val="single" w:sz="2" w:space="0" w:color="000000" w:themeColor="text1"/>
            </w:tcBorders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11,8</w:t>
            </w:r>
          </w:p>
        </w:tc>
        <w:tc>
          <w:tcPr>
            <w:tcW w:w="365" w:type="pct"/>
            <w:tcBorders>
              <w:bottom w:val="single" w:sz="2" w:space="0" w:color="000000" w:themeColor="text1"/>
            </w:tcBorders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diseases of prostate</w:t>
            </w:r>
            <w:r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9733AB" w:rsidRPr="009229E6" w:rsidTr="009733AB">
        <w:trPr>
          <w:jc w:val="center"/>
        </w:trPr>
        <w:tc>
          <w:tcPr>
            <w:tcW w:w="624" w:type="pct"/>
            <w:vAlign w:val="center"/>
          </w:tcPr>
          <w:p w:rsidR="009733AB" w:rsidRPr="00B03B35" w:rsidRDefault="009733AB" w:rsidP="0024337B">
            <w:pPr>
              <w:tabs>
                <w:tab w:val="left" w:pos="-2585"/>
              </w:tabs>
              <w:ind w:left="-84" w:right="-108"/>
              <w:rPr>
                <w:sz w:val="18"/>
                <w:szCs w:val="18"/>
              </w:rPr>
            </w:pPr>
            <w:r w:rsidRPr="00B03B35">
              <w:rPr>
                <w:sz w:val="18"/>
                <w:szCs w:val="18"/>
              </w:rPr>
              <w:t>O00-O99</w:t>
            </w:r>
          </w:p>
        </w:tc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9733AB" w:rsidRPr="00B03B35" w:rsidRDefault="009733AB" w:rsidP="0024337B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B03B35">
              <w:rPr>
                <w:sz w:val="18"/>
                <w:szCs w:val="18"/>
              </w:rPr>
              <w:t>Grūtniecības, dzemdību un pēcdzemdību periods</w:t>
            </w:r>
            <w:r w:rsidRPr="00B03B35">
              <w:rPr>
                <w:sz w:val="18"/>
                <w:szCs w:val="18"/>
                <w:vertAlign w:val="superscript"/>
              </w:rPr>
              <w:footnoteReference w:id="50"/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733AB" w:rsidRPr="002513D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2513DA">
              <w:rPr>
                <w:color w:val="000000"/>
                <w:sz w:val="16"/>
                <w:szCs w:val="16"/>
              </w:rPr>
              <w:t>270,8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733AB" w:rsidRPr="002513D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2513DA">
              <w:rPr>
                <w:color w:val="000000"/>
                <w:sz w:val="16"/>
                <w:szCs w:val="16"/>
              </w:rPr>
              <w:t>267,9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733AB" w:rsidRPr="002513D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2513DA">
              <w:rPr>
                <w:color w:val="000000"/>
                <w:sz w:val="16"/>
                <w:szCs w:val="16"/>
              </w:rPr>
              <w:t>269,2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271,3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266,8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243,1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Pregnancy, childbirth and the puerperium</w:t>
            </w:r>
            <w:r>
              <w:rPr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9733AB" w:rsidRPr="009229E6" w:rsidTr="009733AB">
        <w:trPr>
          <w:jc w:val="center"/>
        </w:trPr>
        <w:tc>
          <w:tcPr>
            <w:tcW w:w="624" w:type="pct"/>
            <w:vAlign w:val="center"/>
          </w:tcPr>
          <w:p w:rsidR="009733AB" w:rsidRPr="00B03B35" w:rsidRDefault="009733AB" w:rsidP="0024337B">
            <w:pPr>
              <w:tabs>
                <w:tab w:val="left" w:pos="-2585"/>
              </w:tabs>
              <w:ind w:left="-84" w:right="-108"/>
              <w:rPr>
                <w:sz w:val="18"/>
                <w:szCs w:val="18"/>
              </w:rPr>
            </w:pPr>
            <w:r w:rsidRPr="00B03B35">
              <w:rPr>
                <w:sz w:val="18"/>
                <w:szCs w:val="18"/>
              </w:rPr>
              <w:t>O75.2 – O75.3, O85 – O86</w:t>
            </w:r>
          </w:p>
        </w:tc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9733AB" w:rsidRPr="00B03B35" w:rsidRDefault="009733AB" w:rsidP="0024337B">
            <w:pPr>
              <w:tabs>
                <w:tab w:val="left" w:pos="228"/>
                <w:tab w:val="left" w:pos="369"/>
              </w:tabs>
              <w:ind w:left="211"/>
              <w:rPr>
                <w:i/>
                <w:sz w:val="18"/>
                <w:szCs w:val="18"/>
              </w:rPr>
            </w:pPr>
            <w:r w:rsidRPr="00B03B35">
              <w:rPr>
                <w:i/>
                <w:sz w:val="18"/>
                <w:szCs w:val="18"/>
              </w:rPr>
              <w:t>infekcija dzemdībās un pēcdzemdību periodā</w:t>
            </w:r>
            <w:r w:rsidRPr="00B03B35">
              <w:rPr>
                <w:rStyle w:val="FootnoteReference"/>
                <w:i/>
                <w:sz w:val="18"/>
                <w:szCs w:val="18"/>
              </w:rPr>
              <w:footnoteReference w:id="51"/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733AB" w:rsidRPr="002513D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2513DA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733AB" w:rsidRPr="002513D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2513DA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:rsidR="009733AB" w:rsidRPr="002513D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2513DA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733AB" w:rsidRPr="00014797" w:rsidRDefault="009733AB" w:rsidP="0024337B">
            <w:pPr>
              <w:tabs>
                <w:tab w:val="left" w:pos="2386"/>
              </w:tabs>
              <w:ind w:left="193"/>
              <w:rPr>
                <w:i/>
                <w:iCs/>
                <w:sz w:val="18"/>
                <w:szCs w:val="18"/>
              </w:rPr>
            </w:pPr>
            <w:r w:rsidRPr="00014797">
              <w:rPr>
                <w:i/>
                <w:iCs/>
                <w:sz w:val="18"/>
                <w:szCs w:val="18"/>
              </w:rPr>
              <w:t>infection during labour and puerperium</w:t>
            </w:r>
            <w:r w:rsidRPr="00014797">
              <w:rPr>
                <w:i/>
                <w:iCs/>
                <w:sz w:val="18"/>
                <w:szCs w:val="18"/>
                <w:vertAlign w:val="superscript"/>
              </w:rPr>
              <w:t>3</w:t>
            </w:r>
          </w:p>
        </w:tc>
      </w:tr>
      <w:tr w:rsidR="009733AB" w:rsidRPr="009229E6" w:rsidTr="009733AB">
        <w:trPr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P00–P96</w:t>
            </w:r>
          </w:p>
        </w:tc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Noteikti perinatālā perioda stāvokļi</w:t>
            </w:r>
            <w:r>
              <w:rPr>
                <w:rStyle w:val="FootnoteReference"/>
                <w:sz w:val="18"/>
                <w:szCs w:val="18"/>
              </w:rPr>
              <w:footnoteReference w:id="52"/>
            </w:r>
          </w:p>
        </w:tc>
        <w:tc>
          <w:tcPr>
            <w:tcW w:w="365" w:type="pct"/>
            <w:tcBorders>
              <w:top w:val="single" w:sz="2" w:space="0" w:color="000000" w:themeColor="text1"/>
            </w:tcBorders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89,1</w:t>
            </w:r>
          </w:p>
        </w:tc>
        <w:tc>
          <w:tcPr>
            <w:tcW w:w="365" w:type="pct"/>
            <w:tcBorders>
              <w:top w:val="single" w:sz="2" w:space="0" w:color="000000" w:themeColor="text1"/>
            </w:tcBorders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82,6</w:t>
            </w:r>
          </w:p>
        </w:tc>
        <w:tc>
          <w:tcPr>
            <w:tcW w:w="365" w:type="pct"/>
            <w:tcBorders>
              <w:top w:val="single" w:sz="2" w:space="0" w:color="000000" w:themeColor="text1"/>
            </w:tcBorders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91,9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88,5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Certain conditions originating in the perinatal period</w:t>
            </w:r>
            <w:r w:rsidRPr="004464B4">
              <w:rPr>
                <w:iCs/>
                <w:sz w:val="18"/>
                <w:szCs w:val="18"/>
                <w:vertAlign w:val="superscript"/>
              </w:rPr>
              <w:t>4</w:t>
            </w:r>
          </w:p>
        </w:tc>
      </w:tr>
      <w:tr w:rsidR="009733AB" w:rsidRPr="009229E6" w:rsidTr="009733AB">
        <w:trPr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Q00–Q99</w:t>
            </w:r>
          </w:p>
        </w:tc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Iedzimtas kroplības, deformācijas un hromosomu anomālijas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Malformations, deformations and chromosomal abnormalities</w:t>
            </w:r>
          </w:p>
        </w:tc>
      </w:tr>
      <w:tr w:rsidR="009733AB" w:rsidRPr="009229E6" w:rsidTr="009733AB">
        <w:trPr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Q20–Q28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iedzimtas asinsrites sistēmas kroplības</w:t>
            </w:r>
            <w:r>
              <w:rPr>
                <w:i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11,4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10,6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683C1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  <w:vertAlign w:val="superscript"/>
              </w:rPr>
            </w:pPr>
            <w:r w:rsidRPr="009229E6">
              <w:rPr>
                <w:i/>
                <w:iCs/>
                <w:sz w:val="18"/>
                <w:szCs w:val="18"/>
              </w:rPr>
              <w:t>congenital malformations of the circulatory system</w:t>
            </w:r>
            <w:r>
              <w:rPr>
                <w:i/>
                <w:iCs/>
                <w:sz w:val="18"/>
                <w:szCs w:val="18"/>
                <w:vertAlign w:val="superscript"/>
              </w:rPr>
              <w:t>4</w:t>
            </w:r>
          </w:p>
        </w:tc>
      </w:tr>
      <w:tr w:rsidR="009733AB" w:rsidRPr="009229E6" w:rsidTr="009733AB">
        <w:trPr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R00–R99</w:t>
            </w:r>
          </w:p>
        </w:tc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Cs/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Simptomi, pazīmes un anomāla klīniska un laboratorijas atrade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Symptoms, signs and abnormal clinical and laboratory findings</w:t>
            </w:r>
          </w:p>
        </w:tc>
      </w:tr>
      <w:tr w:rsidR="009733AB" w:rsidRPr="009229E6" w:rsidTr="009733AB">
        <w:trPr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S00–S99, T00–T98</w:t>
            </w:r>
          </w:p>
        </w:tc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Ievainojumi, saindēšanās un citas ārējas iedarbes sekas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101,9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98,6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98,1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9229E6">
              <w:rPr>
                <w:iCs/>
                <w:sz w:val="18"/>
                <w:szCs w:val="18"/>
              </w:rPr>
              <w:t>Injury, poisoning and other consequences of external causes</w:t>
            </w:r>
          </w:p>
        </w:tc>
      </w:tr>
      <w:tr w:rsidR="009733AB" w:rsidRPr="009229E6" w:rsidTr="009733AB">
        <w:trPr>
          <w:trHeight w:val="454"/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right="-108" w:hanging="97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S02.0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galvaskausa velves lūzums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fracture of vault of skull</w:t>
            </w:r>
          </w:p>
        </w:tc>
      </w:tr>
      <w:tr w:rsidR="009733AB" w:rsidRPr="009229E6" w:rsidTr="009733AB">
        <w:trPr>
          <w:trHeight w:val="454"/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right="-108" w:hanging="97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S02.1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galvaskausa pamatnes lūzums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fracture of base of skull</w:t>
            </w:r>
          </w:p>
        </w:tc>
      </w:tr>
      <w:tr w:rsidR="009733AB" w:rsidRPr="009229E6" w:rsidTr="009733AB">
        <w:trPr>
          <w:trHeight w:val="284"/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84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S02.2 – S02.6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sejas kaulu lūzumi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1,3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fracture of facial bones</w:t>
            </w:r>
          </w:p>
        </w:tc>
      </w:tr>
      <w:tr w:rsidR="009733AB" w:rsidRPr="009229E6" w:rsidTr="009733AB">
        <w:trPr>
          <w:trHeight w:val="284"/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S02.7 – 9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pārējie galvaskausa kaulu lūzumi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fractures of other skull bones</w:t>
            </w:r>
          </w:p>
        </w:tc>
      </w:tr>
      <w:tr w:rsidR="009733AB" w:rsidRPr="009229E6" w:rsidTr="009733AB">
        <w:trPr>
          <w:trHeight w:val="284"/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T02.0</w:t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galvas un arī kakla kaulu lūzumi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fracture of head and neck bones</w:t>
            </w:r>
          </w:p>
        </w:tc>
      </w:tr>
      <w:tr w:rsidR="009733AB" w:rsidRPr="009229E6" w:rsidTr="009733AB">
        <w:trPr>
          <w:trHeight w:val="284"/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Sx</w:t>
            </w:r>
            <w:r>
              <w:rPr>
                <w:rStyle w:val="FootnoteReference"/>
                <w:sz w:val="18"/>
                <w:szCs w:val="18"/>
              </w:rPr>
              <w:footnoteReference w:id="53"/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mugurkaula lūzumi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fracture of spine</w:t>
            </w:r>
            <w:r w:rsidRPr="004464B4">
              <w:rPr>
                <w:i/>
                <w:iCs/>
                <w:sz w:val="18"/>
                <w:szCs w:val="18"/>
                <w:vertAlign w:val="superscript"/>
              </w:rPr>
              <w:t>5</w:t>
            </w:r>
          </w:p>
        </w:tc>
      </w:tr>
      <w:tr w:rsidR="009733AB" w:rsidRPr="009229E6" w:rsidTr="009733AB">
        <w:trPr>
          <w:trHeight w:val="454"/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Sx</w:t>
            </w:r>
            <w:r>
              <w:rPr>
                <w:rStyle w:val="FootnoteReference"/>
                <w:sz w:val="18"/>
                <w:szCs w:val="18"/>
              </w:rPr>
              <w:footnoteReference w:id="54"/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muguras smadzeņu bojājumi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4464B4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  <w:vertAlign w:val="superscript"/>
              </w:rPr>
            </w:pPr>
            <w:r w:rsidRPr="009229E6">
              <w:rPr>
                <w:i/>
                <w:iCs/>
                <w:sz w:val="18"/>
                <w:szCs w:val="18"/>
              </w:rPr>
              <w:t>spinal cord injuries</w:t>
            </w:r>
            <w:r>
              <w:rPr>
                <w:i/>
                <w:iCs/>
                <w:sz w:val="18"/>
                <w:szCs w:val="18"/>
                <w:vertAlign w:val="superscript"/>
              </w:rPr>
              <w:t>6</w:t>
            </w:r>
          </w:p>
        </w:tc>
      </w:tr>
      <w:tr w:rsidR="009733AB" w:rsidRPr="009229E6" w:rsidTr="009733AB">
        <w:trPr>
          <w:trHeight w:val="454"/>
          <w:jc w:val="center"/>
        </w:trPr>
        <w:tc>
          <w:tcPr>
            <w:tcW w:w="624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Sx</w:t>
            </w:r>
            <w:r w:rsidRPr="009229E6">
              <w:rPr>
                <w:rStyle w:val="FootnoteReference"/>
                <w:sz w:val="18"/>
                <w:szCs w:val="18"/>
              </w:rPr>
              <w:footnoteReference w:id="55"/>
            </w:r>
          </w:p>
        </w:tc>
        <w:tc>
          <w:tcPr>
            <w:tcW w:w="1053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pārējie ķermeņa kaulu lūzumi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39,0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37,2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36,8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5A78B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5A78BA">
              <w:rPr>
                <w:color w:val="000000"/>
                <w:sz w:val="16"/>
                <w:szCs w:val="16"/>
              </w:rPr>
              <w:t>37,9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4464B4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  <w:vertAlign w:val="superscript"/>
              </w:rPr>
            </w:pPr>
            <w:r w:rsidRPr="009229E6">
              <w:rPr>
                <w:i/>
                <w:iCs/>
                <w:sz w:val="18"/>
                <w:szCs w:val="18"/>
              </w:rPr>
              <w:t>fractures of other bone</w:t>
            </w:r>
            <w:r>
              <w:rPr>
                <w:i/>
                <w:iCs/>
                <w:sz w:val="18"/>
                <w:szCs w:val="18"/>
                <w:vertAlign w:val="superscript"/>
              </w:rPr>
              <w:t>7</w:t>
            </w:r>
          </w:p>
        </w:tc>
      </w:tr>
    </w:tbl>
    <w:p w:rsidR="006C7C87" w:rsidRDefault="006C7C87" w:rsidP="006C7C87">
      <w:r>
        <w:br w:type="page"/>
      </w:r>
    </w:p>
    <w:p w:rsidR="006C7C87" w:rsidRPr="004464B4" w:rsidRDefault="006C7C87" w:rsidP="006C7C87">
      <w:pPr>
        <w:pStyle w:val="FootnoteText"/>
        <w:rPr>
          <w:i/>
          <w:sz w:val="18"/>
          <w:szCs w:val="18"/>
        </w:rPr>
      </w:pPr>
      <w:r w:rsidRPr="004464B4">
        <w:rPr>
          <w:i/>
          <w:sz w:val="18"/>
          <w:szCs w:val="18"/>
        </w:rPr>
        <w:lastRenderedPageBreak/>
        <w:t>turpinājums / continued</w:t>
      </w:r>
    </w:p>
    <w:p w:rsidR="006C7C87" w:rsidRDefault="006C7C87" w:rsidP="006C7C87">
      <w:pPr>
        <w:pStyle w:val="FootnoteText"/>
        <w:rPr>
          <w:sz w:val="16"/>
          <w:szCs w:val="16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802"/>
        <w:gridCol w:w="642"/>
        <w:gridCol w:w="642"/>
        <w:gridCol w:w="642"/>
        <w:gridCol w:w="642"/>
        <w:gridCol w:w="642"/>
        <w:gridCol w:w="642"/>
        <w:gridCol w:w="1990"/>
      </w:tblGrid>
      <w:tr w:rsidR="0024337B" w:rsidRPr="004265ED" w:rsidTr="008A435E">
        <w:trPr>
          <w:trHeight w:hRule="exact" w:val="284"/>
          <w:tblHeader/>
          <w:jc w:val="center"/>
        </w:trPr>
        <w:tc>
          <w:tcPr>
            <w:tcW w:w="651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b/>
                <w:color w:val="FFFFFF" w:themeColor="background1"/>
                <w:sz w:val="18"/>
                <w:szCs w:val="18"/>
              </w:rPr>
              <w:br w:type="page"/>
            </w: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025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23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2012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64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65" w:type="pct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ind w:left="-77" w:right="-115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1132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24337B" w:rsidRPr="004265ED" w:rsidTr="006625F7">
        <w:trPr>
          <w:trHeight w:hRule="exact" w:val="284"/>
          <w:tblHeader/>
          <w:jc w:val="center"/>
        </w:trPr>
        <w:tc>
          <w:tcPr>
            <w:tcW w:w="651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02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9733AB" w:rsidRPr="009229E6" w:rsidTr="009733AB">
        <w:trPr>
          <w:trHeight w:val="454"/>
          <w:jc w:val="center"/>
        </w:trPr>
        <w:tc>
          <w:tcPr>
            <w:tcW w:w="651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S06.0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 xml:space="preserve">smadzeņu satricinājums 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284049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284049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 xml:space="preserve"> concussion of the brain</w:t>
            </w:r>
          </w:p>
        </w:tc>
      </w:tr>
      <w:tr w:rsidR="009733AB" w:rsidRPr="009229E6" w:rsidTr="009733AB">
        <w:trPr>
          <w:trHeight w:val="454"/>
          <w:jc w:val="center"/>
        </w:trPr>
        <w:tc>
          <w:tcPr>
            <w:tcW w:w="651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S06.1 – 3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galvas smadzeņu kontūzijas, plīsums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vAlign w:val="center"/>
          </w:tcPr>
          <w:p w:rsidR="009733AB" w:rsidRPr="001872B5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1872B5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284049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284049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cerebral contusion, laceration</w:t>
            </w:r>
          </w:p>
        </w:tc>
      </w:tr>
      <w:tr w:rsidR="009733AB" w:rsidRPr="009229E6" w:rsidTr="009733AB">
        <w:trPr>
          <w:jc w:val="center"/>
        </w:trPr>
        <w:tc>
          <w:tcPr>
            <w:tcW w:w="651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S06.4 – 6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 xml:space="preserve">traumatiski, subarahnoidāli, subdurāli un epidurāli asinsizplūdumi 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365" w:type="pct"/>
            <w:vAlign w:val="center"/>
          </w:tcPr>
          <w:p w:rsidR="009733AB" w:rsidRPr="00C67AD0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67AD0">
              <w:rPr>
                <w:color w:val="000000"/>
                <w:sz w:val="16"/>
                <w:szCs w:val="16"/>
              </w:rPr>
              <w:t>2,2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284049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284049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traumatic subarachnoid, subdural and epidural  haemorrhage</w:t>
            </w:r>
          </w:p>
        </w:tc>
      </w:tr>
      <w:tr w:rsidR="009733AB" w:rsidRPr="009229E6" w:rsidTr="009733AB">
        <w:trPr>
          <w:jc w:val="center"/>
        </w:trPr>
        <w:tc>
          <w:tcPr>
            <w:tcW w:w="651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S06.8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citi intrakraniāli bojājumi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365" w:type="pct"/>
            <w:vAlign w:val="center"/>
          </w:tcPr>
          <w:p w:rsidR="009733AB" w:rsidRPr="00C67AD0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67AD0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284049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284049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other intracranial injuries</w:t>
            </w:r>
          </w:p>
        </w:tc>
      </w:tr>
      <w:tr w:rsidR="009733AB" w:rsidRPr="009229E6" w:rsidTr="009733AB">
        <w:trPr>
          <w:trHeight w:val="284"/>
          <w:jc w:val="center"/>
        </w:trPr>
        <w:tc>
          <w:tcPr>
            <w:tcW w:w="651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S06.7, 9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neskaidra rakstura intrakraniālas traumas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vAlign w:val="center"/>
          </w:tcPr>
          <w:p w:rsidR="009733AB" w:rsidRPr="00C67AD0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67AD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284049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284049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unclear intracranial injuries</w:t>
            </w:r>
          </w:p>
        </w:tc>
      </w:tr>
      <w:tr w:rsidR="009733AB" w:rsidRPr="009229E6" w:rsidTr="009733AB">
        <w:trPr>
          <w:trHeight w:val="284"/>
          <w:jc w:val="center"/>
        </w:trPr>
        <w:tc>
          <w:tcPr>
            <w:tcW w:w="651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T20–T32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termiski un ķīmiski apdegumi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365" w:type="pct"/>
            <w:vAlign w:val="center"/>
          </w:tcPr>
          <w:p w:rsidR="009733AB" w:rsidRPr="00C67AD0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67AD0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284049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284049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termic and chemical burn</w:t>
            </w:r>
          </w:p>
        </w:tc>
      </w:tr>
      <w:tr w:rsidR="009733AB" w:rsidRPr="009229E6" w:rsidTr="009733AB">
        <w:trPr>
          <w:jc w:val="center"/>
        </w:trPr>
        <w:tc>
          <w:tcPr>
            <w:tcW w:w="651" w:type="pct"/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276"/>
              </w:tabs>
              <w:ind w:left="-33" w:right="-108"/>
              <w:rPr>
                <w:sz w:val="18"/>
                <w:szCs w:val="18"/>
              </w:rPr>
            </w:pPr>
            <w:r w:rsidRPr="009229E6">
              <w:rPr>
                <w:sz w:val="18"/>
                <w:szCs w:val="18"/>
              </w:rPr>
              <w:t>T36 –T65</w:t>
            </w:r>
          </w:p>
        </w:tc>
        <w:tc>
          <w:tcPr>
            <w:tcW w:w="1025" w:type="pct"/>
            <w:tcMar>
              <w:left w:w="227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276"/>
              </w:tabs>
              <w:rPr>
                <w:i/>
                <w:sz w:val="18"/>
                <w:szCs w:val="18"/>
              </w:rPr>
            </w:pPr>
            <w:r w:rsidRPr="009229E6">
              <w:rPr>
                <w:i/>
                <w:sz w:val="18"/>
                <w:szCs w:val="18"/>
              </w:rPr>
              <w:t>saindēšanās ar medikamentiem, bioloģiskām un citām nemedicīniskas cilmes vielām</w:t>
            </w:r>
          </w:p>
        </w:tc>
        <w:tc>
          <w:tcPr>
            <w:tcW w:w="365" w:type="pct"/>
            <w:vAlign w:val="center"/>
          </w:tcPr>
          <w:p w:rsidR="009733AB" w:rsidRPr="00CA78D3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A78D3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365" w:type="pct"/>
            <w:vAlign w:val="center"/>
          </w:tcPr>
          <w:p w:rsidR="009733AB" w:rsidRPr="0084088A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84088A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365" w:type="pct"/>
            <w:vAlign w:val="center"/>
          </w:tcPr>
          <w:p w:rsidR="009733AB" w:rsidRPr="00C67AD0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C67AD0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365" w:type="pct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733AB" w:rsidRPr="00284049" w:rsidRDefault="009733AB" w:rsidP="0024337B">
            <w:pPr>
              <w:jc w:val="right"/>
              <w:rPr>
                <w:color w:val="000000"/>
                <w:sz w:val="16"/>
                <w:szCs w:val="16"/>
              </w:rPr>
            </w:pPr>
            <w:r w:rsidRPr="00284049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AB468E" w:rsidRDefault="009733AB" w:rsidP="0024337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B468E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733AB" w:rsidRPr="009733AB" w:rsidRDefault="009733AB" w:rsidP="009733AB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733AB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132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9733AB" w:rsidRPr="009229E6" w:rsidRDefault="009733AB" w:rsidP="0024337B">
            <w:pPr>
              <w:tabs>
                <w:tab w:val="left" w:pos="228"/>
                <w:tab w:val="left" w:pos="276"/>
              </w:tabs>
              <w:ind w:left="-28" w:right="170"/>
              <w:rPr>
                <w:i/>
                <w:iCs/>
                <w:sz w:val="18"/>
                <w:szCs w:val="18"/>
              </w:rPr>
            </w:pPr>
            <w:r w:rsidRPr="009229E6">
              <w:rPr>
                <w:i/>
                <w:iCs/>
                <w:sz w:val="18"/>
                <w:szCs w:val="18"/>
              </w:rPr>
              <w:t>poisoning by medicine, biological substances and other nonmedical substances</w:t>
            </w:r>
          </w:p>
        </w:tc>
      </w:tr>
    </w:tbl>
    <w:p w:rsidR="006C7C87" w:rsidRDefault="006C7C87" w:rsidP="006C7C87">
      <w:pPr>
        <w:pStyle w:val="FootnoteText"/>
        <w:rPr>
          <w:sz w:val="16"/>
          <w:szCs w:val="16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Default="006C7C87" w:rsidP="006C7C87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6C7C87" w:rsidRPr="00DD0CF0" w:rsidRDefault="006C7C87" w:rsidP="006C7C87">
      <w:pPr>
        <w:pStyle w:val="Heading2"/>
        <w:rPr>
          <w:rFonts w:ascii="Arial" w:hAnsi="Arial"/>
          <w:i/>
        </w:rPr>
      </w:pPr>
      <w:bookmarkStart w:id="36" w:name="_Toc520459642"/>
      <w:r>
        <w:lastRenderedPageBreak/>
        <w:t>7.17. tabula PAVADĪTO</w:t>
      </w:r>
      <w:r w:rsidRPr="00DD0CF0">
        <w:t xml:space="preserve"> DIENU SKAITS </w:t>
      </w:r>
      <w:r>
        <w:t xml:space="preserve">IZRAKSTĪTIEM PACIENTIEM </w:t>
      </w:r>
      <w:r w:rsidRPr="00DD0CF0">
        <w:t>VISOS STACIONĀROS</w:t>
      </w:r>
      <w:r>
        <w:t xml:space="preserve"> PA VECUMA GRUPĀM 201</w:t>
      </w:r>
      <w:r w:rsidR="0024337B">
        <w:t>6</w:t>
      </w:r>
      <w:r>
        <w:t>. – 201</w:t>
      </w:r>
      <w:r w:rsidR="0024337B">
        <w:t>7</w:t>
      </w:r>
      <w:r>
        <w:t xml:space="preserve">.GADĀ, </w:t>
      </w:r>
      <w:r w:rsidRPr="00DD0CF0">
        <w:t>uz 1000 iedzīvotāj</w:t>
      </w:r>
      <w:r>
        <w:t>u</w:t>
      </w:r>
      <w:bookmarkEnd w:id="36"/>
    </w:p>
    <w:p w:rsidR="006C7C87" w:rsidRPr="005D6C40" w:rsidRDefault="006C7C87" w:rsidP="006C7C87">
      <w:pPr>
        <w:pStyle w:val="Heading5"/>
        <w:rPr>
          <w:iCs/>
        </w:rPr>
      </w:pPr>
      <w:bookmarkStart w:id="37" w:name="_Toc520459677"/>
      <w:r w:rsidRPr="005D6C40">
        <w:t xml:space="preserve">Table 7.17. LENGHT OF STAY (DAYS) FOR ALL FROM THE HOSPITALS DISCHARGED IN-PATIENTS BY AGE GROUP </w:t>
      </w:r>
      <w:r>
        <w:t>IN 201</w:t>
      </w:r>
      <w:r w:rsidR="0024337B">
        <w:t>6</w:t>
      </w:r>
      <w:r w:rsidRPr="005D6C40">
        <w:t>–</w:t>
      </w:r>
      <w:r>
        <w:t>201</w:t>
      </w:r>
      <w:r w:rsidR="0024337B">
        <w:t>7</w:t>
      </w:r>
      <w:r w:rsidRPr="005D6C40">
        <w:t xml:space="preserve">, </w:t>
      </w:r>
      <w:r w:rsidRPr="005D6C40">
        <w:rPr>
          <w:iCs/>
        </w:rPr>
        <w:t>per 1,000 population</w:t>
      </w:r>
      <w:bookmarkEnd w:id="37"/>
    </w:p>
    <w:p w:rsidR="006C7C87" w:rsidRPr="005D6C40" w:rsidRDefault="006C7C87" w:rsidP="006C7C87">
      <w:pPr>
        <w:pStyle w:val="Footer"/>
        <w:tabs>
          <w:tab w:val="clear" w:pos="4320"/>
          <w:tab w:val="clear" w:pos="8640"/>
        </w:tabs>
        <w:jc w:val="center"/>
        <w:rPr>
          <w:rFonts w:ascii="Arial Narrow" w:hAnsi="Arial Narrow"/>
          <w:iCs/>
        </w:rPr>
      </w:pPr>
    </w:p>
    <w:tbl>
      <w:tblPr>
        <w:tblStyle w:val="TableGrid"/>
        <w:tblW w:w="8505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812"/>
        <w:gridCol w:w="1665"/>
        <w:gridCol w:w="602"/>
        <w:gridCol w:w="595"/>
        <w:gridCol w:w="529"/>
        <w:gridCol w:w="529"/>
        <w:gridCol w:w="529"/>
        <w:gridCol w:w="543"/>
        <w:gridCol w:w="529"/>
        <w:gridCol w:w="529"/>
        <w:gridCol w:w="1643"/>
      </w:tblGrid>
      <w:tr w:rsidR="006C7C87" w:rsidRPr="004265ED" w:rsidTr="008A435E">
        <w:trPr>
          <w:trHeight w:val="446"/>
          <w:tblHeader/>
          <w:jc w:val="center"/>
        </w:trPr>
        <w:tc>
          <w:tcPr>
            <w:tcW w:w="477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5D6C40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5D6C40">
              <w:rPr>
                <w:b/>
                <w:color w:val="FFFFFF" w:themeColor="background1"/>
              </w:rPr>
              <w:br w:type="page"/>
            </w:r>
            <w:r w:rsidRPr="005D6C40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979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5D6C40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D6C40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704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5D6C40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D6C40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622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5D6C40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D6C40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630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5D6C40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D6C40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622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5D6C40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D6C40">
              <w:rPr>
                <w:color w:val="FFFFFF" w:themeColor="background1"/>
                <w:sz w:val="16"/>
                <w:szCs w:val="16"/>
              </w:rPr>
              <w:t>60 gadi un</w:t>
            </w:r>
          </w:p>
          <w:p w:rsidR="006C7C87" w:rsidRPr="005D6C40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D6C40">
              <w:rPr>
                <w:color w:val="FFFFFF" w:themeColor="background1"/>
                <w:sz w:val="16"/>
                <w:szCs w:val="16"/>
              </w:rPr>
              <w:t>vecāki</w:t>
            </w:r>
          </w:p>
        </w:tc>
        <w:tc>
          <w:tcPr>
            <w:tcW w:w="966" w:type="pct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5D6C40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8A435E">
        <w:trPr>
          <w:tblHeader/>
          <w:jc w:val="center"/>
        </w:trPr>
        <w:tc>
          <w:tcPr>
            <w:tcW w:w="477" w:type="pct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97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4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622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630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622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years and over</w:t>
            </w:r>
          </w:p>
        </w:tc>
        <w:tc>
          <w:tcPr>
            <w:tcW w:w="966" w:type="pct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24337B" w:rsidRPr="004265ED" w:rsidTr="008A435E">
        <w:trPr>
          <w:tblHeader/>
          <w:jc w:val="center"/>
        </w:trPr>
        <w:tc>
          <w:tcPr>
            <w:tcW w:w="477" w:type="pct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79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5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19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966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B25B7" w:rsidRPr="009B62E2" w:rsidTr="00EB25B7">
        <w:trPr>
          <w:trHeight w:val="233"/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ind w:left="-79" w:right="-18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9B62E2">
              <w:rPr>
                <w:rFonts w:eastAsia="Times New Roman"/>
                <w:b/>
                <w:sz w:val="16"/>
                <w:szCs w:val="16"/>
                <w:lang w:val="en-US"/>
              </w:rPr>
              <w:t>A00–T98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b/>
                <w:sz w:val="16"/>
                <w:szCs w:val="16"/>
                <w:lang w:val="en-US"/>
              </w:rPr>
              <w:t>KOPĀ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b/>
                <w:color w:val="000000"/>
                <w:sz w:val="16"/>
                <w:szCs w:val="16"/>
              </w:rPr>
              <w:t>982,4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b/>
                <w:color w:val="000000"/>
                <w:sz w:val="16"/>
                <w:szCs w:val="16"/>
              </w:rPr>
              <w:t>857,6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b/>
                <w:color w:val="000000"/>
                <w:sz w:val="16"/>
                <w:szCs w:val="16"/>
              </w:rPr>
              <w:t>943,6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EB25B7" w:rsidRDefault="00EB25B7" w:rsidP="00EB25B7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EB25B7">
              <w:rPr>
                <w:rFonts w:cs="Calibri"/>
                <w:b/>
                <w:color w:val="000000"/>
                <w:sz w:val="16"/>
                <w:szCs w:val="16"/>
              </w:rPr>
              <w:t>870,9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EB25B7" w:rsidRDefault="00EB25B7" w:rsidP="00EB25B7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EB25B7">
              <w:rPr>
                <w:rFonts w:cs="Calibri"/>
                <w:b/>
                <w:color w:val="000000"/>
                <w:sz w:val="16"/>
                <w:szCs w:val="16"/>
              </w:rPr>
              <w:t>1452,7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EB25B7" w:rsidRDefault="00EB25B7" w:rsidP="00EB25B7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EB25B7">
              <w:rPr>
                <w:rFonts w:cs="Calibri"/>
                <w:b/>
                <w:color w:val="000000"/>
                <w:sz w:val="16"/>
                <w:szCs w:val="16"/>
              </w:rPr>
              <w:t>1375,7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EB25B7" w:rsidRDefault="00EB25B7" w:rsidP="00EB25B7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EB25B7">
              <w:rPr>
                <w:rFonts w:cs="Calibri"/>
                <w:b/>
                <w:color w:val="000000"/>
                <w:sz w:val="16"/>
                <w:szCs w:val="16"/>
              </w:rPr>
              <w:t>2565,6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EB25B7" w:rsidRDefault="00EB25B7" w:rsidP="00EB25B7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EB25B7">
              <w:rPr>
                <w:rFonts w:cs="Calibri"/>
                <w:b/>
                <w:color w:val="000000"/>
                <w:sz w:val="16"/>
                <w:szCs w:val="16"/>
              </w:rPr>
              <w:t>2539,0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ind w:hanging="1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b/>
                <w:sz w:val="16"/>
                <w:szCs w:val="16"/>
              </w:rPr>
              <w:t>TOTAL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A00–B99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Infekcijas un parazitārās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72,7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57,1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70,4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60,9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89,0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75,6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78,2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A00–A09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ind w:left="88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zarnu infekcijas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35,4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27,6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intestinal infectious diseases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A15–A16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ind w:left="88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elpošanas orgānu tuberkuloze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tuberculosis of respiratory organs</w:t>
            </w:r>
          </w:p>
        </w:tc>
      </w:tr>
      <w:tr w:rsidR="00EB25B7" w:rsidRPr="009B62E2" w:rsidTr="00EB25B7">
        <w:trPr>
          <w:trHeight w:val="227"/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A40–A41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septicaemia</w:t>
            </w:r>
          </w:p>
        </w:tc>
      </w:tr>
      <w:tr w:rsidR="00EB25B7" w:rsidRPr="009B62E2" w:rsidTr="00EB25B7">
        <w:trPr>
          <w:trHeight w:val="227"/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B15–B19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ind w:left="88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vīrushepatīts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bCs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bCs/>
                <w:i/>
                <w:sz w:val="16"/>
                <w:szCs w:val="16"/>
              </w:rPr>
              <w:t>viral hepatitis</w:t>
            </w:r>
          </w:p>
        </w:tc>
      </w:tr>
      <w:tr w:rsidR="00EB25B7" w:rsidRPr="009B62E2" w:rsidTr="00EB25B7">
        <w:trPr>
          <w:trHeight w:val="227"/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C00–D48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Audzēji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147,3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146,5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337,0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346,3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C00–C97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ind w:left="88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ļaundabīgi audzēji (ieskaitot limfoīdos un asinsrades audos)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26,1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126,2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300,8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314,0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malignant neoplasms (including lymphoid and haematopoietic</w:t>
            </w:r>
            <w:r w:rsidRPr="009B62E2">
              <w:rPr>
                <w:iCs/>
                <w:sz w:val="16"/>
                <w:szCs w:val="16"/>
              </w:rPr>
              <w:t xml:space="preserve">  tissue)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D50–D89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0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D50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-4166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dzelzs deficīta anēmija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iron deficiency anaemia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E00</w:t>
            </w:r>
            <w:r w:rsidRPr="009B62E2">
              <w:rPr>
                <w:sz w:val="16"/>
                <w:szCs w:val="16"/>
              </w:rPr>
              <w:t>–E90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46,2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38,9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29,4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31,3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E05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tireotoksikoze (hipertireoze)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thyrotoxicosis (hyperthyroidism)</w:t>
            </w:r>
          </w:p>
        </w:tc>
      </w:tr>
      <w:tr w:rsidR="00EB25B7" w:rsidRPr="009B62E2" w:rsidTr="00EB25B7">
        <w:trPr>
          <w:trHeight w:val="227"/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E10</w:t>
            </w:r>
            <w:r w:rsidRPr="009B62E2">
              <w:rPr>
                <w:sz w:val="16"/>
                <w:szCs w:val="16"/>
              </w:rPr>
              <w:t>–E14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 cukura diabēts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diabetes mellitus</w:t>
            </w:r>
          </w:p>
        </w:tc>
      </w:tr>
      <w:tr w:rsidR="00EB25B7" w:rsidRPr="009B62E2" w:rsidTr="00EB25B7">
        <w:trPr>
          <w:trHeight w:val="227"/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E66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aptaukošanās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obesity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F00</w:t>
            </w:r>
            <w:r w:rsidRPr="009B62E2">
              <w:rPr>
                <w:sz w:val="16"/>
                <w:szCs w:val="16"/>
              </w:rPr>
              <w:t>–F99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184,3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152,0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374,4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341,6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472,7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443,6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448,5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382,1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G00-G99, H00-H59, H60–H95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54,0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87,9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85,5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G80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96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bērnu cerebrālā trieka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B25B7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B25B7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B25B7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 w:right="65"/>
              <w:rPr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infantile cerebral palsy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G45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96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cerebrāla transitoriska išēmiska lēkme un radniecīgi sindromi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32,8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 w:right="65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infarction and related syndromes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G50-G72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96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perifērās nervu sistēmas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 w:right="65"/>
              <w:rPr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disorders of peripheral nervous system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H40–H42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96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glaukoma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7F6767" w:rsidRDefault="00EB25B7" w:rsidP="0024337B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7F6767" w:rsidRDefault="00EB25B7" w:rsidP="00AA764D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 w:right="65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glaucoma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H25–H26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96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katarakta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7F6767" w:rsidRDefault="00EB25B7" w:rsidP="0024337B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7F6767" w:rsidRDefault="00EB25B7" w:rsidP="00AA764D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 w:right="6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cataract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I00 – I99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140,5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688,1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689,1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circulatory system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I00 – I02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akūts reimatisms (ieskaitot horeju)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rheumatic fever (including chorea)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I05 – I09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hroniskas reimatiskas sirds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rheumatic heart diseases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I10 – I15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99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85,3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"/>
                <w:tab w:val="left" w:pos="199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hypertensive diseases (excluding combination with ischaemic heart disease and cerebrovascular diseases)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I21,I22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58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7F6767" w:rsidRDefault="00EB25B7" w:rsidP="0024337B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7F6767" w:rsidRDefault="00EB25B7" w:rsidP="00AA764D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36,3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myocardial infarction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I24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58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citas akūtas sirds išēmiskās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7F6767" w:rsidRDefault="00EB25B7" w:rsidP="0024337B">
            <w:pPr>
              <w:ind w:left="-34" w:right="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7F6767" w:rsidRDefault="00EB25B7" w:rsidP="00AA764D">
            <w:pPr>
              <w:ind w:left="-34" w:right="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other acute ischaemic heart diseases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I20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58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stenokardija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7F6767" w:rsidRDefault="00EB25B7" w:rsidP="0024337B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7F6767" w:rsidRDefault="00EB25B7" w:rsidP="00AA764D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56,0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51,8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angina pectoris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I25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58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hroniska sirds išēmiskā slimība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7F6767" w:rsidRDefault="00EB25B7" w:rsidP="0024337B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7F6767" w:rsidRDefault="00EB25B7" w:rsidP="00AA764D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98,1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74,8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32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ischaemic heart disease</w:t>
            </w:r>
          </w:p>
        </w:tc>
      </w:tr>
      <w:tr w:rsidR="00EB25B7" w:rsidRPr="009B62E2" w:rsidTr="00EB25B7">
        <w:trPr>
          <w:jc w:val="center"/>
        </w:trPr>
        <w:tc>
          <w:tcPr>
            <w:tcW w:w="477" w:type="pct"/>
            <w:vAlign w:val="center"/>
          </w:tcPr>
          <w:p w:rsidR="00EB25B7" w:rsidRPr="009B62E2" w:rsidRDefault="00EB25B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I60 – I69</w:t>
            </w:r>
          </w:p>
        </w:tc>
        <w:tc>
          <w:tcPr>
            <w:tcW w:w="979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158"/>
              </w:tabs>
              <w:ind w:left="88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F4D45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2360F2" w:rsidRDefault="00EB25B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BA4F94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36,4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Pr="00893C26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209,8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25B7" w:rsidRDefault="00EB25B7" w:rsidP="00EB25B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211,4</w:t>
            </w:r>
          </w:p>
        </w:tc>
        <w:tc>
          <w:tcPr>
            <w:tcW w:w="96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B25B7" w:rsidRPr="009B62E2" w:rsidRDefault="00EB25B7" w:rsidP="0024337B">
            <w:pPr>
              <w:tabs>
                <w:tab w:val="left" w:pos="2386"/>
              </w:tabs>
              <w:ind w:left="132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cerebrovascular diseases</w:t>
            </w:r>
          </w:p>
        </w:tc>
      </w:tr>
    </w:tbl>
    <w:p w:rsidR="006C7C87" w:rsidRPr="00F006A1" w:rsidRDefault="006C7C87" w:rsidP="006C7C87">
      <w:pPr>
        <w:pStyle w:val="FootnoteText"/>
        <w:rPr>
          <w:i/>
          <w:sz w:val="18"/>
          <w:szCs w:val="18"/>
        </w:rPr>
      </w:pPr>
      <w:r w:rsidRPr="00F006A1">
        <w:rPr>
          <w:i/>
          <w:sz w:val="18"/>
          <w:szCs w:val="18"/>
        </w:rPr>
        <w:lastRenderedPageBreak/>
        <w:t>turpinājums / continued</w:t>
      </w:r>
    </w:p>
    <w:p w:rsidR="006C7C87" w:rsidRDefault="006C7C87" w:rsidP="006C7C87">
      <w:pPr>
        <w:pStyle w:val="FootnoteText"/>
        <w:rPr>
          <w:sz w:val="16"/>
          <w:szCs w:val="16"/>
        </w:rPr>
      </w:pPr>
    </w:p>
    <w:tbl>
      <w:tblPr>
        <w:tblStyle w:val="TableGrid"/>
        <w:tblW w:w="8505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72"/>
        <w:gridCol w:w="1505"/>
        <w:gridCol w:w="529"/>
        <w:gridCol w:w="668"/>
        <w:gridCol w:w="529"/>
        <w:gridCol w:w="529"/>
        <w:gridCol w:w="529"/>
        <w:gridCol w:w="541"/>
        <w:gridCol w:w="529"/>
        <w:gridCol w:w="529"/>
        <w:gridCol w:w="1645"/>
      </w:tblGrid>
      <w:tr w:rsidR="006C7C87" w:rsidRPr="004265ED" w:rsidTr="008A435E">
        <w:trPr>
          <w:trHeight w:val="446"/>
          <w:tblHeader/>
          <w:jc w:val="center"/>
        </w:trPr>
        <w:tc>
          <w:tcPr>
            <w:tcW w:w="571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b/>
                <w:color w:val="FFFFFF" w:themeColor="background1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885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704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622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629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622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</w:t>
            </w:r>
          </w:p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vecāki</w:t>
            </w:r>
          </w:p>
        </w:tc>
        <w:tc>
          <w:tcPr>
            <w:tcW w:w="967" w:type="pct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8A435E">
        <w:trPr>
          <w:tblHeader/>
          <w:jc w:val="center"/>
        </w:trPr>
        <w:tc>
          <w:tcPr>
            <w:tcW w:w="571" w:type="pct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88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704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622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629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622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years and over</w:t>
            </w:r>
          </w:p>
        </w:tc>
        <w:tc>
          <w:tcPr>
            <w:tcW w:w="967" w:type="pct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24337B" w:rsidRPr="004265ED" w:rsidTr="008A435E">
        <w:trPr>
          <w:tblHeader/>
          <w:jc w:val="center"/>
        </w:trPr>
        <w:tc>
          <w:tcPr>
            <w:tcW w:w="571" w:type="pct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8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9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1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1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967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I60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subarahnoidāls asinsizplūdums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9323A" w:rsidRDefault="00C63367" w:rsidP="0024337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9323A" w:rsidRDefault="00C63367" w:rsidP="00AA764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subarachnoid haemorrhage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  <w:tab w:val="left" w:pos="10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I61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441"/>
                <w:tab w:val="left" w:pos="1039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intracerebrāls asinsizplūdums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F6767" w:rsidRDefault="00C63367" w:rsidP="0024337B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F6767" w:rsidRDefault="00C63367" w:rsidP="00AA764D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intracerebral haemorrhage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  <w:tab w:val="left" w:pos="330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I63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330"/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F6767" w:rsidRDefault="00C63367" w:rsidP="0024337B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F6767" w:rsidRDefault="00C63367" w:rsidP="00AA764D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113,8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118,9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infarction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I67.2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F6767" w:rsidRDefault="00C63367" w:rsidP="0024337B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F6767" w:rsidRDefault="00C63367" w:rsidP="00AA764D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x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atherosclerosis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-2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I69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cerebrovaskulāru slimību sekas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F6767" w:rsidRDefault="00C63367" w:rsidP="0024337B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F6767" w:rsidRDefault="00C63367" w:rsidP="00AA764D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sequelae of cerebrovascular diseases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-2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J00 – J99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243,7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212,0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68,2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62,7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189,9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Default="00C63367" w:rsidP="0024337B">
            <w:pPr>
              <w:tabs>
                <w:tab w:val="left" w:pos="-2129"/>
                <w:tab w:val="left" w:pos="-1987"/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 xml:space="preserve">J00–J06, </w:t>
            </w:r>
          </w:p>
          <w:p w:rsidR="00C63367" w:rsidRPr="009B62E2" w:rsidRDefault="00C63367" w:rsidP="0024337B">
            <w:pPr>
              <w:tabs>
                <w:tab w:val="left" w:pos="-2129"/>
                <w:tab w:val="left" w:pos="-1987"/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J20 – J22, J30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akūtas elpceļu slimības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114,8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110,1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diseases of respiratory tract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987"/>
                <w:tab w:val="left" w:pos="-1562"/>
                <w:tab w:val="left" w:pos="697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J12 –J16, J18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pneimonijas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43,6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pneumonia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-853"/>
                <w:tab w:val="left" w:pos="-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J40 –J42, J43, J44.8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bronhīti, hroniski un nenoskaidroti, emfizēma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22,9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and unspecified bronchitis, emphysema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J45, J46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astma, astmatisks stāvoklis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asthma, status asthmaticus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A258FA" w:rsidRDefault="00C6336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258FA">
              <w:rPr>
                <w:sz w:val="16"/>
                <w:szCs w:val="16"/>
              </w:rPr>
              <w:t>J44.0, 1, 9; J47;J67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A258FA" w:rsidRDefault="00C63367" w:rsidP="0024337B">
            <w:pPr>
              <w:ind w:left="113"/>
              <w:rPr>
                <w:i/>
                <w:sz w:val="16"/>
                <w:szCs w:val="16"/>
              </w:rPr>
            </w:pPr>
            <w:r w:rsidRPr="00A258FA">
              <w:rPr>
                <w:i/>
                <w:sz w:val="16"/>
                <w:szCs w:val="16"/>
              </w:rPr>
              <w:t>citas hroniskas plaušu slimības</w:t>
            </w:r>
          </w:p>
        </w:tc>
        <w:tc>
          <w:tcPr>
            <w:tcW w:w="3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3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3367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3367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3367">
              <w:rPr>
                <w:rFonts w:cs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A258FA" w:rsidRDefault="00C63367" w:rsidP="0024337B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A258FA">
              <w:rPr>
                <w:i/>
                <w:iCs/>
                <w:sz w:val="16"/>
                <w:szCs w:val="16"/>
              </w:rPr>
              <w:t>other chronic lung diseases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A258FA" w:rsidRDefault="00C6336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258FA">
              <w:rPr>
                <w:sz w:val="16"/>
                <w:szCs w:val="16"/>
              </w:rPr>
              <w:t>J80; J81; J84-J86; J90 –J94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A258FA" w:rsidRDefault="00C63367" w:rsidP="0024337B">
            <w:pPr>
              <w:tabs>
                <w:tab w:val="left" w:pos="199"/>
              </w:tabs>
              <w:ind w:left="113"/>
              <w:rPr>
                <w:i/>
                <w:sz w:val="16"/>
                <w:szCs w:val="16"/>
              </w:rPr>
            </w:pPr>
            <w:r w:rsidRPr="00A258FA">
              <w:rPr>
                <w:i/>
                <w:sz w:val="16"/>
                <w:szCs w:val="16"/>
              </w:rPr>
              <w:t>citas elpošanas sistēmas slimības</w:t>
            </w:r>
          </w:p>
        </w:tc>
        <w:tc>
          <w:tcPr>
            <w:tcW w:w="3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43017E" w:rsidRDefault="00C63367" w:rsidP="0024337B">
            <w:pPr>
              <w:ind w:right="57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A258FA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A258FA">
              <w:rPr>
                <w:i/>
                <w:iCs/>
                <w:sz w:val="16"/>
                <w:szCs w:val="16"/>
              </w:rPr>
              <w:t>other diseases of the respiratory system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K00 –K93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59,4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49,7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44,9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76,5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140,6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139,2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K25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kuņģa čūla (erozijas)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gastric ulcer (erosions)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K26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divpadsmitpirkstu zarnas čūla (erozijas)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duodenal ulcer (erosions)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K29.4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hronisks atrofisks gastrīts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atrophic gastritis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K29.8, 9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-4141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duodenīts, gastroduodenīts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duodenitis, gastroduodenitis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K50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Krona slimība (reģionāls enterīts)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F6767" w:rsidRDefault="00C63367" w:rsidP="0024337B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F6767" w:rsidRDefault="00C63367" w:rsidP="00AA764D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Crohn’s disease (regional enteritis)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K51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čūlainais (ulcerozs) kolīts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F6767" w:rsidRDefault="00C63367" w:rsidP="0024337B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F6767" w:rsidRDefault="00C63367" w:rsidP="00AA764D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ulcerative colitis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K80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žultsakmeņu slimība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F6767" w:rsidRDefault="00C63367" w:rsidP="0024337B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7F6767" w:rsidRDefault="00C63367" w:rsidP="00AA764D">
            <w:pPr>
              <w:ind w:left="-151" w:right="57"/>
              <w:jc w:val="right"/>
              <w:rPr>
                <w:rFonts w:cs="Arial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33,7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cholelithiasis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K81, K83.0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holecistīts, holangīts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cholecystitis, cholangitis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K85, K86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aizkuņģa dziedzera slimības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diseases of pancreas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K90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zarnu malabsorbcija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3367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3367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3367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intestinal malabsorption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L00 – L99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M00-M99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50,1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50,3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47,3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207,0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181,1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268,5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279,7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5"/>
              <w:rPr>
                <w:iCs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M05,M06, M08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reimatoīdais artrīts, juvenīlais artrīts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rheumatoid arthritis, juvenile arthritis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M30-M36, M45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saistaudu sistēmslimības, ankilozējošais spondilīts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systemic connective tissue disorders, ankylosing spondylitis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N00–N99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27,2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88,7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N00–N07, N17 – N19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glomerulāras slimības, nieru mazspēja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glomerular diseases, renal insufficiency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vAlign w:val="center"/>
          </w:tcPr>
          <w:p w:rsidR="00C63367" w:rsidRPr="009B62E2" w:rsidRDefault="00C63367" w:rsidP="0024337B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N10–N12</w:t>
            </w:r>
          </w:p>
        </w:tc>
        <w:tc>
          <w:tcPr>
            <w:tcW w:w="88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nieru infekcijas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12,1</w:t>
            </w:r>
          </w:p>
        </w:tc>
        <w:tc>
          <w:tcPr>
            <w:tcW w:w="967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kidney infections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tcBorders>
              <w:bottom w:val="single" w:sz="2" w:space="0" w:color="000000" w:themeColor="text1"/>
            </w:tcBorders>
            <w:vAlign w:val="center"/>
          </w:tcPr>
          <w:p w:rsidR="00C63367" w:rsidRPr="009B62E2" w:rsidRDefault="00C63367" w:rsidP="0024337B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N20–N23</w:t>
            </w:r>
          </w:p>
        </w:tc>
        <w:tc>
          <w:tcPr>
            <w:tcW w:w="885" w:type="pct"/>
            <w:tcBorders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urolitiāze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F4D45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2360F2" w:rsidRDefault="00C63367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967" w:type="pct"/>
            <w:tcBorders>
              <w:left w:val="single" w:sz="2" w:space="0" w:color="auto"/>
              <w:bottom w:val="single" w:sz="2" w:space="0" w:color="000000" w:themeColor="text1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urolithiasis</w:t>
            </w:r>
          </w:p>
        </w:tc>
      </w:tr>
      <w:tr w:rsidR="00C63367" w:rsidRPr="009B62E2" w:rsidTr="00C63367">
        <w:trPr>
          <w:jc w:val="center"/>
        </w:trPr>
        <w:tc>
          <w:tcPr>
            <w:tcW w:w="571" w:type="pct"/>
            <w:tcBorders>
              <w:top w:val="single" w:sz="2" w:space="0" w:color="000000" w:themeColor="text1"/>
            </w:tcBorders>
            <w:vAlign w:val="center"/>
          </w:tcPr>
          <w:p w:rsidR="00C63367" w:rsidRPr="009B62E2" w:rsidRDefault="00C63367" w:rsidP="0024337B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N40–N42</w:t>
            </w:r>
          </w:p>
        </w:tc>
        <w:tc>
          <w:tcPr>
            <w:tcW w:w="885" w:type="pct"/>
            <w:tcBorders>
              <w:top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prostatas slimības</w:t>
            </w:r>
            <w:r>
              <w:rPr>
                <w:rStyle w:val="FootnoteReference"/>
                <w:i/>
                <w:sz w:val="16"/>
                <w:szCs w:val="16"/>
              </w:rPr>
              <w:footnoteReference w:id="56"/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F6767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F4D45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BA4F94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Pr="00893C26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3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63367" w:rsidRDefault="00C63367" w:rsidP="00C6336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41,1</w:t>
            </w:r>
          </w:p>
        </w:tc>
        <w:tc>
          <w:tcPr>
            <w:tcW w:w="967" w:type="pct"/>
            <w:tcBorders>
              <w:top w:val="single" w:sz="2" w:space="0" w:color="000000" w:themeColor="text1"/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C63367" w:rsidRPr="009B62E2" w:rsidRDefault="00C63367" w:rsidP="0024337B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diseases of prostate</w:t>
            </w:r>
            <w:r w:rsidRPr="009B62E2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</w:tr>
    </w:tbl>
    <w:p w:rsidR="006C7C87" w:rsidRDefault="006C7C87" w:rsidP="006C7C87">
      <w:pPr>
        <w:pStyle w:val="FootnoteText"/>
        <w:rPr>
          <w:sz w:val="16"/>
          <w:szCs w:val="16"/>
        </w:rPr>
      </w:pPr>
    </w:p>
    <w:p w:rsidR="006C7C87" w:rsidRDefault="006C7C87" w:rsidP="006C7C87">
      <w:r>
        <w:br w:type="page"/>
      </w:r>
    </w:p>
    <w:p w:rsidR="006C7C87" w:rsidRPr="00F006A1" w:rsidRDefault="006C7C87" w:rsidP="006C7C87">
      <w:pPr>
        <w:pStyle w:val="FootnoteText"/>
        <w:rPr>
          <w:i/>
          <w:sz w:val="18"/>
          <w:szCs w:val="18"/>
        </w:rPr>
      </w:pPr>
      <w:r w:rsidRPr="00F006A1">
        <w:rPr>
          <w:i/>
          <w:sz w:val="18"/>
          <w:szCs w:val="18"/>
        </w:rPr>
        <w:lastRenderedPageBreak/>
        <w:t>turpinājums / continued</w:t>
      </w:r>
    </w:p>
    <w:p w:rsidR="006C7C87" w:rsidRDefault="006C7C87" w:rsidP="006C7C87">
      <w:pPr>
        <w:pStyle w:val="FootnoteText"/>
        <w:rPr>
          <w:sz w:val="16"/>
          <w:szCs w:val="16"/>
        </w:rPr>
      </w:pPr>
    </w:p>
    <w:tbl>
      <w:tblPr>
        <w:tblStyle w:val="TableGrid"/>
        <w:tblW w:w="8608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72"/>
        <w:gridCol w:w="1504"/>
        <w:gridCol w:w="529"/>
        <w:gridCol w:w="668"/>
        <w:gridCol w:w="529"/>
        <w:gridCol w:w="530"/>
        <w:gridCol w:w="529"/>
        <w:gridCol w:w="542"/>
        <w:gridCol w:w="529"/>
        <w:gridCol w:w="530"/>
        <w:gridCol w:w="1746"/>
      </w:tblGrid>
      <w:tr w:rsidR="006C7C87" w:rsidRPr="004265ED" w:rsidTr="0024337B">
        <w:trPr>
          <w:trHeight w:val="446"/>
          <w:tblHeader/>
          <w:jc w:val="center"/>
        </w:trPr>
        <w:tc>
          <w:tcPr>
            <w:tcW w:w="565" w:type="pc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b/>
                <w:color w:val="FFFFFF" w:themeColor="background1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874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695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615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622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615" w:type="pct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</w:t>
            </w:r>
          </w:p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vecāki</w:t>
            </w:r>
          </w:p>
        </w:tc>
        <w:tc>
          <w:tcPr>
            <w:tcW w:w="1014" w:type="pct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24337B">
        <w:trPr>
          <w:tblHeader/>
          <w:jc w:val="center"/>
        </w:trPr>
        <w:tc>
          <w:tcPr>
            <w:tcW w:w="565" w:type="pct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87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695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615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622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615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years and over</w:t>
            </w:r>
          </w:p>
        </w:tc>
        <w:tc>
          <w:tcPr>
            <w:tcW w:w="1014" w:type="pct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24337B" w:rsidRPr="004265ED" w:rsidTr="0024337B">
        <w:trPr>
          <w:tblHeader/>
          <w:jc w:val="center"/>
        </w:trPr>
        <w:tc>
          <w:tcPr>
            <w:tcW w:w="565" w:type="pct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74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8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0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0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0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15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307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30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014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24337B" w:rsidRPr="004265ED" w:rsidRDefault="0024337B" w:rsidP="0024337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-2585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O00-O99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Grūtniecības, dzemdību un pēcdzemdību periods</w:t>
            </w:r>
            <w:r>
              <w:rPr>
                <w:rStyle w:val="FootnoteReference"/>
                <w:sz w:val="16"/>
                <w:szCs w:val="16"/>
              </w:rPr>
              <w:footnoteReference w:id="57"/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338,2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328,7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F006A1" w:rsidRDefault="00EC0FEA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  <w:vertAlign w:val="superscript"/>
              </w:rPr>
            </w:pPr>
            <w:r w:rsidRPr="009B62E2">
              <w:rPr>
                <w:iCs/>
                <w:sz w:val="16"/>
                <w:szCs w:val="16"/>
              </w:rPr>
              <w:t>Pregnancy, childbirth and the puerperium</w:t>
            </w:r>
            <w:r>
              <w:rPr>
                <w:iCs/>
                <w:sz w:val="16"/>
                <w:szCs w:val="16"/>
                <w:vertAlign w:val="superscript"/>
              </w:rPr>
              <w:t>1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-2585"/>
              </w:tabs>
              <w:ind w:left="-79" w:right="-2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O75.2 – O75.3, O85</w:t>
            </w:r>
            <w:r w:rsidRPr="009B62E2">
              <w:rPr>
                <w:sz w:val="16"/>
                <w:szCs w:val="16"/>
              </w:rPr>
              <w:t>– O86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infekcija dzemdībās un pēcdzemdību periodā</w:t>
            </w:r>
            <w:r>
              <w:rPr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A6DB4">
              <w:rPr>
                <w:rFonts w:cs="Arial"/>
                <w:sz w:val="16"/>
                <w:szCs w:val="16"/>
              </w:rPr>
              <w:t>...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EA2C2D" w:rsidRDefault="00EC0FEA" w:rsidP="0024337B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  <w:vertAlign w:val="superscript"/>
              </w:rPr>
            </w:pPr>
            <w:r w:rsidRPr="00312082">
              <w:rPr>
                <w:i/>
                <w:iCs/>
                <w:sz w:val="16"/>
                <w:szCs w:val="16"/>
              </w:rPr>
              <w:t xml:space="preserve">infection during labour and </w:t>
            </w:r>
            <w:r>
              <w:rPr>
                <w:i/>
                <w:iCs/>
                <w:sz w:val="16"/>
                <w:szCs w:val="16"/>
              </w:rPr>
              <w:t>pue</w:t>
            </w:r>
            <w:r w:rsidRPr="00312082">
              <w:rPr>
                <w:i/>
                <w:iCs/>
                <w:sz w:val="16"/>
                <w:szCs w:val="16"/>
              </w:rPr>
              <w:t>rperium</w:t>
            </w:r>
            <w:r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P00–P96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83,6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82,1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C0FEA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C0FEA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C0FEA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Q00–Q99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51,5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44,6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Q20–Q28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113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iedzimtas asinsrites sistēmas kroplības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15,7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C0FEA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C0FEA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EC0FEA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congenital malformations of the circulatory system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R00–R99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rPr>
                <w:iCs/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S00–S99, T00–T98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42,8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66,2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103,9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107,9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177,5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176,9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S02.0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galvaskausa velves lūzums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vault of skull</w:t>
            </w:r>
          </w:p>
        </w:tc>
      </w:tr>
      <w:tr w:rsidR="00EC0FEA" w:rsidRPr="009B62E2" w:rsidTr="00EC0FEA">
        <w:trPr>
          <w:trHeight w:val="227"/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S02.1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galvaskausa pamatnes lūzums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base of skull</w:t>
            </w:r>
          </w:p>
        </w:tc>
      </w:tr>
      <w:tr w:rsidR="00EC0FEA" w:rsidRPr="009B62E2" w:rsidTr="00EC0FEA">
        <w:trPr>
          <w:trHeight w:val="289"/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S02.2 – S02.6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sejas kaulu lūzumi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facial bones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S02.7 – 9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pārējie galvaskausa kaulu lūzumi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fractures of other skull bones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T02.0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 un arī kakla kaulu lūzumi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head and neck bones</w:t>
            </w:r>
          </w:p>
        </w:tc>
      </w:tr>
      <w:tr w:rsidR="00EC0FEA" w:rsidRPr="009B62E2" w:rsidTr="00EC0FEA">
        <w:trPr>
          <w:trHeight w:val="219"/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58"/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92"/>
              <w:rPr>
                <w:i/>
                <w:sz w:val="16"/>
              </w:rPr>
            </w:pPr>
            <w:r w:rsidRPr="009B62E2">
              <w:rPr>
                <w:i/>
                <w:sz w:val="16"/>
              </w:rPr>
              <w:t>mugurkaula lūzumi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EA2C2D" w:rsidRDefault="00EC0FEA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  <w:vertAlign w:val="superscript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spine</w:t>
            </w:r>
            <w:r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59"/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92"/>
              <w:rPr>
                <w:i/>
                <w:sz w:val="16"/>
              </w:rPr>
            </w:pPr>
            <w:r w:rsidRPr="009B62E2">
              <w:rPr>
                <w:i/>
                <w:sz w:val="16"/>
              </w:rPr>
              <w:t>muguras smadzeņu bojājumi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spinal cord injuries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Sx</w:t>
            </w:r>
            <w:r>
              <w:rPr>
                <w:rStyle w:val="FootnoteReference"/>
                <w:sz w:val="16"/>
                <w:szCs w:val="16"/>
              </w:rPr>
              <w:footnoteReference w:id="60"/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92"/>
              <w:rPr>
                <w:i/>
                <w:sz w:val="16"/>
              </w:rPr>
            </w:pPr>
            <w:r w:rsidRPr="009B62E2">
              <w:rPr>
                <w:i/>
                <w:sz w:val="16"/>
              </w:rPr>
              <w:t>pārējie ķermeņa kaulu lūzumi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16,6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91,9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92,6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fractures of other bones</w:t>
            </w:r>
            <w:r>
              <w:rPr>
                <w:i/>
                <w:iCs/>
                <w:sz w:val="16"/>
                <w:szCs w:val="16"/>
                <w:vertAlign w:val="superscript"/>
              </w:rPr>
              <w:t>4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S06.0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smadzeņu satricinājums 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 xml:space="preserve"> concussion of the brain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S06.1 – 3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 smadzeņu kontūzijas, plīsums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contusion, laceration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S06.4 – 6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traumatiski, subarahnoidāli, subdurāli un epidurāli asinsizplūdumi 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traumatic subarachnoid, subdural and epidural  haemorrhage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S06.8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citi intrakraniāli bojājumi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other intracranial injuries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S06.7, 9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 neskaidra rakstura  intrakraniālas traumas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ind w:left="14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unclear intracranial injuries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T20–T32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termiski un ķīmiski apdegumi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386"/>
              </w:tabs>
              <w:ind w:left="147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termic and chemical burn</w:t>
            </w:r>
          </w:p>
        </w:tc>
      </w:tr>
      <w:tr w:rsidR="00EC0FEA" w:rsidRPr="009B62E2" w:rsidTr="00EC0FEA">
        <w:trPr>
          <w:jc w:val="center"/>
        </w:trPr>
        <w:tc>
          <w:tcPr>
            <w:tcW w:w="565" w:type="pct"/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276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T36 –T65</w:t>
            </w:r>
          </w:p>
        </w:tc>
        <w:tc>
          <w:tcPr>
            <w:tcW w:w="874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276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saindēšanās ar medikamentiem, bioloģiskām un citām nemedicīniskas cilmes vielām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730CE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730CE4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2360F2" w:rsidRDefault="00EC0FEA" w:rsidP="002360F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360F2"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24337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BA4F94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A4F94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Pr="00893C26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93C26">
              <w:rPr>
                <w:rFonts w:cs="Calibri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C0FEA" w:rsidRDefault="00EC0FEA" w:rsidP="00EC0FEA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14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EC0FEA" w:rsidRPr="009B62E2" w:rsidRDefault="00EC0FEA" w:rsidP="0024337B">
            <w:pPr>
              <w:tabs>
                <w:tab w:val="left" w:pos="228"/>
                <w:tab w:val="left" w:pos="276"/>
              </w:tabs>
              <w:ind w:left="147" w:right="170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poisoning by medicine, biological substances and other nonmedical substances</w:t>
            </w:r>
          </w:p>
        </w:tc>
      </w:tr>
    </w:tbl>
    <w:p w:rsidR="006C7C87" w:rsidRDefault="006C7C87" w:rsidP="006C7C87">
      <w:pPr>
        <w:pStyle w:val="FootnoteText"/>
        <w:rPr>
          <w:sz w:val="16"/>
          <w:szCs w:val="16"/>
        </w:rPr>
      </w:pPr>
    </w:p>
    <w:p w:rsidR="006C7C87" w:rsidRPr="00D21EC6" w:rsidRDefault="006C7C87" w:rsidP="006C7C87">
      <w:pPr>
        <w:pStyle w:val="FootnoteText"/>
        <w:ind w:left="284" w:hanging="284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  <w:r w:rsidRPr="00683609">
        <w:rPr>
          <w:sz w:val="16"/>
          <w:szCs w:val="16"/>
        </w:rPr>
        <w:t xml:space="preserve"> </w:t>
      </w:r>
    </w:p>
    <w:p w:rsidR="006C7C87" w:rsidRDefault="006C7C87" w:rsidP="006C7C87">
      <w:pPr>
        <w:ind w:left="284" w:hanging="284"/>
        <w:rPr>
          <w:sz w:val="16"/>
          <w:szCs w:val="16"/>
          <w:lang w:val="en-GB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>Report of hospital work – a state statistical report.</w:t>
      </w:r>
      <w:r w:rsidRPr="00683609">
        <w:rPr>
          <w:sz w:val="16"/>
          <w:szCs w:val="16"/>
          <w:lang w:val="en-GB"/>
        </w:rPr>
        <w:t xml:space="preserve"> </w:t>
      </w:r>
    </w:p>
    <w:p w:rsidR="006C7C87" w:rsidRDefault="002360F2" w:rsidP="002360F2">
      <w:pPr>
        <w:tabs>
          <w:tab w:val="left" w:pos="4758"/>
        </w:tabs>
        <w:rPr>
          <w:b/>
          <w:szCs w:val="20"/>
        </w:rPr>
      </w:pPr>
      <w:r>
        <w:rPr>
          <w:b/>
          <w:szCs w:val="20"/>
        </w:rPr>
        <w:tab/>
      </w:r>
    </w:p>
    <w:p w:rsidR="006C7C87" w:rsidRDefault="006C7C87" w:rsidP="006C7C87">
      <w:pPr>
        <w:rPr>
          <w:b/>
          <w:color w:val="000000"/>
          <w:szCs w:val="20"/>
          <w:lang w:eastAsia="lv-LV"/>
        </w:rPr>
      </w:pPr>
      <w:r>
        <w:rPr>
          <w:b/>
          <w:szCs w:val="20"/>
        </w:rPr>
        <w:br w:type="page"/>
      </w:r>
    </w:p>
    <w:p w:rsidR="006C7C87" w:rsidRPr="00D67B59" w:rsidRDefault="006C7C87" w:rsidP="006C7C87">
      <w:pPr>
        <w:pStyle w:val="Heading2"/>
      </w:pPr>
      <w:bookmarkStart w:id="38" w:name="_Toc520459643"/>
      <w:r>
        <w:lastRenderedPageBreak/>
        <w:t>7.18. tabula SLIMĪBU VIDĒJAIS ĀRSTĒŠANAS ILGUMS</w:t>
      </w:r>
      <w:r w:rsidRPr="00B3374B">
        <w:t xml:space="preserve"> </w:t>
      </w:r>
      <w:r>
        <w:t>VISOS STACIONĀROS KOPĀ (DIENĀS) PA GALVENAJĀM SLIMĪBU GRUPĀM 201</w:t>
      </w:r>
      <w:r w:rsidR="00956DFD">
        <w:t>2</w:t>
      </w:r>
      <w:r>
        <w:t>. – 201</w:t>
      </w:r>
      <w:r w:rsidR="00956DFD">
        <w:t>7</w:t>
      </w:r>
      <w:r>
        <w:t>.GADĀ</w:t>
      </w:r>
      <w:bookmarkEnd w:id="38"/>
    </w:p>
    <w:p w:rsidR="006C7C87" w:rsidRDefault="006C7C87" w:rsidP="006C7C87">
      <w:pPr>
        <w:pStyle w:val="Heading5"/>
        <w:rPr>
          <w:vertAlign w:val="superscript"/>
        </w:rPr>
      </w:pPr>
      <w:bookmarkStart w:id="39" w:name="_Toc520459678"/>
      <w:r w:rsidRPr="008054C3">
        <w:t>Table 7.1</w:t>
      </w:r>
      <w:r>
        <w:t>8.</w:t>
      </w:r>
      <w:r w:rsidRPr="008054C3">
        <w:t xml:space="preserve"> </w:t>
      </w:r>
      <w:r>
        <w:t>AVERAGE LENGHT</w:t>
      </w:r>
      <w:r w:rsidRPr="00B3374B">
        <w:t xml:space="preserve"> </w:t>
      </w:r>
      <w:r>
        <w:t>OF STAY (DAYS) IN ALL HOSPITALS BY MAIN GROUPS OF DISEASES</w:t>
      </w:r>
      <w:r w:rsidRPr="00E1019F">
        <w:t xml:space="preserve"> </w:t>
      </w:r>
      <w:r>
        <w:t>IN 201</w:t>
      </w:r>
      <w:r w:rsidR="006A7CBF">
        <w:t>2</w:t>
      </w:r>
      <w:r>
        <w:t xml:space="preserve"> – 201</w:t>
      </w:r>
      <w:r w:rsidR="006A7CBF">
        <w:t>7</w:t>
      </w:r>
      <w:bookmarkEnd w:id="39"/>
    </w:p>
    <w:p w:rsidR="006C7C87" w:rsidRDefault="006C7C87" w:rsidP="006C7C87">
      <w:pPr>
        <w:jc w:val="center"/>
        <w:rPr>
          <w:caps/>
          <w:szCs w:val="20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867"/>
        <w:gridCol w:w="708"/>
        <w:gridCol w:w="708"/>
        <w:gridCol w:w="591"/>
        <w:gridCol w:w="686"/>
        <w:gridCol w:w="708"/>
        <w:gridCol w:w="708"/>
        <w:gridCol w:w="1740"/>
      </w:tblGrid>
      <w:tr w:rsidR="006C7C87" w:rsidRPr="004265ED" w:rsidTr="008A435E">
        <w:trPr>
          <w:trHeight w:val="188"/>
          <w:tblHeader/>
          <w:jc w:val="center"/>
        </w:trPr>
        <w:tc>
          <w:tcPr>
            <w:tcW w:w="610" w:type="pct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b/>
                <w:color w:val="FFFFFF" w:themeColor="background1"/>
                <w:sz w:val="16"/>
                <w:szCs w:val="16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062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2338" w:type="pct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Vidējais ārstēšanās ilgums (dienas)</w:t>
            </w:r>
            <w:r w:rsidRPr="004265E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61"/>
            </w:r>
          </w:p>
        </w:tc>
        <w:tc>
          <w:tcPr>
            <w:tcW w:w="990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8A435E">
        <w:trPr>
          <w:trHeight w:val="188"/>
          <w:tblHeader/>
          <w:jc w:val="center"/>
        </w:trPr>
        <w:tc>
          <w:tcPr>
            <w:tcW w:w="610" w:type="pct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06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338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Average length of stay (days)</w:t>
            </w:r>
            <w:r w:rsidRPr="004265E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EC5450" w:rsidRPr="004265ED" w:rsidTr="008A435E">
        <w:trPr>
          <w:trHeight w:hRule="exact" w:val="284"/>
          <w:tblHeader/>
          <w:jc w:val="center"/>
        </w:trPr>
        <w:tc>
          <w:tcPr>
            <w:tcW w:w="610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C5450" w:rsidRPr="004265ED" w:rsidRDefault="00EC5450" w:rsidP="00EC5450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06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C5450" w:rsidRPr="004265ED" w:rsidRDefault="00EC5450" w:rsidP="00EC5450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EC5450" w:rsidRPr="004265ED" w:rsidRDefault="00EC5450" w:rsidP="00EC5450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  </w:t>
            </w:r>
            <w:r w:rsidRPr="004265ED">
              <w:rPr>
                <w:color w:val="FFFFFF" w:themeColor="background1"/>
                <w:sz w:val="16"/>
                <w:szCs w:val="16"/>
              </w:rPr>
              <w:t>2012</w:t>
            </w: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EC5450" w:rsidRPr="004265ED" w:rsidRDefault="00EC5450" w:rsidP="00EC5450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  2013</w:t>
            </w:r>
          </w:p>
        </w:tc>
        <w:tc>
          <w:tcPr>
            <w:tcW w:w="33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EC5450" w:rsidRPr="004265ED" w:rsidRDefault="00EC5450" w:rsidP="00EC5450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 2014</w:t>
            </w:r>
          </w:p>
        </w:tc>
        <w:tc>
          <w:tcPr>
            <w:tcW w:w="39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EC5450" w:rsidRPr="004265ED" w:rsidRDefault="00EC5450" w:rsidP="00EC5450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2015</w:t>
            </w: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EC5450" w:rsidRPr="004265ED" w:rsidRDefault="00EC5450" w:rsidP="00EC5450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EC5450" w:rsidRPr="004265ED" w:rsidRDefault="00956DFD" w:rsidP="00EC5450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99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EC5450" w:rsidRPr="004265ED" w:rsidRDefault="00EC5450" w:rsidP="00EC5450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ind w:left="-32" w:right="-108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E527F7">
              <w:rPr>
                <w:rFonts w:eastAsia="Times New Roman"/>
                <w:b/>
                <w:sz w:val="16"/>
                <w:szCs w:val="16"/>
                <w:lang w:val="en-US"/>
              </w:rPr>
              <w:t>A00–T98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rPr>
                <w:rFonts w:eastAsia="Times New Roman"/>
                <w:sz w:val="16"/>
                <w:szCs w:val="16"/>
              </w:rPr>
            </w:pPr>
            <w:r w:rsidRPr="00E527F7">
              <w:rPr>
                <w:rFonts w:eastAsia="Times New Roman"/>
                <w:b/>
                <w:sz w:val="16"/>
                <w:szCs w:val="16"/>
                <w:lang w:val="en-US"/>
              </w:rPr>
              <w:t>KOPĀ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956DFD">
            <w:pPr>
              <w:ind w:right="-57"/>
              <w:jc w:val="right"/>
              <w:rPr>
                <w:b/>
                <w:color w:val="000000"/>
                <w:sz w:val="16"/>
                <w:szCs w:val="16"/>
              </w:rPr>
            </w:pPr>
            <w:r w:rsidRPr="007F6767">
              <w:rPr>
                <w:b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F80B87" w:rsidRDefault="00B97F8A" w:rsidP="00EC5450">
            <w:pPr>
              <w:ind w:right="57"/>
              <w:jc w:val="right"/>
              <w:rPr>
                <w:b/>
                <w:color w:val="000000"/>
                <w:sz w:val="16"/>
                <w:szCs w:val="16"/>
              </w:rPr>
            </w:pPr>
            <w:r w:rsidRPr="00F80B87">
              <w:rPr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b/>
                <w:color w:val="000000"/>
                <w:sz w:val="16"/>
                <w:szCs w:val="16"/>
              </w:rPr>
            </w:pPr>
            <w:r w:rsidRPr="0071759C">
              <w:rPr>
                <w:b/>
                <w:color w:val="000000"/>
                <w:sz w:val="16"/>
                <w:szCs w:val="16"/>
              </w:rPr>
              <w:t>7,9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b/>
                <w:color w:val="000000"/>
                <w:sz w:val="16"/>
                <w:szCs w:val="16"/>
              </w:rPr>
            </w:pPr>
            <w:r w:rsidRPr="003603F9">
              <w:rPr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b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ind w:hanging="18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b/>
                <w:sz w:val="16"/>
                <w:szCs w:val="16"/>
              </w:rPr>
              <w:t>TOTAL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ind w:left="-32" w:right="-108"/>
              <w:rPr>
                <w:rFonts w:eastAsia="Times New Roman"/>
                <w:sz w:val="16"/>
                <w:szCs w:val="16"/>
              </w:rPr>
            </w:pPr>
            <w:r w:rsidRPr="00E527F7">
              <w:rPr>
                <w:rFonts w:eastAsia="Times New Roman"/>
                <w:sz w:val="16"/>
                <w:szCs w:val="16"/>
              </w:rPr>
              <w:t>A00–B99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rPr>
                <w:rFonts w:eastAsia="Times New Roman"/>
                <w:sz w:val="16"/>
                <w:szCs w:val="16"/>
              </w:rPr>
            </w:pPr>
            <w:r w:rsidRPr="00E527F7">
              <w:rPr>
                <w:rFonts w:eastAsia="Times New Roman"/>
                <w:sz w:val="16"/>
                <w:szCs w:val="16"/>
              </w:rPr>
              <w:t>Infekcijas un parazitārās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956DFD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F80B8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10,9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ind w:left="-32" w:right="-108"/>
              <w:rPr>
                <w:rFonts w:eastAsia="Times New Roman"/>
                <w:sz w:val="16"/>
                <w:szCs w:val="16"/>
              </w:rPr>
            </w:pPr>
            <w:r w:rsidRPr="00E527F7">
              <w:rPr>
                <w:rFonts w:eastAsia="Times New Roman"/>
                <w:sz w:val="16"/>
                <w:szCs w:val="16"/>
              </w:rPr>
              <w:t>A00–A09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rPr>
                <w:rFonts w:eastAsia="Times New Roman"/>
                <w:i/>
                <w:sz w:val="16"/>
                <w:szCs w:val="16"/>
              </w:rPr>
            </w:pPr>
            <w:r w:rsidRPr="00E527F7">
              <w:rPr>
                <w:rFonts w:eastAsia="Times New Roman"/>
                <w:i/>
                <w:sz w:val="16"/>
                <w:szCs w:val="16"/>
              </w:rPr>
              <w:t>zarnu infekcijas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3,4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3,6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rFonts w:eastAsia="Arial Unicode MS" w:cs="Arial"/>
                <w:i/>
                <w:sz w:val="16"/>
                <w:szCs w:val="16"/>
              </w:rPr>
              <w:t>intestinal infectious diseases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ind w:left="-32" w:right="-108"/>
              <w:rPr>
                <w:rFonts w:eastAsia="Times New Roman"/>
                <w:sz w:val="16"/>
                <w:szCs w:val="16"/>
              </w:rPr>
            </w:pPr>
            <w:r w:rsidRPr="00E527F7">
              <w:rPr>
                <w:rFonts w:eastAsia="Times New Roman"/>
                <w:sz w:val="16"/>
                <w:szCs w:val="16"/>
              </w:rPr>
              <w:t>A15–A16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rPr>
                <w:rFonts w:eastAsia="Times New Roman"/>
                <w:i/>
                <w:sz w:val="16"/>
                <w:szCs w:val="16"/>
              </w:rPr>
            </w:pPr>
            <w:r w:rsidRPr="00E527F7">
              <w:rPr>
                <w:rFonts w:eastAsia="Times New Roman"/>
                <w:i/>
                <w:sz w:val="16"/>
                <w:szCs w:val="16"/>
              </w:rPr>
              <w:t>elpošanas orgānu tuberkuloze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63,3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75,4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67,6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71,5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75,3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rFonts w:eastAsia="Arial Unicode MS" w:cs="Arial"/>
                <w:i/>
                <w:sz w:val="16"/>
                <w:szCs w:val="16"/>
              </w:rPr>
              <w:t>tuberculosis of respiratory organs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A40–A41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16,6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16,9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15,7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15,3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rFonts w:eastAsia="Arial Unicode MS" w:cs="Arial"/>
                <w:i/>
                <w:sz w:val="16"/>
                <w:szCs w:val="16"/>
              </w:rPr>
              <w:t>septicaemia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ind w:left="-32" w:right="-108"/>
              <w:rPr>
                <w:rFonts w:eastAsia="Times New Roman"/>
                <w:sz w:val="16"/>
                <w:szCs w:val="16"/>
              </w:rPr>
            </w:pPr>
            <w:r w:rsidRPr="00E527F7">
              <w:rPr>
                <w:rFonts w:eastAsia="Times New Roman"/>
                <w:sz w:val="16"/>
                <w:szCs w:val="16"/>
              </w:rPr>
              <w:t>B15–B19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rPr>
                <w:rFonts w:eastAsia="Times New Roman"/>
                <w:i/>
                <w:sz w:val="16"/>
                <w:szCs w:val="16"/>
              </w:rPr>
            </w:pPr>
            <w:r w:rsidRPr="00E527F7">
              <w:rPr>
                <w:rFonts w:eastAsia="Times New Roman"/>
                <w:i/>
                <w:sz w:val="16"/>
                <w:szCs w:val="16"/>
              </w:rPr>
              <w:t>vīrushepatīts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rFonts w:eastAsia="Arial Unicode MS" w:cs="Arial"/>
                <w:bCs/>
                <w:i/>
                <w:sz w:val="16"/>
                <w:szCs w:val="16"/>
              </w:rPr>
            </w:pPr>
            <w:r w:rsidRPr="00E527F7">
              <w:rPr>
                <w:rFonts w:eastAsia="Arial Unicode MS" w:cs="Arial"/>
                <w:bCs/>
                <w:i/>
                <w:sz w:val="16"/>
                <w:szCs w:val="16"/>
              </w:rPr>
              <w:t>viral hepatitis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C00–D48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Audzēji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F80B8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B97F8A" w:rsidRPr="00E527F7" w:rsidTr="00B97F8A">
        <w:trPr>
          <w:trHeight w:val="227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ind w:left="-32" w:right="-108"/>
              <w:rPr>
                <w:rFonts w:eastAsia="Times New Roman"/>
                <w:sz w:val="16"/>
                <w:szCs w:val="16"/>
              </w:rPr>
            </w:pPr>
            <w:r w:rsidRPr="00E527F7">
              <w:rPr>
                <w:rFonts w:eastAsia="Times New Roman"/>
                <w:sz w:val="16"/>
                <w:szCs w:val="16"/>
              </w:rPr>
              <w:t>C00–C97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rPr>
                <w:rFonts w:eastAsia="Times New Roman"/>
                <w:i/>
                <w:sz w:val="16"/>
                <w:szCs w:val="16"/>
              </w:rPr>
            </w:pPr>
            <w:r w:rsidRPr="00E527F7">
              <w:rPr>
                <w:rFonts w:eastAsia="Times New Roman"/>
                <w:i/>
                <w:sz w:val="16"/>
                <w:szCs w:val="16"/>
              </w:rPr>
              <w:t>ļaundabīgi audzēji (ieskaitot limfoīdos un asinsrades audos)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malignant neoplasms (including lymphoid and haematopoietic</w:t>
            </w:r>
            <w:r w:rsidRPr="00E527F7">
              <w:rPr>
                <w:iCs/>
                <w:sz w:val="16"/>
                <w:szCs w:val="16"/>
              </w:rPr>
              <w:t xml:space="preserve">  tissue)</w:t>
            </w:r>
          </w:p>
        </w:tc>
      </w:tr>
      <w:tr w:rsidR="00B97F8A" w:rsidRPr="00E527F7" w:rsidTr="00B97F8A">
        <w:trPr>
          <w:trHeight w:val="227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  <w:tab w:val="left" w:pos="341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D50–D89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956DFD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F80B8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0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D50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ind w:left="217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dzelzs deficīta anēmija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956DFD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F80B8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iron deficiency anaemia</w:t>
            </w:r>
          </w:p>
        </w:tc>
      </w:tr>
      <w:tr w:rsidR="00B97F8A" w:rsidRPr="00E527F7" w:rsidTr="00B97F8A">
        <w:trPr>
          <w:trHeight w:val="227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  <w:tab w:val="left" w:pos="341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E00 –E90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956DFD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F80B8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E05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tireotoksikoze (hipertireoze)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thyrotoxicosis (hyperthyroidism)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E10 –E14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 xml:space="preserve"> cukura diabēts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diabetes mellitus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E66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aptaukošanās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obesity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  <w:tab w:val="left" w:pos="341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F00 –F99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22,9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F80B8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22,3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20,2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22,2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B97F8A" w:rsidRPr="00E527F7" w:rsidTr="00B97F8A">
        <w:trPr>
          <w:trHeight w:val="227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  <w:tab w:val="left" w:pos="341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G00-G99,</w:t>
            </w:r>
            <w:r>
              <w:rPr>
                <w:sz w:val="16"/>
                <w:szCs w:val="16"/>
              </w:rPr>
              <w:t xml:space="preserve"> </w:t>
            </w:r>
            <w:r w:rsidRPr="00E527F7">
              <w:rPr>
                <w:sz w:val="16"/>
                <w:szCs w:val="16"/>
              </w:rPr>
              <w:t>H00-H59, H60–H95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F80B8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5,9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E527F7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G80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bērnu cerebrālā trieka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12,3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12,3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11,1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infantile cerebral palsy</w:t>
            </w:r>
          </w:p>
        </w:tc>
      </w:tr>
      <w:tr w:rsidR="00B97F8A" w:rsidRPr="00E527F7" w:rsidTr="00B97F8A">
        <w:trPr>
          <w:trHeight w:val="227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G45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cerebrāla transitoriska išēmiska lēkme un radniecīgi sindromi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cerebral infarction and related syndromes</w:t>
            </w:r>
          </w:p>
        </w:tc>
      </w:tr>
      <w:tr w:rsidR="00B97F8A" w:rsidRPr="00E527F7" w:rsidTr="00B97F8A">
        <w:trPr>
          <w:trHeight w:val="227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G50-G72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perifērās nervu sistēmas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disorders of peripheral nervous system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H40–H42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glaukoma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1,9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2,3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glaucoma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H25–H26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katarakta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1,8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1,5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1,6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1,4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cataract</w:t>
            </w:r>
          </w:p>
        </w:tc>
      </w:tr>
      <w:tr w:rsidR="00B97F8A" w:rsidRPr="00E527F7" w:rsidTr="00B97F8A">
        <w:trPr>
          <w:trHeight w:hRule="exact" w:val="382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I00 – I99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F80B8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7,1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Diseases of the circulatory system</w:t>
            </w:r>
          </w:p>
        </w:tc>
      </w:tr>
      <w:tr w:rsidR="00B97F8A" w:rsidRPr="00E527F7" w:rsidTr="00B97F8A">
        <w:trPr>
          <w:trHeight w:val="227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I00 – I02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akūts reimatisms (ieskaitot horeju)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12,0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acute rheumatic fever (including chorea)</w:t>
            </w:r>
          </w:p>
        </w:tc>
      </w:tr>
      <w:tr w:rsidR="00B97F8A" w:rsidRPr="00E527F7" w:rsidTr="00B97F8A">
        <w:trPr>
          <w:trHeight w:hRule="exact" w:val="726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I05 – I09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hroniskas reimatiskas sirds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9,2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chronic rheumatic heart diseases</w:t>
            </w:r>
          </w:p>
        </w:tc>
      </w:tr>
      <w:tr w:rsidR="00B97F8A" w:rsidRPr="00E527F7" w:rsidTr="00B97F8A">
        <w:trPr>
          <w:trHeight w:val="418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ind w:left="-32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I10 – I15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F80B8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5,6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"/>
                <w:tab w:val="left" w:pos="199"/>
              </w:tabs>
              <w:ind w:left="23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hypertensive diseases (excluding combination with ischaemic heart disease and cerebrovascular diseases)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-1562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I21,I22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58"/>
              </w:tabs>
              <w:ind w:left="188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F80B8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acute myocardial infarction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EC5450">
            <w:pPr>
              <w:tabs>
                <w:tab w:val="left" w:pos="-1562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I24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158"/>
              </w:tabs>
              <w:ind w:left="188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citas akūtas sirds išēmiskās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956DFD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F80B8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F80B87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1759C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1759C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3603F9" w:rsidRDefault="00B97F8A" w:rsidP="00956DFD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3603F9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956DFD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EC5450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other acute ischaemic heart diseases</w:t>
            </w:r>
          </w:p>
        </w:tc>
      </w:tr>
    </w:tbl>
    <w:p w:rsidR="006C7C87" w:rsidRDefault="006C7C87" w:rsidP="006C7C87">
      <w:r>
        <w:br w:type="page"/>
      </w:r>
    </w:p>
    <w:p w:rsidR="006C7C87" w:rsidRPr="00F006A1" w:rsidRDefault="006C7C87" w:rsidP="006C7C87">
      <w:pPr>
        <w:pStyle w:val="FootnoteText"/>
        <w:rPr>
          <w:i/>
          <w:sz w:val="18"/>
          <w:szCs w:val="18"/>
        </w:rPr>
      </w:pPr>
      <w:r w:rsidRPr="00F006A1">
        <w:rPr>
          <w:i/>
          <w:sz w:val="18"/>
          <w:szCs w:val="18"/>
        </w:rPr>
        <w:lastRenderedPageBreak/>
        <w:t>turpinājums / continued</w:t>
      </w:r>
    </w:p>
    <w:p w:rsidR="006C7C87" w:rsidRPr="00304122" w:rsidRDefault="006C7C87" w:rsidP="006C7C87">
      <w:pPr>
        <w:rPr>
          <w:caps/>
          <w:sz w:val="18"/>
          <w:szCs w:val="18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867"/>
        <w:gridCol w:w="708"/>
        <w:gridCol w:w="708"/>
        <w:gridCol w:w="591"/>
        <w:gridCol w:w="686"/>
        <w:gridCol w:w="708"/>
        <w:gridCol w:w="708"/>
        <w:gridCol w:w="1740"/>
      </w:tblGrid>
      <w:tr w:rsidR="006C7C87" w:rsidRPr="00D21F90" w:rsidTr="008A435E">
        <w:trPr>
          <w:trHeight w:hRule="exact" w:val="227"/>
          <w:jc w:val="center"/>
        </w:trPr>
        <w:tc>
          <w:tcPr>
            <w:tcW w:w="610" w:type="pct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b/>
                <w:color w:val="FFFFFF" w:themeColor="background1"/>
                <w:sz w:val="16"/>
                <w:szCs w:val="16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062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27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2338" w:type="pct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D21F90" w:rsidRDefault="006C7C87" w:rsidP="008A435E">
            <w:pPr>
              <w:jc w:val="center"/>
              <w:rPr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Vidējais ārstēšanās ilgums (dienas)</w:t>
            </w:r>
            <w:r w:rsidRPr="004265E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62"/>
            </w:r>
          </w:p>
        </w:tc>
        <w:tc>
          <w:tcPr>
            <w:tcW w:w="990" w:type="pct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D21F90" w:rsidTr="008A435E">
        <w:trPr>
          <w:trHeight w:hRule="exact" w:val="227"/>
          <w:jc w:val="center"/>
        </w:trPr>
        <w:tc>
          <w:tcPr>
            <w:tcW w:w="610" w:type="pct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06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27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338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D21F90" w:rsidRDefault="006C7C87" w:rsidP="008A435E">
            <w:pPr>
              <w:jc w:val="center"/>
              <w:rPr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Average length of stay (days)</w:t>
            </w:r>
            <w:r w:rsidRPr="004265E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pct"/>
            <w:vMerge/>
            <w:tcBorders>
              <w:lef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D21F90" w:rsidRDefault="006C7C87" w:rsidP="008A435E">
            <w:pPr>
              <w:ind w:left="-32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80081" w:rsidRPr="00D21F90" w:rsidTr="008A435E">
        <w:trPr>
          <w:trHeight w:hRule="exact" w:val="227"/>
          <w:jc w:val="center"/>
        </w:trPr>
        <w:tc>
          <w:tcPr>
            <w:tcW w:w="610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80081" w:rsidRPr="004265ED" w:rsidRDefault="00D80081" w:rsidP="00D80081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062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27" w:type="dxa"/>
              <w:right w:w="28" w:type="dxa"/>
            </w:tcMar>
            <w:vAlign w:val="center"/>
          </w:tcPr>
          <w:p w:rsidR="00D80081" w:rsidRPr="004265ED" w:rsidRDefault="00D80081" w:rsidP="00D80081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27" w:type="dxa"/>
              <w:right w:w="28" w:type="dxa"/>
            </w:tcMar>
            <w:vAlign w:val="center"/>
          </w:tcPr>
          <w:p w:rsidR="00D80081" w:rsidRPr="004265ED" w:rsidRDefault="00D80081" w:rsidP="00D80081">
            <w:pPr>
              <w:ind w:right="-170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2012</w:t>
            </w: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D80081" w:rsidRPr="004265ED" w:rsidRDefault="00D80081" w:rsidP="00D80081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2013</w:t>
            </w:r>
          </w:p>
        </w:tc>
        <w:tc>
          <w:tcPr>
            <w:tcW w:w="33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27" w:type="dxa"/>
              <w:right w:w="28" w:type="dxa"/>
            </w:tcMar>
            <w:vAlign w:val="center"/>
          </w:tcPr>
          <w:p w:rsidR="00D80081" w:rsidRPr="004265ED" w:rsidRDefault="00D80081" w:rsidP="00D80081">
            <w:pPr>
              <w:ind w:right="-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2014</w:t>
            </w:r>
          </w:p>
        </w:tc>
        <w:tc>
          <w:tcPr>
            <w:tcW w:w="39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27" w:type="dxa"/>
              <w:right w:w="28" w:type="dxa"/>
            </w:tcMar>
            <w:vAlign w:val="center"/>
          </w:tcPr>
          <w:p w:rsidR="00D80081" w:rsidRPr="004265ED" w:rsidRDefault="00D80081" w:rsidP="00D80081">
            <w:pPr>
              <w:ind w:right="-17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2015</w:t>
            </w: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80081" w:rsidRPr="004265ED" w:rsidRDefault="00D80081" w:rsidP="00D80081">
            <w:pPr>
              <w:ind w:right="-17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0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D80081" w:rsidRPr="004265ED" w:rsidRDefault="00D80081" w:rsidP="00D80081">
            <w:pPr>
              <w:ind w:right="-17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990" w:type="pct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80081" w:rsidRPr="004265ED" w:rsidRDefault="00D80081" w:rsidP="00D80081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I20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15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stenokardija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angina pectoris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I25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15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hroniska sirds išēmiskā slimība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217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chronic ischaemic heart disease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I60 – I69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15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217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cerebrovascular diseases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I60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subarahnoidāls asinsizplūdums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15,1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subarachnoid haemorrhage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  <w:tab w:val="left" w:pos="1039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I61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441"/>
                <w:tab w:val="left" w:pos="1039"/>
              </w:tabs>
              <w:ind w:left="299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intracerebrāls asinsizplūdums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13,0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12,9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intracerebral haemorrhage</w:t>
            </w:r>
          </w:p>
        </w:tc>
      </w:tr>
      <w:tr w:rsidR="00B97F8A" w:rsidRPr="00E527F7" w:rsidTr="00B97F8A">
        <w:trPr>
          <w:trHeight w:val="227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  <w:tab w:val="left" w:pos="330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I63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330"/>
                <w:tab w:val="left" w:pos="441"/>
              </w:tabs>
              <w:ind w:left="299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10,3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cerebral infarction</w:t>
            </w:r>
          </w:p>
        </w:tc>
      </w:tr>
      <w:tr w:rsidR="00B97F8A" w:rsidRPr="00E527F7" w:rsidTr="00B97F8A">
        <w:trPr>
          <w:trHeight w:val="227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  <w:tab w:val="left" w:pos="472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I67.2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9,4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cerebral atherosclerosis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-2"/>
                <w:tab w:val="left" w:pos="472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I69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cerebrovaskulāru slimību sekas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sequelae of cerebrovascular diseases</w:t>
            </w:r>
          </w:p>
        </w:tc>
      </w:tr>
      <w:tr w:rsidR="00B97F8A" w:rsidRPr="00E527F7" w:rsidTr="00B97F8A">
        <w:trPr>
          <w:trHeight w:val="227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-2"/>
                <w:tab w:val="left" w:pos="341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J00 – J99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2129"/>
                <w:tab w:val="left" w:pos="-1987"/>
                <w:tab w:val="left" w:pos="-1562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 xml:space="preserve">J00–J06, </w:t>
            </w:r>
          </w:p>
          <w:p w:rsidR="00B97F8A" w:rsidRPr="00E527F7" w:rsidRDefault="00B97F8A" w:rsidP="00D80081">
            <w:pPr>
              <w:tabs>
                <w:tab w:val="left" w:pos="-2129"/>
                <w:tab w:val="left" w:pos="-1987"/>
                <w:tab w:val="left" w:pos="-1562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J20 – J22, J30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akūtas elpceļu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4,4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acute diseases of respiratory tract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987"/>
                <w:tab w:val="left" w:pos="-1562"/>
                <w:tab w:val="left" w:pos="697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J12 –J16, J18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pneimonijas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pneumonia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Default="00B97F8A" w:rsidP="00D80081">
            <w:pPr>
              <w:tabs>
                <w:tab w:val="left" w:pos="-1562"/>
                <w:tab w:val="left" w:pos="-853"/>
                <w:tab w:val="left" w:pos="-97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 xml:space="preserve">J40 –J42, J43, </w:t>
            </w:r>
          </w:p>
          <w:p w:rsidR="00B97F8A" w:rsidRPr="00E527F7" w:rsidRDefault="00B97F8A" w:rsidP="00D80081">
            <w:pPr>
              <w:tabs>
                <w:tab w:val="left" w:pos="-1562"/>
                <w:tab w:val="left" w:pos="-853"/>
                <w:tab w:val="left" w:pos="-97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J44.8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bronhīti, hroniski un nenoskaidroti, emfizēma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chronic and unspecified bronchitis, emphysema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J45, J46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199"/>
              </w:tabs>
              <w:ind w:left="188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astma, astmatisks stāvoklis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Default="00B97F8A" w:rsidP="00D80081">
            <w:pPr>
              <w:tabs>
                <w:tab w:val="left" w:pos="2386"/>
              </w:tabs>
              <w:ind w:left="8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E527F7">
              <w:rPr>
                <w:i/>
                <w:iCs/>
                <w:sz w:val="16"/>
                <w:szCs w:val="16"/>
              </w:rPr>
              <w:t xml:space="preserve">asthma, status 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</w:p>
          <w:p w:rsidR="00B97F8A" w:rsidRPr="00E527F7" w:rsidRDefault="00B97F8A" w:rsidP="00D80081">
            <w:pPr>
              <w:tabs>
                <w:tab w:val="left" w:pos="2386"/>
              </w:tabs>
              <w:ind w:left="85"/>
              <w:rPr>
                <w:rFonts w:eastAsia="Arial Unicode MS" w:cs="Arial"/>
                <w:i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E527F7">
              <w:rPr>
                <w:i/>
                <w:iCs/>
                <w:sz w:val="16"/>
                <w:szCs w:val="16"/>
              </w:rPr>
              <w:t>asthmaticus</w:t>
            </w:r>
          </w:p>
        </w:tc>
      </w:tr>
      <w:tr w:rsidR="00B97F8A" w:rsidRPr="00F53A32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Default="00B97F8A" w:rsidP="00D80081">
            <w:pPr>
              <w:tabs>
                <w:tab w:val="left" w:pos="-1562"/>
                <w:tab w:val="left" w:pos="-97"/>
              </w:tabs>
              <w:ind w:left="-2" w:right="-108" w:hanging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J44.0, 1, 9; </w:t>
            </w:r>
          </w:p>
          <w:p w:rsidR="00B97F8A" w:rsidRDefault="00B97F8A" w:rsidP="00D80081">
            <w:pPr>
              <w:tabs>
                <w:tab w:val="left" w:pos="-1562"/>
                <w:tab w:val="left" w:pos="-97"/>
              </w:tabs>
              <w:ind w:left="-2" w:right="-108" w:hanging="65"/>
              <w:rPr>
                <w:sz w:val="16"/>
                <w:szCs w:val="16"/>
              </w:rPr>
            </w:pPr>
            <w:r w:rsidRPr="00F53A32">
              <w:rPr>
                <w:sz w:val="16"/>
                <w:szCs w:val="16"/>
              </w:rPr>
              <w:t xml:space="preserve">J47;J67; J80; </w:t>
            </w:r>
          </w:p>
          <w:p w:rsidR="00B97F8A" w:rsidRDefault="00B97F8A" w:rsidP="00D80081">
            <w:pPr>
              <w:tabs>
                <w:tab w:val="left" w:pos="-1562"/>
                <w:tab w:val="left" w:pos="-97"/>
              </w:tabs>
              <w:ind w:left="-2" w:right="-108" w:hanging="65"/>
              <w:rPr>
                <w:sz w:val="16"/>
                <w:szCs w:val="16"/>
              </w:rPr>
            </w:pPr>
            <w:r w:rsidRPr="00F53A32">
              <w:rPr>
                <w:sz w:val="16"/>
                <w:szCs w:val="16"/>
              </w:rPr>
              <w:t xml:space="preserve">J81; J84-86; </w:t>
            </w:r>
          </w:p>
          <w:p w:rsidR="00B97F8A" w:rsidRPr="00F53A32" w:rsidRDefault="00B97F8A" w:rsidP="00D80081">
            <w:pPr>
              <w:tabs>
                <w:tab w:val="left" w:pos="-1562"/>
                <w:tab w:val="left" w:pos="-97"/>
              </w:tabs>
              <w:ind w:left="-2" w:right="-108" w:hanging="65"/>
              <w:rPr>
                <w:sz w:val="16"/>
                <w:szCs w:val="16"/>
              </w:rPr>
            </w:pPr>
            <w:r w:rsidRPr="00F53A32">
              <w:rPr>
                <w:sz w:val="16"/>
                <w:szCs w:val="16"/>
              </w:rPr>
              <w:t>J90 –J94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F53A32" w:rsidRDefault="00B97F8A" w:rsidP="00D80081">
            <w:pPr>
              <w:tabs>
                <w:tab w:val="left" w:pos="199"/>
              </w:tabs>
              <w:rPr>
                <w:i/>
                <w:sz w:val="16"/>
                <w:szCs w:val="16"/>
              </w:rPr>
            </w:pPr>
            <w:r w:rsidRPr="00F53A32">
              <w:rPr>
                <w:i/>
                <w:sz w:val="16"/>
                <w:szCs w:val="16"/>
              </w:rPr>
              <w:t>citas elpošanas sistēmas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sz w:val="16"/>
                <w:szCs w:val="16"/>
              </w:rPr>
            </w:pPr>
            <w:r w:rsidRPr="007F6767">
              <w:rPr>
                <w:sz w:val="16"/>
                <w:szCs w:val="16"/>
              </w:rPr>
              <w:t>12,0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13,4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F53A32" w:rsidRDefault="00B97F8A" w:rsidP="00D80081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6"/>
                <w:szCs w:val="16"/>
              </w:rPr>
            </w:pPr>
            <w:r w:rsidRPr="00F53A32">
              <w:rPr>
                <w:i/>
                <w:iCs/>
                <w:sz w:val="16"/>
                <w:szCs w:val="16"/>
              </w:rPr>
              <w:t>other diseases of the respiratory system</w:t>
            </w:r>
          </w:p>
        </w:tc>
      </w:tr>
      <w:tr w:rsidR="00B97F8A" w:rsidRPr="00F53A32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F53A32" w:rsidRDefault="00B97F8A" w:rsidP="00D80081">
            <w:pPr>
              <w:tabs>
                <w:tab w:val="left" w:pos="-1562"/>
                <w:tab w:val="left" w:pos="-97"/>
              </w:tabs>
              <w:ind w:left="-67" w:right="-108"/>
              <w:rPr>
                <w:sz w:val="16"/>
                <w:szCs w:val="16"/>
              </w:rPr>
            </w:pPr>
            <w:r w:rsidRPr="00F53A32">
              <w:rPr>
                <w:sz w:val="16"/>
                <w:szCs w:val="16"/>
              </w:rPr>
              <w:t>J44.0, 1, 9; J47;J67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F53A32" w:rsidRDefault="00B97F8A" w:rsidP="00D80081">
            <w:pPr>
              <w:tabs>
                <w:tab w:val="left" w:pos="199"/>
              </w:tabs>
              <w:ind w:left="188"/>
              <w:rPr>
                <w:i/>
                <w:sz w:val="16"/>
                <w:szCs w:val="16"/>
              </w:rPr>
            </w:pPr>
            <w:r w:rsidRPr="00F53A32">
              <w:rPr>
                <w:i/>
                <w:sz w:val="16"/>
                <w:szCs w:val="16"/>
              </w:rPr>
              <w:t>no tām: citas hroniskas plaušu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sz w:val="16"/>
                <w:szCs w:val="16"/>
              </w:rPr>
            </w:pPr>
            <w:r w:rsidRPr="007F6767">
              <w:rPr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F53A32" w:rsidRDefault="00B97F8A" w:rsidP="00D80081">
            <w:pPr>
              <w:tabs>
                <w:tab w:val="left" w:pos="2386"/>
              </w:tabs>
              <w:ind w:left="-28" w:firstLine="2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other chronic lung </w:t>
            </w:r>
            <w:r w:rsidRPr="00F53A32">
              <w:rPr>
                <w:i/>
                <w:iCs/>
                <w:sz w:val="16"/>
                <w:szCs w:val="16"/>
              </w:rPr>
              <w:t>diseases</w:t>
            </w:r>
          </w:p>
        </w:tc>
      </w:tr>
      <w:tr w:rsidR="00B97F8A" w:rsidRPr="00E527F7" w:rsidTr="00B97F8A">
        <w:trPr>
          <w:trHeight w:val="227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K00 –K93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5,3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B97F8A" w:rsidRPr="00E527F7" w:rsidTr="00B97F8A">
        <w:trPr>
          <w:trHeight w:val="331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K25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kuņģa čūla (erozijas)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gastric ulcer (erosions)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K26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divpadsmitpirkstu zarnas čūla (erozijas)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duodenal ulcer (erosions)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K29.4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hronisks atrofisks gastrīts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chronic atrophic gastritis</w:t>
            </w:r>
          </w:p>
        </w:tc>
      </w:tr>
      <w:tr w:rsidR="00B97F8A" w:rsidRPr="00E527F7" w:rsidTr="00B97F8A">
        <w:trPr>
          <w:trHeight w:hRule="exact" w:val="489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K29.8, 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74"/>
              </w:tabs>
              <w:ind w:left="188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duodenīts, gastroduodenīts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6,2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duodenitis, gastroduodenitis</w:t>
            </w:r>
          </w:p>
        </w:tc>
      </w:tr>
      <w:tr w:rsidR="00B97F8A" w:rsidRPr="00E527F7" w:rsidTr="00B97F8A">
        <w:trPr>
          <w:trHeight w:val="227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K50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Krona slimība (reģionāls enterīts)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Crohn’s disease (regional enteritis)</w:t>
            </w:r>
          </w:p>
        </w:tc>
      </w:tr>
      <w:tr w:rsidR="00B97F8A" w:rsidRPr="00E527F7" w:rsidTr="00B97F8A">
        <w:trPr>
          <w:trHeight w:hRule="exact" w:val="573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K51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čūlainais (ulcerozs) kolīt</w:t>
            </w:r>
            <w:r>
              <w:rPr>
                <w:i/>
                <w:sz w:val="16"/>
                <w:szCs w:val="16"/>
              </w:rPr>
              <w:t>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7,9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firstLine="188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ulcerative colitis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K80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žultsakmeņu slimība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5,7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5,8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cholelithiasis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K81, K83.0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holecistīts, holangīts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cholecystitis, cholangitis</w:t>
            </w:r>
          </w:p>
        </w:tc>
      </w:tr>
      <w:tr w:rsidR="00B97F8A" w:rsidRPr="00E527F7" w:rsidTr="00B97F8A">
        <w:trPr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K85, K86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aizkuņģa dziedzera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diseases of pancreas</w:t>
            </w:r>
          </w:p>
        </w:tc>
      </w:tr>
      <w:tr w:rsidR="00B97F8A" w:rsidRPr="00E527F7" w:rsidTr="00B97F8A">
        <w:trPr>
          <w:trHeight w:val="335"/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K90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74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zarnu malabsorbcija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3,2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intestinal malabsorption</w:t>
            </w:r>
          </w:p>
        </w:tc>
      </w:tr>
      <w:tr w:rsidR="00B97F8A" w:rsidRPr="00E527F7" w:rsidTr="00B97F8A">
        <w:trPr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L00 – L99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-153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B97F8A" w:rsidRPr="00E527F7" w:rsidTr="00B97F8A">
        <w:trPr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M00-M99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-153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8,3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142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-124"/>
              <w:rPr>
                <w:iCs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  <w:tr w:rsidR="00B97F8A" w:rsidRPr="00E527F7" w:rsidTr="00B97F8A">
        <w:trPr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M05,M06, M08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reimatoīdais artrīts, juvenīlais artrīts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8,4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rheumatoid arthritis, juvenile arthritis</w:t>
            </w:r>
          </w:p>
        </w:tc>
      </w:tr>
      <w:tr w:rsidR="00B97F8A" w:rsidRPr="00E527F7" w:rsidTr="00B97F8A">
        <w:trPr>
          <w:jc w:val="center"/>
        </w:trPr>
        <w:tc>
          <w:tcPr>
            <w:tcW w:w="610" w:type="pct"/>
            <w:vAlign w:val="center"/>
          </w:tcPr>
          <w:p w:rsidR="00B97F8A" w:rsidRPr="00E527F7" w:rsidRDefault="00B97F8A" w:rsidP="00D80081">
            <w:pPr>
              <w:tabs>
                <w:tab w:val="left" w:pos="-1562"/>
                <w:tab w:val="left" w:pos="139"/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M30-M36, M45</w:t>
            </w:r>
          </w:p>
        </w:tc>
        <w:tc>
          <w:tcPr>
            <w:tcW w:w="1062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saistaudu sistēmslimības, ankilozējošais spondilīts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7,7</w:t>
            </w:r>
          </w:p>
        </w:tc>
        <w:tc>
          <w:tcPr>
            <w:tcW w:w="3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1E795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E795F">
              <w:rPr>
                <w:color w:val="000000"/>
                <w:sz w:val="16"/>
                <w:szCs w:val="16"/>
              </w:rPr>
              <w:t>8,7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5F7457" w:rsidRDefault="00B97F8A" w:rsidP="00EC5450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F7457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EC5450">
            <w:pPr>
              <w:ind w:right="-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990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systemic connective tissue disorders, ankylosing spondylitis</w:t>
            </w:r>
          </w:p>
        </w:tc>
      </w:tr>
    </w:tbl>
    <w:p w:rsidR="006C7C87" w:rsidRDefault="006C7C87" w:rsidP="006C7C87">
      <w:r>
        <w:br w:type="page"/>
      </w:r>
    </w:p>
    <w:p w:rsidR="006C7C87" w:rsidRPr="00F006A1" w:rsidRDefault="006C7C87" w:rsidP="006C7C87">
      <w:pPr>
        <w:pStyle w:val="FootnoteText"/>
        <w:rPr>
          <w:i/>
          <w:sz w:val="18"/>
          <w:szCs w:val="18"/>
        </w:rPr>
      </w:pPr>
      <w:r w:rsidRPr="00F006A1">
        <w:rPr>
          <w:i/>
          <w:sz w:val="18"/>
          <w:szCs w:val="18"/>
        </w:rPr>
        <w:lastRenderedPageBreak/>
        <w:t>turpinājums / continued</w:t>
      </w:r>
    </w:p>
    <w:p w:rsidR="006C7C87" w:rsidRPr="002334C2" w:rsidRDefault="006C7C87" w:rsidP="006C7C87">
      <w:pPr>
        <w:jc w:val="center"/>
        <w:rPr>
          <w:caps/>
          <w:sz w:val="16"/>
          <w:szCs w:val="16"/>
        </w:rPr>
      </w:pPr>
    </w:p>
    <w:tbl>
      <w:tblPr>
        <w:tblStyle w:val="TableGrid"/>
        <w:tblW w:w="889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867"/>
        <w:gridCol w:w="708"/>
        <w:gridCol w:w="708"/>
        <w:gridCol w:w="589"/>
        <w:gridCol w:w="686"/>
        <w:gridCol w:w="708"/>
        <w:gridCol w:w="711"/>
        <w:gridCol w:w="1842"/>
      </w:tblGrid>
      <w:tr w:rsidR="006C7C87" w:rsidRPr="00E527F7" w:rsidTr="008A435E">
        <w:trPr>
          <w:trHeight w:hRule="exact" w:val="227"/>
          <w:jc w:val="center"/>
        </w:trPr>
        <w:tc>
          <w:tcPr>
            <w:tcW w:w="603" w:type="pct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b/>
                <w:color w:val="FFFFFF" w:themeColor="background1"/>
                <w:sz w:val="16"/>
                <w:szCs w:val="16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050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2311" w:type="pct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C71FE6" w:rsidRDefault="006C7C87" w:rsidP="008A435E">
            <w:pPr>
              <w:jc w:val="center"/>
              <w:rPr>
                <w:color w:val="000000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Vidējais ārstēšanās ilgums (dienas)</w:t>
            </w:r>
            <w:r w:rsidRPr="004265E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63"/>
            </w:r>
          </w:p>
        </w:tc>
        <w:tc>
          <w:tcPr>
            <w:tcW w:w="1036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D21F90" w:rsidRDefault="006C7C87" w:rsidP="008A435E">
            <w:pPr>
              <w:tabs>
                <w:tab w:val="left" w:pos="2386"/>
              </w:tabs>
              <w:jc w:val="center"/>
              <w:rPr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E527F7" w:rsidTr="008A435E">
        <w:trPr>
          <w:trHeight w:hRule="exact" w:val="227"/>
          <w:jc w:val="center"/>
        </w:trPr>
        <w:tc>
          <w:tcPr>
            <w:tcW w:w="603" w:type="pct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05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2311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C71FE6" w:rsidRDefault="006C7C87" w:rsidP="008A435E">
            <w:pPr>
              <w:jc w:val="center"/>
              <w:rPr>
                <w:color w:val="000000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Average length of stay (days)</w:t>
            </w:r>
            <w:r w:rsidRPr="004265E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36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E527F7" w:rsidRDefault="006C7C87" w:rsidP="008A435E">
            <w:pPr>
              <w:tabs>
                <w:tab w:val="left" w:pos="2386"/>
              </w:tabs>
              <w:jc w:val="center"/>
              <w:rPr>
                <w:iCs/>
                <w:sz w:val="16"/>
                <w:szCs w:val="16"/>
              </w:rPr>
            </w:pPr>
          </w:p>
        </w:tc>
      </w:tr>
      <w:tr w:rsidR="00D80081" w:rsidRPr="00E527F7" w:rsidTr="00D80081">
        <w:trPr>
          <w:trHeight w:hRule="exact" w:val="227"/>
          <w:jc w:val="center"/>
        </w:trPr>
        <w:tc>
          <w:tcPr>
            <w:tcW w:w="603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80081" w:rsidRPr="004265ED" w:rsidRDefault="00D80081" w:rsidP="00D80081">
            <w:pPr>
              <w:ind w:left="-32" w:right="-10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050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80081" w:rsidRPr="004265ED" w:rsidRDefault="00D80081" w:rsidP="00D80081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39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D80081" w:rsidRPr="004265ED" w:rsidRDefault="00D80081" w:rsidP="00D80081">
            <w:pPr>
              <w:ind w:right="-7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2012</w:t>
            </w:r>
          </w:p>
        </w:tc>
        <w:tc>
          <w:tcPr>
            <w:tcW w:w="39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80081" w:rsidRPr="004265ED" w:rsidRDefault="00D80081" w:rsidP="00D80081">
            <w:pPr>
              <w:ind w:right="-8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2013</w:t>
            </w:r>
          </w:p>
        </w:tc>
        <w:tc>
          <w:tcPr>
            <w:tcW w:w="33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80081" w:rsidRPr="004265ED" w:rsidRDefault="00D80081" w:rsidP="00D80081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2014</w:t>
            </w:r>
          </w:p>
        </w:tc>
        <w:tc>
          <w:tcPr>
            <w:tcW w:w="38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80081" w:rsidRPr="004265ED" w:rsidRDefault="00D80081" w:rsidP="00D80081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2015</w:t>
            </w:r>
          </w:p>
        </w:tc>
        <w:tc>
          <w:tcPr>
            <w:tcW w:w="39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80081" w:rsidRPr="004265ED" w:rsidRDefault="00D80081" w:rsidP="00D80081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0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80081" w:rsidRPr="004265ED" w:rsidRDefault="00D80081" w:rsidP="00D80081">
            <w:pPr>
              <w:ind w:right="57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036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80081" w:rsidRPr="004265ED" w:rsidRDefault="00D80081" w:rsidP="00D80081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N00–N99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57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4,6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4,7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B97F8A" w:rsidRPr="00E527F7" w:rsidTr="00B97F8A">
        <w:trPr>
          <w:jc w:val="center"/>
        </w:trPr>
        <w:tc>
          <w:tcPr>
            <w:tcW w:w="603" w:type="pct"/>
            <w:vAlign w:val="center"/>
          </w:tcPr>
          <w:p w:rsidR="00B97F8A" w:rsidRDefault="00B97F8A" w:rsidP="00D80081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 xml:space="preserve">N00–N07, </w:t>
            </w:r>
          </w:p>
          <w:p w:rsidR="00B97F8A" w:rsidRPr="00E527F7" w:rsidRDefault="00B97F8A" w:rsidP="00D80081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N17 – N19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glomerulāras slimības, nieru mazspēja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9,3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8,8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glomerular diseases, renal insufficiency</w:t>
            </w:r>
          </w:p>
        </w:tc>
      </w:tr>
      <w:tr w:rsidR="00B97F8A" w:rsidRPr="00E527F7" w:rsidTr="00B97F8A">
        <w:trPr>
          <w:trHeight w:hRule="exact" w:val="284"/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N10–N12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nieru infekcijas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6,4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7,0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kidney infections</w:t>
            </w:r>
          </w:p>
        </w:tc>
      </w:tr>
      <w:tr w:rsidR="00B97F8A" w:rsidRPr="00E527F7" w:rsidTr="00B97F8A">
        <w:trPr>
          <w:trHeight w:hRule="exact" w:val="284"/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N20–N23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urolitiāze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urolithiasis</w:t>
            </w:r>
          </w:p>
        </w:tc>
      </w:tr>
      <w:tr w:rsidR="00B97F8A" w:rsidRPr="00E527F7" w:rsidTr="00B97F8A">
        <w:trPr>
          <w:trHeight w:hRule="exact" w:val="284"/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N40–N42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prostatas slimības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diseases of prostate</w:t>
            </w:r>
            <w:r w:rsidRPr="00E527F7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</w:tr>
      <w:tr w:rsidR="00B97F8A" w:rsidRPr="00E527F7" w:rsidTr="00B97F8A">
        <w:trPr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-2585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O00-O99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Grūtniecības, dzemdību un pēcdzemdību periods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3,9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Pregnancy, childbirth and the puerperium</w:t>
            </w:r>
          </w:p>
        </w:tc>
      </w:tr>
      <w:tr w:rsidR="00B97F8A" w:rsidRPr="00E527F7" w:rsidTr="00B97F8A">
        <w:trPr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-2585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O75.2 – O75.3, O85 – O86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211"/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infekcija dzemdībās un pēcdzemdību periodā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4,9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5,1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ind w:left="226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infection during labour and puerperium</w:t>
            </w:r>
          </w:p>
        </w:tc>
      </w:tr>
      <w:tr w:rsidR="00B97F8A" w:rsidRPr="00E527F7" w:rsidTr="00B97F8A">
        <w:trPr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P00–P96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6,5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  <w:tr w:rsidR="00B97F8A" w:rsidRPr="00E527F7" w:rsidTr="00B97F8A">
        <w:trPr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Q00–Q99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6,7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B97F8A" w:rsidRPr="00E527F7" w:rsidTr="00B97F8A">
        <w:trPr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Q20–Q28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iedzimtas asinsrites sistēmas kroplības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10,1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congenital malformations of the circulatory system</w:t>
            </w:r>
          </w:p>
        </w:tc>
      </w:tr>
      <w:tr w:rsidR="00B97F8A" w:rsidRPr="00E527F7" w:rsidTr="00B97F8A">
        <w:trPr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R00–R99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Cs/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B97F8A" w:rsidRPr="00E527F7" w:rsidTr="00B97F8A">
        <w:trPr>
          <w:jc w:val="center"/>
        </w:trPr>
        <w:tc>
          <w:tcPr>
            <w:tcW w:w="603" w:type="pct"/>
            <w:vAlign w:val="center"/>
          </w:tcPr>
          <w:p w:rsidR="00B97F8A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 xml:space="preserve">S00–S99, </w:t>
            </w:r>
          </w:p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T00–T98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F6767" w:rsidRDefault="00B97F8A" w:rsidP="00EC5450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6,3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7C6654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6,8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6,6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E527F7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B97F8A" w:rsidRPr="00E527F7" w:rsidTr="00B97F8A">
        <w:trPr>
          <w:trHeight w:hRule="exact" w:val="284"/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S02.0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galvaskausa velves lūzums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8,1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fracture of vault of skull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S02.1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galvaskausa pamatnes lūzums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10,7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fracture of base of skull</w:t>
            </w:r>
          </w:p>
        </w:tc>
      </w:tr>
      <w:tr w:rsidR="00B97F8A" w:rsidRPr="00E527F7" w:rsidTr="00B97F8A">
        <w:trPr>
          <w:trHeight w:hRule="exact" w:val="284"/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S02.2 – S02.6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sejas kaulu lūzumi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3,3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3,1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fracture of facial bones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S02.7 – 9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pārējie galvaskausa kaulu lūzumi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7,6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fractures of other skull bones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T02.0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galvas un arī kakla kaulu lūzumi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20,3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16,3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5,4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fracture of head and neck bones</w:t>
            </w:r>
          </w:p>
        </w:tc>
      </w:tr>
      <w:tr w:rsidR="00B97F8A" w:rsidRPr="00E527F7" w:rsidTr="00B97F8A">
        <w:trPr>
          <w:trHeight w:hRule="exact" w:val="284"/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Sx</w:t>
            </w:r>
            <w:r w:rsidRPr="00E527F7">
              <w:rPr>
                <w:rStyle w:val="FootnoteReference"/>
                <w:sz w:val="16"/>
                <w:szCs w:val="16"/>
              </w:rPr>
              <w:footnoteReference w:id="64"/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mugurkaula lūzumi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8,6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fracture of spine</w:t>
            </w:r>
            <w:r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Sx</w:t>
            </w:r>
            <w:r w:rsidRPr="00E527F7">
              <w:rPr>
                <w:rStyle w:val="FootnoteReference"/>
                <w:sz w:val="16"/>
                <w:szCs w:val="16"/>
              </w:rPr>
              <w:footnoteReference w:id="65"/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muguras smadzeņu bojājumi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11,2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12,7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9,7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spinal cord injuries</w:t>
            </w:r>
            <w:r>
              <w:rPr>
                <w:i/>
                <w:iCs/>
                <w:sz w:val="16"/>
                <w:szCs w:val="16"/>
                <w:vertAlign w:val="superscript"/>
              </w:rPr>
              <w:t>3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Sx</w:t>
            </w:r>
            <w:r w:rsidRPr="00E527F7">
              <w:rPr>
                <w:rStyle w:val="FootnoteReference"/>
                <w:sz w:val="16"/>
                <w:szCs w:val="16"/>
              </w:rPr>
              <w:footnoteReference w:id="66"/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pārējie ķermeņa kaulu lūzumi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7,8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8,9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8,5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fractures of other bones</w:t>
            </w:r>
            <w:r>
              <w:rPr>
                <w:i/>
                <w:iCs/>
                <w:sz w:val="16"/>
                <w:szCs w:val="16"/>
                <w:vertAlign w:val="superscript"/>
              </w:rPr>
              <w:t>4</w:t>
            </w:r>
          </w:p>
        </w:tc>
      </w:tr>
      <w:tr w:rsidR="00B97F8A" w:rsidRPr="00E527F7" w:rsidTr="00B97F8A">
        <w:trPr>
          <w:trHeight w:hRule="exact" w:val="284"/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S06.0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 xml:space="preserve">smadzeņu satricinājums 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4,0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 xml:space="preserve"> concussion of the brain</w:t>
            </w:r>
          </w:p>
        </w:tc>
      </w:tr>
      <w:tr w:rsidR="00B97F8A" w:rsidRPr="00E527F7" w:rsidTr="00B97F8A">
        <w:trPr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S06.1 – 3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galvas smadzeņu kontūzijas, plīsums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9,9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10,4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10,2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11,8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cerebral contusion, laceration</w:t>
            </w:r>
          </w:p>
        </w:tc>
      </w:tr>
      <w:tr w:rsidR="00B97F8A" w:rsidRPr="00E527F7" w:rsidTr="00B97F8A">
        <w:trPr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S06.4 – 6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 xml:space="preserve">traumatiski, subarahnoidāli, subdurāli un epidurāli asinsizplūdumi 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12,2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12,3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12,5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traumatic subarachnoid, subdural and epidural  haemorrhage</w:t>
            </w:r>
          </w:p>
        </w:tc>
      </w:tr>
      <w:tr w:rsidR="00B97F8A" w:rsidRPr="00E527F7" w:rsidTr="00B97F8A">
        <w:trPr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 S06.8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citi intrakraniāli bojājumi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13,9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15,7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11,3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17,9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other intracranial injuries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 S06.7, 9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 neskaidra rakstura  intrakraniālas traumas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16,2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48,2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8,2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24,3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unclear intracranial injuries</w:t>
            </w:r>
          </w:p>
        </w:tc>
      </w:tr>
      <w:tr w:rsidR="00B97F8A" w:rsidRPr="00E527F7" w:rsidTr="00B97F8A">
        <w:trPr>
          <w:trHeight w:val="284"/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T20–T32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369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termiski un ķīmiski apdegumi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12,8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13,1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14,4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386"/>
              </w:tabs>
              <w:rPr>
                <w:rFonts w:eastAsia="Arial Unicode MS" w:cs="Arial"/>
                <w:i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termic and chemical burn</w:t>
            </w:r>
          </w:p>
        </w:tc>
      </w:tr>
      <w:tr w:rsidR="00B97F8A" w:rsidRPr="00E527F7" w:rsidTr="00B97F8A">
        <w:trPr>
          <w:jc w:val="center"/>
        </w:trPr>
        <w:tc>
          <w:tcPr>
            <w:tcW w:w="603" w:type="pct"/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276"/>
              </w:tabs>
              <w:ind w:left="45" w:right="-108"/>
              <w:rPr>
                <w:sz w:val="16"/>
                <w:szCs w:val="16"/>
              </w:rPr>
            </w:pPr>
            <w:r w:rsidRPr="00E527F7">
              <w:rPr>
                <w:sz w:val="16"/>
                <w:szCs w:val="16"/>
              </w:rPr>
              <w:t>T36 –T65</w:t>
            </w:r>
          </w:p>
        </w:tc>
        <w:tc>
          <w:tcPr>
            <w:tcW w:w="1050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276"/>
              </w:tabs>
              <w:rPr>
                <w:i/>
                <w:sz w:val="16"/>
                <w:szCs w:val="16"/>
              </w:rPr>
            </w:pPr>
            <w:r w:rsidRPr="00E527F7">
              <w:rPr>
                <w:i/>
                <w:sz w:val="16"/>
                <w:szCs w:val="16"/>
              </w:rPr>
              <w:t>saindēšanās ar medikamentiem, bioloģiskām un citām nemedicīniskas cilmes vielām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198" w:type="dxa"/>
            </w:tcMar>
            <w:vAlign w:val="center"/>
          </w:tcPr>
          <w:p w:rsidR="00B97F8A" w:rsidRPr="007F6767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F6767"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98" w:type="dxa"/>
            </w:tcMar>
            <w:vAlign w:val="center"/>
          </w:tcPr>
          <w:p w:rsidR="00B97F8A" w:rsidRPr="007C6654" w:rsidRDefault="00B97F8A" w:rsidP="00D80081">
            <w:pPr>
              <w:ind w:right="-113"/>
              <w:jc w:val="right"/>
              <w:rPr>
                <w:color w:val="000000"/>
                <w:sz w:val="16"/>
                <w:szCs w:val="16"/>
              </w:rPr>
            </w:pPr>
            <w:r w:rsidRPr="007C665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B97F8A" w:rsidRPr="005309E8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5309E8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27" w:type="dxa"/>
              <w:right w:w="28" w:type="dxa"/>
            </w:tcMar>
            <w:vAlign w:val="center"/>
          </w:tcPr>
          <w:p w:rsidR="00B97F8A" w:rsidRPr="00B468CF" w:rsidRDefault="00B97F8A" w:rsidP="00D80081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468CF">
              <w:rPr>
                <w:color w:val="000000"/>
                <w:sz w:val="16"/>
                <w:szCs w:val="16"/>
              </w:rPr>
              <w:t>2,6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198" w:type="dxa"/>
            </w:tcMar>
            <w:vAlign w:val="center"/>
          </w:tcPr>
          <w:p w:rsidR="00B97F8A" w:rsidRPr="004341FA" w:rsidRDefault="00B97F8A" w:rsidP="00D80081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341FA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98" w:type="dxa"/>
            </w:tcMar>
            <w:vAlign w:val="center"/>
          </w:tcPr>
          <w:p w:rsidR="00B97F8A" w:rsidRPr="00B97F8A" w:rsidRDefault="00B97F8A" w:rsidP="00B97F8A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97F8A"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036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B97F8A" w:rsidRPr="00E527F7" w:rsidRDefault="00B97F8A" w:rsidP="00D80081">
            <w:pPr>
              <w:tabs>
                <w:tab w:val="left" w:pos="228"/>
                <w:tab w:val="left" w:pos="276"/>
              </w:tabs>
              <w:ind w:left="-28" w:right="170"/>
              <w:rPr>
                <w:i/>
                <w:iCs/>
                <w:sz w:val="16"/>
                <w:szCs w:val="16"/>
              </w:rPr>
            </w:pPr>
            <w:r w:rsidRPr="00E527F7">
              <w:rPr>
                <w:i/>
                <w:iCs/>
                <w:sz w:val="16"/>
                <w:szCs w:val="16"/>
              </w:rPr>
              <w:t>poisoning by medicine, biological substances and other nonmedical substances</w:t>
            </w:r>
          </w:p>
        </w:tc>
      </w:tr>
    </w:tbl>
    <w:p w:rsidR="006C7C87" w:rsidRDefault="006C7C87" w:rsidP="006C7C87">
      <w:pPr>
        <w:pStyle w:val="FootnoteText"/>
        <w:rPr>
          <w:sz w:val="16"/>
          <w:szCs w:val="16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color w:val="000000"/>
          <w:szCs w:val="20"/>
          <w:lang w:eastAsia="lv-LV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  <w:r>
        <w:rPr>
          <w:b/>
          <w:szCs w:val="20"/>
        </w:rPr>
        <w:br w:type="page"/>
      </w:r>
    </w:p>
    <w:p w:rsidR="006C7C87" w:rsidRPr="00B3374B" w:rsidRDefault="006C7C87" w:rsidP="006C7C87">
      <w:pPr>
        <w:pStyle w:val="Heading2"/>
      </w:pPr>
      <w:bookmarkStart w:id="40" w:name="_Toc520459644"/>
      <w:r>
        <w:lastRenderedPageBreak/>
        <w:t>7.19. tabula SLIMĪBU VIDĒJAIS ĀRSTĒŠANAS ILGUMS</w:t>
      </w:r>
      <w:r w:rsidRPr="00B3374B">
        <w:t xml:space="preserve"> </w:t>
      </w:r>
      <w:r>
        <w:t>VISOS STACIONĀROS KOPĀ (DIENĀS) PA VECUMA GRUPĀM 201</w:t>
      </w:r>
      <w:r w:rsidR="00A6301E">
        <w:t>6</w:t>
      </w:r>
      <w:r>
        <w:t>. – 201</w:t>
      </w:r>
      <w:r w:rsidR="00A6301E">
        <w:t>7</w:t>
      </w:r>
      <w:r>
        <w:t>.GADĀ</w:t>
      </w:r>
      <w:bookmarkEnd w:id="40"/>
    </w:p>
    <w:p w:rsidR="006C7C87" w:rsidRPr="009229E6" w:rsidRDefault="006C7C87" w:rsidP="006C7C87">
      <w:pPr>
        <w:pStyle w:val="Heading5"/>
      </w:pPr>
      <w:bookmarkStart w:id="41" w:name="_Toc520459679"/>
      <w:r w:rsidRPr="008054C3">
        <w:t>Table 7.1</w:t>
      </w:r>
      <w:r>
        <w:t>9.</w:t>
      </w:r>
      <w:r w:rsidRPr="008054C3">
        <w:t xml:space="preserve"> </w:t>
      </w:r>
      <w:r>
        <w:t>AVERAGE LENGHT</w:t>
      </w:r>
      <w:r w:rsidRPr="00B3374B">
        <w:t xml:space="preserve"> </w:t>
      </w:r>
      <w:r>
        <w:t>OF STAY (DAYS) IN ALL HOSPITALS BY AGE GROUP</w:t>
      </w:r>
      <w:r>
        <w:rPr>
          <w:vertAlign w:val="superscript"/>
        </w:rPr>
        <w:t xml:space="preserve"> </w:t>
      </w:r>
      <w:r>
        <w:t>IN 201</w:t>
      </w:r>
      <w:r w:rsidR="00A6301E">
        <w:t>6</w:t>
      </w:r>
      <w:r>
        <w:t xml:space="preserve"> – 201</w:t>
      </w:r>
      <w:r w:rsidR="00A6301E">
        <w:t>7</w:t>
      </w:r>
      <w:bookmarkEnd w:id="41"/>
    </w:p>
    <w:p w:rsidR="006C7C87" w:rsidRDefault="006C7C87" w:rsidP="006C7C87">
      <w:pPr>
        <w:jc w:val="center"/>
        <w:rPr>
          <w:b/>
          <w:szCs w:val="20"/>
        </w:rPr>
      </w:pPr>
    </w:p>
    <w:tbl>
      <w:tblPr>
        <w:tblStyle w:val="TableGrid"/>
        <w:tblW w:w="889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735"/>
      </w:tblGrid>
      <w:tr w:rsidR="006C7C87" w:rsidRPr="004265ED" w:rsidTr="008A435E">
        <w:trPr>
          <w:trHeight w:val="227"/>
          <w:tblHeader/>
          <w:jc w:val="center"/>
        </w:trPr>
        <w:tc>
          <w:tcPr>
            <w:tcW w:w="835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b/>
                <w:color w:val="FFFFFF" w:themeColor="background1"/>
              </w:rPr>
            </w:pPr>
            <w:r w:rsidRPr="004265ED">
              <w:rPr>
                <w:b/>
                <w:color w:val="FFFFFF" w:themeColor="background1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843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4479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Vidējais ārstēšanās ilgums (dienas)</w:t>
            </w:r>
            <w:r w:rsidRPr="004265E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67"/>
            </w:r>
          </w:p>
        </w:tc>
        <w:tc>
          <w:tcPr>
            <w:tcW w:w="1735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8A435E">
        <w:trPr>
          <w:trHeight w:val="227"/>
          <w:tblHeader/>
          <w:jc w:val="center"/>
        </w:trPr>
        <w:tc>
          <w:tcPr>
            <w:tcW w:w="835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447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7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Average length of stay (days)</w:t>
            </w:r>
            <w:r w:rsidRPr="004265E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35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6C7C87" w:rsidRPr="004265ED" w:rsidTr="008A435E">
        <w:trPr>
          <w:trHeight w:val="446"/>
          <w:tblHeader/>
          <w:jc w:val="center"/>
        </w:trPr>
        <w:tc>
          <w:tcPr>
            <w:tcW w:w="835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V</w:t>
            </w:r>
            <w:r w:rsidRPr="004265ED">
              <w:rPr>
                <w:color w:val="FFFFFF" w:themeColor="background1"/>
                <w:sz w:val="16"/>
                <w:szCs w:val="16"/>
              </w:rPr>
              <w:t xml:space="preserve">irs </w:t>
            </w:r>
          </w:p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gadiem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735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6C7C87" w:rsidRPr="004265ED" w:rsidTr="008A435E">
        <w:trPr>
          <w:tblHeader/>
          <w:jc w:val="center"/>
        </w:trPr>
        <w:tc>
          <w:tcPr>
            <w:tcW w:w="83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right="-136" w:hanging="166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and over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right="-11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735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6301E" w:rsidRPr="004265ED" w:rsidTr="008E41FB">
        <w:trPr>
          <w:trHeight w:val="250"/>
          <w:tblHeader/>
          <w:jc w:val="center"/>
        </w:trPr>
        <w:tc>
          <w:tcPr>
            <w:tcW w:w="835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vAlign w:val="center"/>
          </w:tcPr>
          <w:p w:rsidR="00A6301E" w:rsidRPr="004265ED" w:rsidRDefault="00A6301E" w:rsidP="00A6301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vAlign w:val="center"/>
          </w:tcPr>
          <w:p w:rsidR="00A6301E" w:rsidRPr="004265ED" w:rsidRDefault="00A6301E" w:rsidP="00A6301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735" w:type="dxa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A6301E" w:rsidRPr="004265ED" w:rsidRDefault="00A6301E" w:rsidP="00A6301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8E41FB" w:rsidRPr="009B62E2" w:rsidTr="00107B3F">
        <w:trPr>
          <w:trHeight w:val="233"/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ind w:left="-79" w:right="-18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9B62E2">
              <w:rPr>
                <w:rFonts w:eastAsia="Times New Roman"/>
                <w:b/>
                <w:sz w:val="16"/>
                <w:szCs w:val="16"/>
                <w:lang w:val="en-US"/>
              </w:rPr>
              <w:t>A00–T98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b/>
                <w:sz w:val="16"/>
                <w:szCs w:val="16"/>
                <w:lang w:val="en-US"/>
              </w:rPr>
              <w:t>KOPĀ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D05395" w:rsidRDefault="008E41FB" w:rsidP="00A6301E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b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b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b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Pr="008E41FB" w:rsidRDefault="008E41FB" w:rsidP="008E41FB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8E41FB">
              <w:rPr>
                <w:rFonts w:cs="Calibri"/>
                <w:b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8E41FB" w:rsidRDefault="008E41FB" w:rsidP="008E41FB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8E41FB">
              <w:rPr>
                <w:rFonts w:cs="Calibri"/>
                <w:b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8E41FB" w:rsidRDefault="008E41FB" w:rsidP="008E41FB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8E41FB">
              <w:rPr>
                <w:rFonts w:cs="Calibri"/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8E41FB" w:rsidRDefault="008E41FB" w:rsidP="00107B3F">
            <w:pPr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8E41FB">
              <w:rPr>
                <w:rFonts w:cs="Calibri"/>
                <w:b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8E41FB" w:rsidRDefault="008E41FB" w:rsidP="008E41FB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8E41FB">
              <w:rPr>
                <w:rFonts w:cs="Calibri"/>
                <w:b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8E41FB" w:rsidRDefault="008E41FB" w:rsidP="008E41FB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8E41FB">
              <w:rPr>
                <w:rFonts w:cs="Calibri"/>
                <w:b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8E41FB" w:rsidRDefault="008E41FB" w:rsidP="008E41FB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8E41FB">
              <w:rPr>
                <w:rFonts w:cs="Calibri"/>
                <w:b/>
                <w:color w:val="000000"/>
                <w:sz w:val="16"/>
                <w:szCs w:val="16"/>
              </w:rPr>
              <w:t>8,9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ind w:hanging="1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b/>
                <w:sz w:val="16"/>
                <w:szCs w:val="16"/>
              </w:rPr>
              <w:t>TOTAL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A00–B99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Infekcijas un parazitārās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A00–A09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ind w:left="91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zarnu infekcijas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intestinal infectious diseases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A15–A16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ind w:left="91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elpošanas orgānu tuberkuloze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65,3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32,6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75,8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73,2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68,1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79,2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75,2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tuberculosis of respiratory organs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A40–A41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20,1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16,1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i/>
                <w:sz w:val="16"/>
                <w:szCs w:val="16"/>
              </w:rPr>
              <w:t>septicaemia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B15–B19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ind w:left="91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vīrushepatīts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bCs/>
                <w:i/>
                <w:sz w:val="16"/>
                <w:szCs w:val="16"/>
              </w:rPr>
            </w:pPr>
            <w:r w:rsidRPr="009B62E2">
              <w:rPr>
                <w:rFonts w:eastAsia="Arial Unicode MS" w:cs="Arial"/>
                <w:bCs/>
                <w:i/>
                <w:sz w:val="16"/>
                <w:szCs w:val="16"/>
              </w:rPr>
              <w:t>viral hepatitis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C00–D48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Audzēji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9B62E2">
              <w:rPr>
                <w:rFonts w:eastAsia="Times New Roman"/>
                <w:sz w:val="16"/>
                <w:szCs w:val="16"/>
              </w:rPr>
              <w:t>C00–C97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ind w:left="91"/>
              <w:rPr>
                <w:rFonts w:eastAsia="Times New Roman"/>
                <w:i/>
                <w:sz w:val="16"/>
                <w:szCs w:val="16"/>
              </w:rPr>
            </w:pPr>
            <w:r w:rsidRPr="009B62E2">
              <w:rPr>
                <w:rFonts w:eastAsia="Times New Roman"/>
                <w:i/>
                <w:sz w:val="16"/>
                <w:szCs w:val="16"/>
              </w:rPr>
              <w:t>ļaundabīgi audzēji (ieskaitot limfoīdos un asinsrades audos)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malignant neoplasms (including lymphoid and haematopoietic</w:t>
            </w:r>
            <w:r w:rsidRPr="009B62E2">
              <w:rPr>
                <w:iCs/>
                <w:sz w:val="16"/>
                <w:szCs w:val="16"/>
              </w:rPr>
              <w:t xml:space="preserve">  tissue)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D50–D89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0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D50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-51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dzelzs deficīta anēmija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iron deficiency anaemia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E00 –E90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E05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tireotoksikoze (hipertireoze)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thyrotoxicosis (hyperthyroidism)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E10 –E14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 cukura diabēts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diabetes mellitus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E66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aptaukošanās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obesity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F00 –F99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18,8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G00-G99, H00-H59, H60–H95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G80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bērnu cerebrālā trieka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E41FB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E41FB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E41FB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8E41FB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88" w:right="65"/>
              <w:rPr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infantile cerebral palsy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G45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cerebrāla transitoriska išēmiska lēkme un radniecīgi sindromi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401DE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88" w:right="65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infarction and related syndromes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G50-G72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perifērās nervu sistēmas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88" w:right="65"/>
              <w:rPr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disorders of peripheral nervous system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H40–H42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glaukoma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BD4327" w:rsidRDefault="008E41FB" w:rsidP="00A6301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D4327" w:rsidRDefault="008E41FB" w:rsidP="00995B2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88" w:right="65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glaucoma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H25–H26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katarakta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BD4327" w:rsidRDefault="008E41FB" w:rsidP="00A6301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D4327" w:rsidRDefault="008E41FB" w:rsidP="00995B2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88" w:right="6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cataract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I00 – I99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circulatory system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I00 – I02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akūts reimatisms (ieskaitot horeju)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A95024" w:rsidRDefault="008E41FB" w:rsidP="00A6301E">
            <w:pPr>
              <w:tabs>
                <w:tab w:val="left" w:pos="2386"/>
              </w:tabs>
              <w:ind w:left="119"/>
              <w:rPr>
                <w:rFonts w:eastAsia="Arial Unicode MS" w:cs="Arial"/>
                <w:i/>
                <w:sz w:val="16"/>
                <w:szCs w:val="16"/>
              </w:rPr>
            </w:pPr>
            <w:r w:rsidRPr="00A95024">
              <w:rPr>
                <w:i/>
                <w:iCs/>
                <w:sz w:val="16"/>
                <w:szCs w:val="16"/>
              </w:rPr>
              <w:t>acute rheumatic fever (including chorea)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I05 – I09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hroniskas reimatiskas sirds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119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rheumatic heart diseases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I10 – I15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99"/>
                <w:tab w:val="left" w:pos="828"/>
              </w:tabs>
              <w:ind w:left="119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hypertensive diseases (excluding combination with ischaemic heart disease and cerebrovascular diseases)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I21,I22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58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BD4327" w:rsidRDefault="008E41FB" w:rsidP="00A6301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D4327" w:rsidRDefault="008E41FB" w:rsidP="00995B2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119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myocardial infarction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I24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58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citas akūtas sirds išēmiskās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BD4327" w:rsidRDefault="008E41FB" w:rsidP="00A6301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D4327" w:rsidRDefault="008E41FB" w:rsidP="00995B2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119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other acute ischaemic heart diseases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I20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58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stenokardija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BD4327" w:rsidRDefault="008E41FB" w:rsidP="00A6301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D4327" w:rsidRDefault="008E41FB" w:rsidP="00995B2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119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angina pectoris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I25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58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hroniska sirds išēmiskā slimība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BD4327" w:rsidRDefault="008E41FB" w:rsidP="00A6301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D4327" w:rsidRDefault="008E41FB" w:rsidP="00995B2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BD432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119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ischaemic heart disease</w:t>
            </w:r>
          </w:p>
        </w:tc>
      </w:tr>
      <w:tr w:rsidR="008E41FB" w:rsidRPr="009B62E2" w:rsidTr="00107B3F">
        <w:trPr>
          <w:jc w:val="center"/>
        </w:trPr>
        <w:tc>
          <w:tcPr>
            <w:tcW w:w="835" w:type="dxa"/>
            <w:vAlign w:val="center"/>
          </w:tcPr>
          <w:p w:rsidR="008E41FB" w:rsidRPr="009B62E2" w:rsidRDefault="008E41FB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I60 – I69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158"/>
              </w:tabs>
              <w:ind w:left="91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B83CDC" w:rsidRDefault="008E41FB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83CDC">
              <w:rPr>
                <w:rFonts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AA764D" w:rsidRDefault="008E41FB" w:rsidP="00AA764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A764D">
              <w:rPr>
                <w:rFonts w:cs="Calibri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79411D" w:rsidRDefault="008E41FB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181F2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81F2B">
              <w:rPr>
                <w:rFonts w:cs="Calibri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8E41FB" w:rsidRPr="00075F5E" w:rsidRDefault="008E41FB" w:rsidP="00107B3F">
            <w:pPr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5F5E"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Pr="00964452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E41FB" w:rsidRDefault="008E41FB" w:rsidP="008E41FB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735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8E41FB" w:rsidRPr="009B62E2" w:rsidRDefault="008E41FB" w:rsidP="00A6301E">
            <w:pPr>
              <w:tabs>
                <w:tab w:val="left" w:pos="2386"/>
              </w:tabs>
              <w:ind w:left="119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cerebrovascular diseases</w:t>
            </w:r>
          </w:p>
        </w:tc>
      </w:tr>
    </w:tbl>
    <w:p w:rsidR="008E41FB" w:rsidRDefault="008E41FB" w:rsidP="006C7C87">
      <w:pPr>
        <w:pStyle w:val="FootnoteText"/>
        <w:rPr>
          <w:i/>
          <w:sz w:val="18"/>
          <w:szCs w:val="18"/>
        </w:rPr>
      </w:pPr>
    </w:p>
    <w:p w:rsidR="008E41FB" w:rsidRDefault="008E41FB">
      <w:pPr>
        <w:spacing w:after="200"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6C7C87" w:rsidRPr="00F006A1" w:rsidRDefault="006C7C87" w:rsidP="006C7C87">
      <w:pPr>
        <w:pStyle w:val="FootnoteText"/>
        <w:rPr>
          <w:i/>
          <w:sz w:val="18"/>
          <w:szCs w:val="18"/>
        </w:rPr>
      </w:pPr>
      <w:r w:rsidRPr="00F006A1">
        <w:rPr>
          <w:i/>
          <w:sz w:val="18"/>
          <w:szCs w:val="18"/>
        </w:rPr>
        <w:lastRenderedPageBreak/>
        <w:t>turpinājums / continued</w:t>
      </w:r>
    </w:p>
    <w:p w:rsidR="006C7C87" w:rsidRDefault="006C7C87" w:rsidP="006C7C87">
      <w:pPr>
        <w:rPr>
          <w:b/>
          <w:szCs w:val="20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1888"/>
        <w:gridCol w:w="456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1672"/>
      </w:tblGrid>
      <w:tr w:rsidR="006C7C87" w:rsidRPr="009B62E2" w:rsidTr="008A435E">
        <w:trPr>
          <w:jc w:val="center"/>
        </w:trPr>
        <w:tc>
          <w:tcPr>
            <w:tcW w:w="934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b/>
                <w:color w:val="FFFFFF" w:themeColor="background1"/>
              </w:rPr>
            </w:pPr>
            <w:r w:rsidRPr="004265ED">
              <w:rPr>
                <w:b/>
                <w:color w:val="FFFFFF" w:themeColor="background1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88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4578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Vidējais ārstēšanās ilgums (dienas)</w:t>
            </w:r>
            <w:r w:rsidRPr="004265E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68"/>
            </w:r>
          </w:p>
        </w:tc>
        <w:tc>
          <w:tcPr>
            <w:tcW w:w="1672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b/>
                <w:color w:val="FFFFFF" w:themeColor="background1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9B62E2" w:rsidTr="008A435E">
        <w:trPr>
          <w:jc w:val="center"/>
        </w:trPr>
        <w:tc>
          <w:tcPr>
            <w:tcW w:w="934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8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4578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Average length of stay (days)</w:t>
            </w:r>
            <w:r w:rsidRPr="004265E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67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b/>
                <w:color w:val="FFFFFF" w:themeColor="background1"/>
              </w:rPr>
            </w:pPr>
          </w:p>
        </w:tc>
      </w:tr>
      <w:tr w:rsidR="006C7C87" w:rsidRPr="009B62E2" w:rsidTr="008A435E">
        <w:trPr>
          <w:jc w:val="center"/>
        </w:trPr>
        <w:tc>
          <w:tcPr>
            <w:tcW w:w="934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88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V</w:t>
            </w:r>
            <w:r w:rsidRPr="004265ED">
              <w:rPr>
                <w:color w:val="FFFFFF" w:themeColor="background1"/>
                <w:sz w:val="16"/>
                <w:szCs w:val="16"/>
              </w:rPr>
              <w:t xml:space="preserve">irs </w:t>
            </w:r>
          </w:p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gadiem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67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6C7C87" w:rsidRPr="009B62E2" w:rsidTr="008A435E">
        <w:trPr>
          <w:jc w:val="center"/>
        </w:trPr>
        <w:tc>
          <w:tcPr>
            <w:tcW w:w="934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88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ind w:right="-136" w:hanging="166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and over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91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ind w:right="-136" w:hanging="166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67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6301E" w:rsidRPr="009B62E2" w:rsidTr="008A435E">
        <w:trPr>
          <w:jc w:val="center"/>
        </w:trPr>
        <w:tc>
          <w:tcPr>
            <w:tcW w:w="934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6301E" w:rsidRPr="004265ED" w:rsidRDefault="00A6301E" w:rsidP="00A6301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8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6301E" w:rsidRPr="004265ED" w:rsidRDefault="00A6301E" w:rsidP="00A6301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5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6301E" w:rsidRPr="004265ED" w:rsidRDefault="00A6301E" w:rsidP="00A6301E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67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A6301E" w:rsidRPr="004265ED" w:rsidRDefault="00A6301E" w:rsidP="00A6301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I60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607"/>
              </w:tabs>
              <w:ind w:left="32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subarahnoidāls asinsizplūdums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F2CD2" w:rsidRPr="00700634" w:rsidRDefault="001F2CD2" w:rsidP="00A6301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700634" w:rsidRDefault="001F2CD2" w:rsidP="00995B2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21,3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25,1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13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subarachnoid haemorrhage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  <w:tab w:val="left" w:pos="10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I61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607"/>
                <w:tab w:val="left" w:pos="1039"/>
              </w:tabs>
              <w:ind w:left="32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intracerebrāls asinsizplūdums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995B2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13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intracerebral haemorrhage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  <w:tab w:val="left" w:pos="330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I63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330"/>
                <w:tab w:val="left" w:pos="607"/>
              </w:tabs>
              <w:ind w:left="32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995B2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13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infarction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I67.2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472"/>
                <w:tab w:val="left" w:pos="607"/>
              </w:tabs>
              <w:ind w:left="32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995B2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13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atherosclerosis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-2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I69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472"/>
                <w:tab w:val="left" w:pos="607"/>
              </w:tabs>
              <w:ind w:left="324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cerebrovaskulāru slimību sekas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995B2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8D6A76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85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134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sequelae of cerebrovascular diseases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-2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J00 – J99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A401DE" w:rsidRDefault="001F2CD2" w:rsidP="00A401D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401DE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Default="001F2CD2" w:rsidP="00A6301E">
            <w:pPr>
              <w:tabs>
                <w:tab w:val="left" w:pos="-2129"/>
                <w:tab w:val="left" w:pos="-1987"/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 xml:space="preserve">J00–J06, </w:t>
            </w:r>
          </w:p>
          <w:p w:rsidR="001F2CD2" w:rsidRPr="009B62E2" w:rsidRDefault="001F2CD2" w:rsidP="00A6301E">
            <w:pPr>
              <w:tabs>
                <w:tab w:val="left" w:pos="-2129"/>
                <w:tab w:val="left" w:pos="-1987"/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J20 – J22, J30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akūtas elpceļu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A401DE" w:rsidRDefault="001F2CD2" w:rsidP="00A401D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401DE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acute diseases of respiratory tract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987"/>
                <w:tab w:val="left" w:pos="-1562"/>
                <w:tab w:val="left" w:pos="697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J12 –J16, J18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pneimonijas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A401DE" w:rsidRDefault="001F2CD2" w:rsidP="00A401D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401DE"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pneumonia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-853"/>
                <w:tab w:val="left" w:pos="-2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J40 –J42, J43, J44.8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bronhīti, hroniski un nenoskaidroti, emfizēma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A401DE" w:rsidRDefault="001F2CD2" w:rsidP="00A401D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401DE"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and unspecified bronchitis, emphysema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J45, J46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astma, astmatisks stāvoklis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A401DE" w:rsidRDefault="001F2CD2" w:rsidP="00A401D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401DE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 w:firstLine="46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asthma, status asthmaticus</w:t>
            </w:r>
          </w:p>
        </w:tc>
      </w:tr>
      <w:tr w:rsidR="001F2CD2" w:rsidRPr="008C0B9A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8C0B9A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8C0B9A">
              <w:rPr>
                <w:sz w:val="16"/>
                <w:szCs w:val="16"/>
              </w:rPr>
              <w:t>J44.0, 1, 9; J47;J67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8C0B9A" w:rsidRDefault="001F2CD2" w:rsidP="00A6301E">
            <w:pPr>
              <w:ind w:left="113"/>
              <w:rPr>
                <w:i/>
                <w:sz w:val="16"/>
                <w:szCs w:val="16"/>
              </w:rPr>
            </w:pPr>
            <w:r w:rsidRPr="008C0B9A">
              <w:rPr>
                <w:i/>
                <w:sz w:val="16"/>
                <w:szCs w:val="16"/>
              </w:rPr>
              <w:t>citas hroniskas plaušu slimības</w:t>
            </w:r>
          </w:p>
        </w:tc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19,4</w:t>
            </w:r>
          </w:p>
        </w:tc>
        <w:tc>
          <w:tcPr>
            <w:tcW w:w="4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A401DE" w:rsidRDefault="001F2CD2" w:rsidP="00A401D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401DE">
              <w:rPr>
                <w:rFonts w:cs="Calibri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F2CD2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F2CD2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DC50BF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C50BF"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DC50BF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C50BF">
              <w:rPr>
                <w:rFonts w:cs="Calibri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8C0B9A" w:rsidRDefault="001F2CD2" w:rsidP="00A6301E">
            <w:pPr>
              <w:tabs>
                <w:tab w:val="left" w:pos="2386"/>
              </w:tabs>
              <w:ind w:left="88" w:firstLine="46"/>
              <w:rPr>
                <w:i/>
                <w:iCs/>
                <w:sz w:val="16"/>
                <w:szCs w:val="16"/>
              </w:rPr>
            </w:pPr>
            <w:r w:rsidRPr="008C0B9A">
              <w:rPr>
                <w:i/>
                <w:iCs/>
                <w:sz w:val="16"/>
                <w:szCs w:val="16"/>
              </w:rPr>
              <w:t>other chronic lung diseases</w:t>
            </w:r>
          </w:p>
        </w:tc>
      </w:tr>
      <w:tr w:rsidR="001F2CD2" w:rsidRPr="008C0B9A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8C0B9A">
              <w:rPr>
                <w:sz w:val="16"/>
                <w:szCs w:val="16"/>
              </w:rPr>
              <w:t xml:space="preserve">J80; J81; </w:t>
            </w:r>
          </w:p>
          <w:p w:rsidR="001F2CD2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8C0B9A">
              <w:rPr>
                <w:sz w:val="16"/>
                <w:szCs w:val="16"/>
              </w:rPr>
              <w:t xml:space="preserve">J84-J86; </w:t>
            </w:r>
          </w:p>
          <w:p w:rsidR="001F2CD2" w:rsidRPr="008C0B9A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8C0B9A">
              <w:rPr>
                <w:sz w:val="16"/>
                <w:szCs w:val="16"/>
              </w:rPr>
              <w:t>J90 –J94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8C0B9A" w:rsidRDefault="001F2CD2" w:rsidP="00A6301E">
            <w:pPr>
              <w:tabs>
                <w:tab w:val="left" w:pos="199"/>
              </w:tabs>
              <w:ind w:left="113"/>
              <w:rPr>
                <w:i/>
                <w:sz w:val="16"/>
                <w:szCs w:val="16"/>
              </w:rPr>
            </w:pPr>
            <w:r w:rsidRPr="008C0B9A">
              <w:rPr>
                <w:i/>
                <w:sz w:val="16"/>
                <w:szCs w:val="16"/>
              </w:rPr>
              <w:t>citas elpošanas sistēmas slimības</w:t>
            </w:r>
          </w:p>
        </w:tc>
        <w:tc>
          <w:tcPr>
            <w:tcW w:w="45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8C0B9A" w:rsidRDefault="001F2CD2" w:rsidP="00A6301E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DC50BF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DC50BF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DC50BF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DC50BF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8C0B9A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8C0B9A">
              <w:rPr>
                <w:i/>
                <w:iCs/>
                <w:sz w:val="16"/>
                <w:szCs w:val="16"/>
              </w:rPr>
              <w:t>other diseases of the respiratory system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K00 –K93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K25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kuņģa čūla (erozijas)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gastric ulcer (erosions)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K26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divpadsmitpirkstu zarnas čūla (erozijas)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duodenal ulcer (erosions)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K29.4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hronisks atrofisks gastrīts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chronic atrophic gastritis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K29.8, 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4141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duodenīts, gastroduodenīts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duodenitis, gastroduodenitis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K50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Krona slimība (reģionāls enterīts)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995B2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Crohn’s disease (regional enteritis)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K51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čūlainais (ulcerozs) kolīts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995B2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 w:firstLine="46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ulcerative colitis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K80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žultsakmeņu slimība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6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995B2B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cholelithiasis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K81, K83.0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holecistīts, holangīts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cholecystitis, cholangitis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K85, K86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aizkuņģa dziedzera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diseases of pancreas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K90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74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zarnu malabsorbcija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DC50BF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C50BF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DC50BF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C50BF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DC50BF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C50BF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DC50BF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C50BF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intestinal malabsorption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L00 – L99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M00-M99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rPr>
                <w:iCs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M05,M06, M08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reimatoīdais artrīts, juvenīlais artrīts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rheumatoid arthritis, juvenile arthritis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M30-M36, M45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saistaudu sistēmslimības, ankilozējošais spondilīts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systemic connective tissue disorders, ankylosing spondylitis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N00–N99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Default="001F2CD2" w:rsidP="00A6301E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 xml:space="preserve">N00–N07, </w:t>
            </w:r>
          </w:p>
          <w:p w:rsidR="001F2CD2" w:rsidRPr="009B62E2" w:rsidRDefault="001F2CD2" w:rsidP="00A6301E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N17 – N19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glomerulāras slimības, nieru mazspēja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glomerular diseases, renal insufficiency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N10–N12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nieru infekcijas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kidney infections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N20–N23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urolitiāze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urolithiasis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N40–N42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prostatas slimības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diseases of prostate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2585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O00-O99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Grūtniecības, dzemdību un pēcdzemdību periods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64452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Pregnancy, childbirth and the puerperium</w:t>
            </w:r>
          </w:p>
        </w:tc>
      </w:tr>
      <w:tr w:rsidR="001F2CD2" w:rsidRPr="00881A29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-2585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O75.2 – O75.3, O85 – O86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infekcija dzemdībās un pēcdzemdību periodā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79411D" w:rsidRDefault="001F2CD2" w:rsidP="00A6301E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79411D">
              <w:rPr>
                <w:rFonts w:cs="Tahoma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B1354D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1354D">
              <w:rPr>
                <w:rFonts w:cs="Calibri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A23B24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964452" w:rsidRDefault="001F2CD2" w:rsidP="001F2CD2">
            <w:pPr>
              <w:ind w:right="57"/>
              <w:jc w:val="right"/>
              <w:rPr>
                <w:sz w:val="16"/>
                <w:szCs w:val="16"/>
              </w:rPr>
            </w:pPr>
            <w:r w:rsidRPr="00964452">
              <w:rPr>
                <w:sz w:val="16"/>
                <w:szCs w:val="16"/>
              </w:rPr>
              <w:t>0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Default="001F2CD2" w:rsidP="00DC50BF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881A29" w:rsidRDefault="001F2CD2" w:rsidP="00A6301E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infection during labour and pue</w:t>
            </w:r>
            <w:r w:rsidRPr="00881A29">
              <w:rPr>
                <w:i/>
                <w:iCs/>
                <w:sz w:val="16"/>
                <w:szCs w:val="16"/>
              </w:rPr>
              <w:t xml:space="preserve">rperium </w:t>
            </w:r>
          </w:p>
        </w:tc>
      </w:tr>
      <w:tr w:rsidR="001F2CD2" w:rsidRPr="009B62E2" w:rsidTr="001F2CD2">
        <w:trPr>
          <w:jc w:val="center"/>
        </w:trPr>
        <w:tc>
          <w:tcPr>
            <w:tcW w:w="934" w:type="dxa"/>
            <w:tcMar>
              <w:right w:w="6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P00–P96</w:t>
            </w:r>
          </w:p>
        </w:tc>
        <w:tc>
          <w:tcPr>
            <w:tcW w:w="188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6" w:type="dxa"/>
              <w:right w:w="28" w:type="dxa"/>
            </w:tcMar>
            <w:vAlign w:val="center"/>
          </w:tcPr>
          <w:p w:rsidR="001F2CD2" w:rsidRPr="00D05395" w:rsidRDefault="001F2CD2" w:rsidP="00A6301E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D05395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F2CD2" w:rsidRPr="00912BD4" w:rsidRDefault="001F2CD2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1F2CD2" w:rsidRDefault="001F2CD2" w:rsidP="001F2CD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1F2CD2"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1F2CD2" w:rsidRDefault="001F2CD2" w:rsidP="001F2CD2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F2CD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1F2CD2" w:rsidRDefault="001F2CD2" w:rsidP="001F2CD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1F2CD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1F2CD2" w:rsidRDefault="001F2CD2" w:rsidP="00DC50B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F2CD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1F2CD2" w:rsidRDefault="001F2CD2" w:rsidP="001F2CD2">
            <w:pPr>
              <w:ind w:right="57"/>
              <w:jc w:val="right"/>
              <w:rPr>
                <w:sz w:val="16"/>
                <w:szCs w:val="16"/>
              </w:rPr>
            </w:pPr>
            <w:r w:rsidRPr="001F2CD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1F2CD2" w:rsidRDefault="001F2CD2" w:rsidP="00DC50BF">
            <w:pPr>
              <w:ind w:right="57"/>
              <w:jc w:val="right"/>
              <w:rPr>
                <w:color w:val="000000"/>
                <w:sz w:val="16"/>
                <w:szCs w:val="16"/>
              </w:rPr>
            </w:pPr>
            <w:r w:rsidRPr="001F2CD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1F2CD2" w:rsidRDefault="001F2CD2" w:rsidP="001F2CD2">
            <w:pPr>
              <w:ind w:right="57"/>
              <w:jc w:val="right"/>
              <w:rPr>
                <w:sz w:val="16"/>
                <w:szCs w:val="16"/>
              </w:rPr>
            </w:pPr>
            <w:r w:rsidRPr="001F2CD2">
              <w:rPr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6" w:type="dxa"/>
            </w:tcMar>
            <w:vAlign w:val="center"/>
          </w:tcPr>
          <w:p w:rsidR="001F2CD2" w:rsidRPr="001F2CD2" w:rsidRDefault="001F2CD2" w:rsidP="00DC50BF">
            <w:pPr>
              <w:ind w:right="57"/>
              <w:jc w:val="right"/>
              <w:rPr>
                <w:sz w:val="16"/>
                <w:szCs w:val="16"/>
              </w:rPr>
            </w:pPr>
            <w:r w:rsidRPr="001F2CD2">
              <w:rPr>
                <w:sz w:val="16"/>
                <w:szCs w:val="16"/>
              </w:rPr>
              <w:t>x</w:t>
            </w:r>
          </w:p>
        </w:tc>
        <w:tc>
          <w:tcPr>
            <w:tcW w:w="167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1F2CD2" w:rsidRPr="009B62E2" w:rsidRDefault="001F2CD2" w:rsidP="00A6301E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</w:tbl>
    <w:p w:rsidR="006C7C87" w:rsidRDefault="006C7C87" w:rsidP="006C7C87">
      <w:r>
        <w:br w:type="page"/>
      </w:r>
    </w:p>
    <w:p w:rsidR="006C7C87" w:rsidRPr="00F006A1" w:rsidRDefault="006C7C87" w:rsidP="006C7C87">
      <w:pPr>
        <w:pStyle w:val="FootnoteText"/>
        <w:rPr>
          <w:i/>
          <w:sz w:val="18"/>
          <w:szCs w:val="18"/>
        </w:rPr>
      </w:pPr>
      <w:r w:rsidRPr="00F006A1">
        <w:rPr>
          <w:i/>
          <w:sz w:val="18"/>
          <w:szCs w:val="18"/>
        </w:rPr>
        <w:lastRenderedPageBreak/>
        <w:t>turpinājums / continued</w:t>
      </w:r>
    </w:p>
    <w:p w:rsidR="006C7C87" w:rsidRDefault="006C7C87" w:rsidP="006C7C87">
      <w:pPr>
        <w:rPr>
          <w:b/>
          <w:szCs w:val="20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896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1680"/>
      </w:tblGrid>
      <w:tr w:rsidR="006C7C87" w:rsidRPr="009B62E2" w:rsidTr="008A435E">
        <w:trPr>
          <w:jc w:val="center"/>
        </w:trPr>
        <w:tc>
          <w:tcPr>
            <w:tcW w:w="897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b/>
                <w:color w:val="FFFFFF" w:themeColor="background1"/>
              </w:rPr>
            </w:pPr>
            <w:r w:rsidRPr="004265ED">
              <w:rPr>
                <w:b/>
                <w:color w:val="FFFFFF" w:themeColor="background1"/>
              </w:rPr>
              <w:br w:type="page"/>
            </w: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896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4599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b/>
                <w:color w:val="FFFFFF" w:themeColor="background1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Vidējais ārstēšanās ilgums (dienas)</w:t>
            </w:r>
            <w:r w:rsidRPr="004265ED">
              <w:rPr>
                <w:rStyle w:val="FootnoteReference"/>
                <w:color w:val="FFFFFF" w:themeColor="background1"/>
                <w:sz w:val="16"/>
                <w:szCs w:val="16"/>
              </w:rPr>
              <w:footnoteReference w:id="69"/>
            </w:r>
          </w:p>
        </w:tc>
        <w:tc>
          <w:tcPr>
            <w:tcW w:w="1680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b/>
                <w:color w:val="FFFFFF" w:themeColor="background1"/>
              </w:rPr>
            </w:pPr>
            <w:r>
              <w:rPr>
                <w:color w:val="FFFFFF" w:themeColor="background1"/>
                <w:sz w:val="16"/>
                <w:szCs w:val="16"/>
              </w:rPr>
              <w:t>D</w:t>
            </w:r>
            <w:r w:rsidRPr="004265ED">
              <w:rPr>
                <w:color w:val="FFFFFF" w:themeColor="background1"/>
                <w:sz w:val="16"/>
                <w:szCs w:val="16"/>
              </w:rPr>
              <w:t>iagnosis</w:t>
            </w:r>
          </w:p>
        </w:tc>
      </w:tr>
      <w:tr w:rsidR="006C7C87" w:rsidRPr="009B62E2" w:rsidTr="008A435E">
        <w:trPr>
          <w:jc w:val="center"/>
        </w:trPr>
        <w:tc>
          <w:tcPr>
            <w:tcW w:w="89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9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4599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b/>
                <w:color w:val="FFFFFF" w:themeColor="background1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Average length of stay (days)</w:t>
            </w:r>
            <w:r w:rsidRPr="004265ED">
              <w:rPr>
                <w:color w:val="FFFFFF" w:themeColor="background1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6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b/>
                <w:color w:val="FFFFFF" w:themeColor="background1"/>
              </w:rPr>
            </w:pPr>
          </w:p>
        </w:tc>
      </w:tr>
      <w:tr w:rsidR="006C7C87" w:rsidRPr="009B62E2" w:rsidTr="008A435E">
        <w:trPr>
          <w:jc w:val="center"/>
        </w:trPr>
        <w:tc>
          <w:tcPr>
            <w:tcW w:w="89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  <w:tc>
          <w:tcPr>
            <w:tcW w:w="189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V</w:t>
            </w:r>
            <w:r w:rsidRPr="004265ED">
              <w:rPr>
                <w:color w:val="FFFFFF" w:themeColor="background1"/>
                <w:sz w:val="16"/>
                <w:szCs w:val="16"/>
              </w:rPr>
              <w:t xml:space="preserve">irs </w:t>
            </w:r>
          </w:p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gadiem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6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</w:p>
        </w:tc>
      </w:tr>
      <w:tr w:rsidR="006C7C87" w:rsidRPr="009B62E2" w:rsidTr="008A435E">
        <w:trPr>
          <w:jc w:val="center"/>
        </w:trPr>
        <w:tc>
          <w:tcPr>
            <w:tcW w:w="897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89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and over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9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6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D37742" w:rsidRPr="009B62E2" w:rsidTr="008A435E">
        <w:trPr>
          <w:jc w:val="center"/>
        </w:trPr>
        <w:tc>
          <w:tcPr>
            <w:tcW w:w="897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37742" w:rsidRPr="004265ED" w:rsidRDefault="00D37742" w:rsidP="00D37742">
            <w:pPr>
              <w:ind w:left="-79" w:right="-18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9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D37742" w:rsidRPr="004265ED" w:rsidRDefault="00D37742" w:rsidP="00D37742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D37742" w:rsidRPr="004265ED" w:rsidRDefault="00D37742" w:rsidP="00D37742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D37742" w:rsidRPr="004265ED" w:rsidRDefault="00D37742" w:rsidP="00D37742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D37742" w:rsidRPr="004265ED" w:rsidRDefault="00D37742" w:rsidP="00D37742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28" w:type="dxa"/>
            </w:tcMar>
          </w:tcPr>
          <w:p w:rsidR="00D37742" w:rsidRPr="004265ED" w:rsidRDefault="00D37742" w:rsidP="00D37742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D37742" w:rsidRPr="004265ED" w:rsidRDefault="00D37742" w:rsidP="00D37742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D37742" w:rsidRPr="004265ED" w:rsidRDefault="00D37742" w:rsidP="00D37742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D37742" w:rsidRPr="004265ED" w:rsidRDefault="00D37742" w:rsidP="00D37742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D37742" w:rsidRPr="004265ED" w:rsidRDefault="00D37742" w:rsidP="00D37742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D37742" w:rsidRPr="004265ED" w:rsidRDefault="00D37742" w:rsidP="00D37742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</w:tcPr>
          <w:p w:rsidR="00D37742" w:rsidRPr="004265ED" w:rsidRDefault="00D37742" w:rsidP="00D37742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68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tcMar>
              <w:left w:w="57" w:type="dxa"/>
              <w:right w:w="28" w:type="dxa"/>
            </w:tcMar>
            <w:vAlign w:val="center"/>
          </w:tcPr>
          <w:p w:rsidR="00D37742" w:rsidRPr="004265ED" w:rsidRDefault="00D37742" w:rsidP="00D37742">
            <w:pPr>
              <w:ind w:left="-79" w:right="-18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Q00–Q99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7,1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Q20–Q28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113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iedzimtas asinsrites sistēmas kroplības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10,8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5358D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5358D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5358D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B5358D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congenital malformations of the circulatory system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R00–R99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rPr>
                <w:iCs/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S00–S99, T00–T98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9B62E2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S02.0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galvaskausa velves lūzums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vault of skull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S02.1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galvaskausa pamatnes lūzums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14,7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base of skull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S02.2 – S02.6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sejas kaulu lūzumi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facial bones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S02.7 – 9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pārējie galvaskausa kaulu lūzumi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fractures of other skull bones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T02.0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 un arī kakla kaulu lūzumi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30,9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head and neck bones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S12.0 - 7, 9; S22.0, 1; S32.0 -</w:t>
            </w:r>
            <w:r w:rsidRPr="009B62E2">
              <w:rPr>
                <w:sz w:val="16"/>
                <w:szCs w:val="16"/>
              </w:rPr>
              <w:t xml:space="preserve"> 2, 7, 8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92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mugurkaula lūzumi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 of spine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S14.0, 1; S24.0 – 1; S34.0 – 1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92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muguras smadzeņu bojājumi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spinal cord injuries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S12.8, S22.2 – 9; S32.3</w:t>
            </w:r>
            <w:r>
              <w:rPr>
                <w:sz w:val="16"/>
                <w:szCs w:val="16"/>
              </w:rPr>
              <w:t>-</w:t>
            </w:r>
            <w:r w:rsidRPr="009B62E2">
              <w:rPr>
                <w:sz w:val="16"/>
                <w:szCs w:val="16"/>
              </w:rPr>
              <w:t>5; S42,</w:t>
            </w:r>
            <w:r>
              <w:rPr>
                <w:sz w:val="16"/>
                <w:szCs w:val="16"/>
              </w:rPr>
              <w:t xml:space="preserve"> S52, S62, S72; S82; S92; T02.1-</w:t>
            </w:r>
            <w:r w:rsidRPr="009B62E2">
              <w:rPr>
                <w:sz w:val="16"/>
                <w:szCs w:val="16"/>
              </w:rPr>
              <w:t xml:space="preserve"> 9; T10; T12; T14.2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92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pārējie ķermeņa kaulu lūzumi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10,5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fractures of other bones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S06.0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smadzeņu satricinājums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 xml:space="preserve"> concussion of the brain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S06.1 – 3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galvas smadzeņu kontūzijas, plīsums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7,9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13,2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cerebral contusion, laceration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S06.4 – 6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 xml:space="preserve">traumatiski, subarahnoidāli, subdurāli un epidurāli asinsizplūdumi 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traumatic subar</w:t>
            </w:r>
            <w:r>
              <w:rPr>
                <w:i/>
                <w:iCs/>
                <w:sz w:val="16"/>
                <w:szCs w:val="16"/>
              </w:rPr>
              <w:t xml:space="preserve">achnoid, subdural and epidural </w:t>
            </w:r>
            <w:r w:rsidRPr="009B62E2">
              <w:rPr>
                <w:i/>
                <w:iCs/>
                <w:sz w:val="16"/>
                <w:szCs w:val="16"/>
              </w:rPr>
              <w:t>haemorrhage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S06.8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citi intrakraniāli bojājumi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19,2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20,8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22,5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other intracranial injuries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S06.7, 9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neskaidra rakstura intrakraniālas traumas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18,5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24,5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unclear intracranial injuries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T20–T32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369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termiski un ķīmiski apdegumi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12,9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19,1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termic and chemical burn</w:t>
            </w:r>
          </w:p>
        </w:tc>
      </w:tr>
      <w:tr w:rsidR="00B5358D" w:rsidRPr="009B62E2" w:rsidTr="00B5358D">
        <w:trPr>
          <w:jc w:val="center"/>
        </w:trPr>
        <w:tc>
          <w:tcPr>
            <w:tcW w:w="897" w:type="dxa"/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276"/>
              </w:tabs>
              <w:ind w:left="-79" w:right="-130"/>
              <w:rPr>
                <w:sz w:val="16"/>
                <w:szCs w:val="16"/>
              </w:rPr>
            </w:pPr>
            <w:r w:rsidRPr="009B62E2">
              <w:rPr>
                <w:sz w:val="16"/>
                <w:szCs w:val="16"/>
              </w:rPr>
              <w:t>T36 –T65</w:t>
            </w:r>
          </w:p>
        </w:tc>
        <w:tc>
          <w:tcPr>
            <w:tcW w:w="1896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276"/>
              </w:tabs>
              <w:ind w:left="113"/>
              <w:rPr>
                <w:i/>
                <w:sz w:val="16"/>
                <w:szCs w:val="16"/>
              </w:rPr>
            </w:pPr>
            <w:r w:rsidRPr="009B62E2">
              <w:rPr>
                <w:i/>
                <w:sz w:val="16"/>
                <w:szCs w:val="16"/>
              </w:rPr>
              <w:t>saindēšanās ar medikamentiem, bioloģiskām un citām nemedicīniskas cilmes vielām</w:t>
            </w: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043EA7" w:rsidRDefault="00B5358D" w:rsidP="00D37742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43EA7"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912BD4" w:rsidRDefault="00B5358D" w:rsidP="00912BD4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912BD4"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3E3F93" w:rsidRDefault="00B5358D" w:rsidP="00D37742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3E3F93">
              <w:rPr>
                <w:rFonts w:cs="Tahoma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46626A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46626A"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23B24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23B24">
              <w:rPr>
                <w:rFonts w:cs="Calibri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Pr="00A52BD3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52BD3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358D" w:rsidRDefault="00B5358D" w:rsidP="00B5358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680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358D" w:rsidRPr="009B62E2" w:rsidRDefault="00B5358D" w:rsidP="00D37742">
            <w:pPr>
              <w:tabs>
                <w:tab w:val="left" w:pos="228"/>
                <w:tab w:val="left" w:pos="276"/>
              </w:tabs>
              <w:ind w:left="88" w:right="170"/>
              <w:rPr>
                <w:i/>
                <w:iCs/>
                <w:sz w:val="16"/>
                <w:szCs w:val="16"/>
              </w:rPr>
            </w:pPr>
            <w:r w:rsidRPr="009B62E2">
              <w:rPr>
                <w:i/>
                <w:iCs/>
                <w:sz w:val="16"/>
                <w:szCs w:val="16"/>
              </w:rPr>
              <w:t>poisoning by medicine, biological substances and other nonmedical substances</w:t>
            </w:r>
          </w:p>
        </w:tc>
      </w:tr>
    </w:tbl>
    <w:p w:rsidR="006C7C87" w:rsidRDefault="006C7C87" w:rsidP="006C7C87">
      <w:pPr>
        <w:rPr>
          <w:b/>
          <w:szCs w:val="20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Default="006C7C87" w:rsidP="006C7C87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6C7C87" w:rsidRPr="00B3374B" w:rsidRDefault="006C7C87" w:rsidP="006C7C87">
      <w:pPr>
        <w:pStyle w:val="Heading2"/>
      </w:pPr>
      <w:bookmarkStart w:id="42" w:name="_Toc520459645"/>
      <w:r>
        <w:lastRenderedPageBreak/>
        <w:t>7.20. tabula VISOS STACIONĀROS ĀRSTĒTO PACIENTU LETALITĀTE 201</w:t>
      </w:r>
      <w:r w:rsidR="001E4937">
        <w:t>2</w:t>
      </w:r>
      <w:r>
        <w:t>. – 201</w:t>
      </w:r>
      <w:r w:rsidR="001E4937">
        <w:t>7</w:t>
      </w:r>
      <w:r>
        <w:t>. GADĀ, %</w:t>
      </w:r>
      <w:bookmarkEnd w:id="42"/>
    </w:p>
    <w:p w:rsidR="006C7C87" w:rsidRDefault="006C7C87" w:rsidP="006C7C87">
      <w:pPr>
        <w:pStyle w:val="Heading5"/>
      </w:pPr>
      <w:bookmarkStart w:id="43" w:name="_Toc520459680"/>
      <w:r>
        <w:t>Table 7.20.</w:t>
      </w:r>
      <w:r w:rsidRPr="008054C3">
        <w:t xml:space="preserve"> </w:t>
      </w:r>
      <w:r>
        <w:t>CASE FATALITY RATE OF IN-PATIENTS</w:t>
      </w:r>
      <w:r w:rsidRPr="00B3374B">
        <w:t xml:space="preserve"> </w:t>
      </w:r>
      <w:r>
        <w:t>IN ALL HOSPITALS IN 201</w:t>
      </w:r>
      <w:r w:rsidR="001E4937">
        <w:t>2</w:t>
      </w:r>
      <w:r>
        <w:t>–201</w:t>
      </w:r>
      <w:r w:rsidR="001E4937">
        <w:t>7</w:t>
      </w:r>
      <w:r>
        <w:t>, %</w:t>
      </w:r>
      <w:bookmarkEnd w:id="43"/>
    </w:p>
    <w:p w:rsidR="006C7C87" w:rsidRPr="00657CAA" w:rsidRDefault="006C7C87" w:rsidP="006C7C87">
      <w:pPr>
        <w:jc w:val="center"/>
        <w:rPr>
          <w:sz w:val="16"/>
          <w:szCs w:val="16"/>
        </w:rPr>
      </w:pPr>
    </w:p>
    <w:p w:rsidR="006C7C87" w:rsidRPr="00657CAA" w:rsidRDefault="006C7C87" w:rsidP="006C7C87">
      <w:pPr>
        <w:pStyle w:val="FootnoteText"/>
        <w:jc w:val="center"/>
        <w:rPr>
          <w:sz w:val="18"/>
          <w:szCs w:val="18"/>
        </w:rPr>
      </w:pPr>
      <w:r w:rsidRPr="00657CAA">
        <w:rPr>
          <w:sz w:val="18"/>
          <w:szCs w:val="18"/>
        </w:rPr>
        <w:t>Nav iekļauti uz citiem stacionāriem pārvestie pacienti.</w:t>
      </w:r>
    </w:p>
    <w:p w:rsidR="006C7C87" w:rsidRPr="00657CAA" w:rsidRDefault="006C7C87" w:rsidP="006C7C87">
      <w:pPr>
        <w:jc w:val="center"/>
        <w:rPr>
          <w:sz w:val="18"/>
          <w:szCs w:val="18"/>
        </w:rPr>
      </w:pPr>
      <w:r w:rsidRPr="00657CAA">
        <w:rPr>
          <w:sz w:val="18"/>
          <w:szCs w:val="18"/>
        </w:rPr>
        <w:t>Excluding patients who were transferred to another hospital.</w:t>
      </w:r>
    </w:p>
    <w:p w:rsidR="006C7C87" w:rsidRPr="004046BD" w:rsidRDefault="006C7C87" w:rsidP="006C7C87">
      <w:pPr>
        <w:pStyle w:val="FootnoteText"/>
        <w:contextualSpacing/>
        <w:jc w:val="center"/>
        <w:rPr>
          <w:sz w:val="16"/>
          <w:szCs w:val="16"/>
        </w:rPr>
      </w:pPr>
    </w:p>
    <w:tbl>
      <w:tblPr>
        <w:tblStyle w:val="TableGrid"/>
        <w:tblW w:w="9175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2101"/>
        <w:gridCol w:w="569"/>
        <w:gridCol w:w="565"/>
        <w:gridCol w:w="664"/>
        <w:gridCol w:w="613"/>
        <w:gridCol w:w="569"/>
        <w:gridCol w:w="708"/>
        <w:gridCol w:w="2266"/>
      </w:tblGrid>
      <w:tr w:rsidR="006C7C87" w:rsidRPr="004265ED" w:rsidTr="008A435E">
        <w:trPr>
          <w:trHeight w:val="188"/>
          <w:tblHeader/>
          <w:jc w:val="center"/>
        </w:trPr>
        <w:tc>
          <w:tcPr>
            <w:tcW w:w="610" w:type="pct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145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2010" w:type="pct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Pacientu letalitāte</w:t>
            </w:r>
            <w:r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4265ED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235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6C7C87" w:rsidRPr="004265ED" w:rsidTr="008A435E">
        <w:trPr>
          <w:trHeight w:val="188"/>
          <w:tblHeader/>
          <w:jc w:val="center"/>
        </w:trPr>
        <w:tc>
          <w:tcPr>
            <w:tcW w:w="610" w:type="pct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114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2010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DB1312" w:rsidRDefault="006C7C87" w:rsidP="008A435E">
            <w:pPr>
              <w:ind w:left="-77"/>
              <w:jc w:val="center"/>
              <w:rPr>
                <w:color w:val="FFFFFF" w:themeColor="background1"/>
                <w:sz w:val="18"/>
                <w:szCs w:val="18"/>
                <w:vertAlign w:val="superscript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Case fatality rate of in-patients</w:t>
            </w:r>
            <w:r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4265ED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23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1E4937" w:rsidRPr="004265ED" w:rsidTr="008A435E">
        <w:trPr>
          <w:trHeight w:hRule="exact" w:val="284"/>
          <w:tblHeader/>
          <w:jc w:val="center"/>
        </w:trPr>
        <w:tc>
          <w:tcPr>
            <w:tcW w:w="610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4937" w:rsidRPr="004265ED" w:rsidRDefault="001E4937" w:rsidP="001E4937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14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4937" w:rsidRPr="004265ED" w:rsidRDefault="001E4937" w:rsidP="001E4937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E4937" w:rsidRPr="004265ED" w:rsidRDefault="001E4937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2012</w:t>
            </w:r>
          </w:p>
        </w:tc>
        <w:tc>
          <w:tcPr>
            <w:tcW w:w="30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E4937" w:rsidRPr="004265ED" w:rsidRDefault="001E4937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821216"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2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E4937" w:rsidRPr="004265ED" w:rsidRDefault="001E4937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57115B"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3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E4937" w:rsidRPr="004265ED" w:rsidRDefault="001E4937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46154E"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10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E4937" w:rsidRPr="004265ED" w:rsidRDefault="001E4937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4078AE"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86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E4937" w:rsidRPr="004265ED" w:rsidRDefault="001E4937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1E4937"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1235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1E4937" w:rsidRPr="004265ED" w:rsidRDefault="001E4937" w:rsidP="001E4937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ind w:left="-32" w:right="-108"/>
              <w:rPr>
                <w:rFonts w:eastAsia="Times New Roman"/>
                <w:b/>
                <w:sz w:val="18"/>
                <w:szCs w:val="18"/>
                <w:lang w:val="en-US"/>
              </w:rPr>
            </w:pPr>
            <w:r w:rsidRPr="008C6F24">
              <w:rPr>
                <w:rFonts w:eastAsia="Times New Roman"/>
                <w:b/>
                <w:sz w:val="18"/>
                <w:szCs w:val="18"/>
                <w:lang w:val="en-US"/>
              </w:rPr>
              <w:t>A00–T98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rPr>
                <w:rFonts w:eastAsia="Times New Roman"/>
                <w:sz w:val="18"/>
                <w:szCs w:val="18"/>
              </w:rPr>
            </w:pPr>
            <w:r w:rsidRPr="008C6F24">
              <w:rPr>
                <w:rFonts w:eastAsia="Times New Roman"/>
                <w:b/>
                <w:sz w:val="18"/>
                <w:szCs w:val="18"/>
                <w:lang w:val="en-US"/>
              </w:rPr>
              <w:t>KOPĀ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8E5334">
              <w:rPr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C0F4D">
              <w:rPr>
                <w:b/>
                <w:color w:val="000000"/>
                <w:sz w:val="18"/>
                <w:szCs w:val="18"/>
              </w:rPr>
              <w:t>2,9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555ED1">
              <w:rPr>
                <w:b/>
                <w:color w:val="000000"/>
                <w:sz w:val="18"/>
                <w:szCs w:val="18"/>
              </w:rPr>
              <w:t>3,0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426FE">
              <w:rPr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3,1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ind w:hanging="18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b/>
                <w:sz w:val="18"/>
                <w:szCs w:val="18"/>
              </w:rPr>
              <w:t>TOTAL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8C6F24">
              <w:rPr>
                <w:rFonts w:eastAsia="Times New Roman"/>
                <w:sz w:val="18"/>
                <w:szCs w:val="18"/>
              </w:rPr>
              <w:t>A00–B99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rPr>
                <w:rFonts w:eastAsia="Times New Roman"/>
                <w:sz w:val="18"/>
                <w:szCs w:val="18"/>
              </w:rPr>
            </w:pPr>
            <w:r w:rsidRPr="008C6F24">
              <w:rPr>
                <w:rFonts w:eastAsia="Times New Roman"/>
                <w:sz w:val="18"/>
                <w:szCs w:val="18"/>
              </w:rPr>
              <w:t>Infekcijas un parazitārās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ind w:hanging="28"/>
              <w:rPr>
                <w:rFonts w:eastAsia="Arial Unicode MS" w:cs="Arial"/>
                <w:sz w:val="18"/>
                <w:szCs w:val="18"/>
              </w:rPr>
            </w:pPr>
            <w:r>
              <w:rPr>
                <w:rFonts w:eastAsia="Arial Unicode MS" w:cs="Arial"/>
                <w:sz w:val="18"/>
                <w:szCs w:val="18"/>
              </w:rPr>
              <w:t xml:space="preserve">Infectious and parasitic </w:t>
            </w:r>
            <w:r w:rsidRPr="008C6F24">
              <w:rPr>
                <w:rFonts w:eastAsia="Arial Unicode MS" w:cs="Arial"/>
                <w:sz w:val="18"/>
                <w:szCs w:val="18"/>
              </w:rPr>
              <w:t>diseases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8C6F24">
              <w:rPr>
                <w:rFonts w:eastAsia="Times New Roman"/>
                <w:sz w:val="18"/>
                <w:szCs w:val="18"/>
              </w:rPr>
              <w:t>A00–A09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rPr>
                <w:rFonts w:eastAsia="Times New Roman"/>
                <w:i/>
                <w:sz w:val="18"/>
                <w:szCs w:val="18"/>
              </w:rPr>
            </w:pPr>
            <w:r w:rsidRPr="008C6F24">
              <w:rPr>
                <w:rFonts w:eastAsia="Times New Roman"/>
                <w:i/>
                <w:sz w:val="18"/>
                <w:szCs w:val="18"/>
              </w:rPr>
              <w:t>zarnu infekcijas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rFonts w:eastAsia="Arial Unicode MS" w:cs="Arial"/>
                <w:i/>
                <w:sz w:val="18"/>
                <w:szCs w:val="18"/>
              </w:rPr>
              <w:t>intestinal infectious diseases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8C6F24">
              <w:rPr>
                <w:rFonts w:eastAsia="Times New Roman"/>
                <w:sz w:val="18"/>
                <w:szCs w:val="18"/>
              </w:rPr>
              <w:t>A15–A16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rPr>
                <w:rFonts w:eastAsia="Times New Roman"/>
                <w:i/>
                <w:sz w:val="18"/>
                <w:szCs w:val="18"/>
              </w:rPr>
            </w:pPr>
            <w:r w:rsidRPr="008C6F24">
              <w:rPr>
                <w:rFonts w:eastAsia="Times New Roman"/>
                <w:i/>
                <w:sz w:val="18"/>
                <w:szCs w:val="18"/>
              </w:rPr>
              <w:t>elpošanas orgānu tuberkuloze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rFonts w:eastAsia="Arial Unicode MS" w:cs="Arial"/>
                <w:i/>
                <w:sz w:val="18"/>
                <w:szCs w:val="18"/>
              </w:rPr>
              <w:t>tuberculosis of respiratory organs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A40–A41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septicēmija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30,6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24,4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24,6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33,5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rFonts w:eastAsia="Arial Unicode MS" w:cs="Arial"/>
                <w:i/>
                <w:sz w:val="18"/>
                <w:szCs w:val="18"/>
              </w:rPr>
              <w:t>septicaemia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8C6F24">
              <w:rPr>
                <w:rFonts w:eastAsia="Times New Roman"/>
                <w:sz w:val="18"/>
                <w:szCs w:val="18"/>
              </w:rPr>
              <w:t>B15–B19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rPr>
                <w:rFonts w:eastAsia="Times New Roman"/>
                <w:i/>
                <w:sz w:val="18"/>
                <w:szCs w:val="18"/>
              </w:rPr>
            </w:pPr>
            <w:r w:rsidRPr="008C6F24">
              <w:rPr>
                <w:rFonts w:eastAsia="Times New Roman"/>
                <w:i/>
                <w:sz w:val="18"/>
                <w:szCs w:val="18"/>
              </w:rPr>
              <w:t>vīrushepatīts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rFonts w:eastAsia="Arial Unicode MS" w:cs="Arial"/>
                <w:bCs/>
                <w:i/>
                <w:sz w:val="18"/>
                <w:szCs w:val="18"/>
              </w:rPr>
            </w:pPr>
            <w:r w:rsidRPr="008C6F24">
              <w:rPr>
                <w:rFonts w:eastAsia="Arial Unicode MS" w:cs="Arial"/>
                <w:bCs/>
                <w:i/>
                <w:sz w:val="18"/>
                <w:szCs w:val="18"/>
              </w:rPr>
              <w:t>viral hepatitis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C00–D48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Audzēji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7,2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rFonts w:eastAsia="Arial Unicode MS" w:cs="Arial"/>
                <w:sz w:val="18"/>
                <w:szCs w:val="18"/>
              </w:rPr>
              <w:t>Neoplasms</w:t>
            </w:r>
          </w:p>
        </w:tc>
      </w:tr>
      <w:tr w:rsidR="00092B2D" w:rsidRPr="008C6F24" w:rsidTr="00107B3F">
        <w:trPr>
          <w:trHeight w:val="227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ind w:left="-32" w:right="-108"/>
              <w:rPr>
                <w:rFonts w:eastAsia="Times New Roman"/>
                <w:sz w:val="18"/>
                <w:szCs w:val="18"/>
              </w:rPr>
            </w:pPr>
            <w:r w:rsidRPr="008C6F24">
              <w:rPr>
                <w:rFonts w:eastAsia="Times New Roman"/>
                <w:sz w:val="18"/>
                <w:szCs w:val="18"/>
              </w:rPr>
              <w:t>C00–C97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rPr>
                <w:rFonts w:eastAsia="Times New Roman"/>
                <w:i/>
                <w:sz w:val="18"/>
                <w:szCs w:val="18"/>
              </w:rPr>
            </w:pPr>
            <w:r w:rsidRPr="008C6F24">
              <w:rPr>
                <w:rFonts w:eastAsia="Times New Roman"/>
                <w:i/>
                <w:sz w:val="18"/>
                <w:szCs w:val="18"/>
              </w:rPr>
              <w:t>ļaundabīgi audzēji (ieskaitot limfoīdos un asinsrades audos)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malignant neoplasms (including lymphoid and haematopoietic</w:t>
            </w:r>
            <w:r w:rsidRPr="008C6F24">
              <w:rPr>
                <w:iCs/>
                <w:sz w:val="18"/>
                <w:szCs w:val="18"/>
              </w:rPr>
              <w:t xml:space="preserve">  tissue)</w:t>
            </w:r>
          </w:p>
        </w:tc>
      </w:tr>
      <w:tr w:rsidR="00092B2D" w:rsidRPr="008C6F24" w:rsidTr="00107B3F">
        <w:trPr>
          <w:trHeight w:val="227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D50–D89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Asins un asinsrades orgānu slimības un noteikti imūnsistēmas traucējumi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Diseases of the blood and blood-forming organs and certain disorders involving the immune mechanism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0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D50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ind w:left="217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dzelzs deficīta anēmija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iron deficiency anaemia</w:t>
            </w:r>
          </w:p>
        </w:tc>
      </w:tr>
      <w:tr w:rsidR="00092B2D" w:rsidRPr="008C6F24" w:rsidTr="00107B3F">
        <w:trPr>
          <w:trHeight w:val="227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E00 –E90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Endokrīnās, uztura un vielmaiņas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Endocrine, nutritional and metabolic diseases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E05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tireotoksikoze (hipertireoze)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thyrotoxicosis (hyperthyroidism)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E10 –E14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 xml:space="preserve"> cukura diabēts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diabetes mellitus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E66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aptaukošanās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obesity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F00 –F99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Psihiski un uzvedības traucējumi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Mental and behavioural disorders</w:t>
            </w:r>
          </w:p>
        </w:tc>
      </w:tr>
      <w:tr w:rsidR="00092B2D" w:rsidRPr="008C6F24" w:rsidTr="00107B3F">
        <w:trPr>
          <w:trHeight w:val="227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  <w:tab w:val="left" w:pos="341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G00-G99, H00-H59, H60–H95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Nervu sistēmas un maņu orgānu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8C6F24">
              <w:rPr>
                <w:bCs/>
                <w:iCs/>
                <w:sz w:val="18"/>
                <w:szCs w:val="18"/>
              </w:rPr>
              <w:t>Diseases of the nervous system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G80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bērnu cerebrālā trieka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infantile cerebral palsy</w:t>
            </w:r>
          </w:p>
        </w:tc>
      </w:tr>
      <w:tr w:rsidR="00092B2D" w:rsidRPr="008C6F24" w:rsidTr="00107B3F">
        <w:trPr>
          <w:trHeight w:val="227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G45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cerebrāla transitoriska išēmiska lēkme un radniecīgi sindromi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cerebral infarction and related syndromes</w:t>
            </w:r>
          </w:p>
        </w:tc>
      </w:tr>
      <w:tr w:rsidR="00092B2D" w:rsidRPr="008C6F24" w:rsidTr="00107B3F">
        <w:trPr>
          <w:trHeight w:val="227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G50-G72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perifērās nervu sistēmas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disorders of peripheral nervous system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H40–H42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glaukoma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glaucoma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H25–H26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katarakta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cataract</w:t>
            </w:r>
          </w:p>
        </w:tc>
      </w:tr>
      <w:tr w:rsidR="00092B2D" w:rsidRPr="008C6F24" w:rsidTr="00107B3F">
        <w:trPr>
          <w:trHeight w:hRule="exact" w:val="489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I00 – I99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Asinsrites sistēmas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8,1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Diseases of the circulatory system</w:t>
            </w:r>
          </w:p>
        </w:tc>
      </w:tr>
      <w:tr w:rsidR="00092B2D" w:rsidRPr="008C6F24" w:rsidTr="00107B3F">
        <w:trPr>
          <w:trHeight w:val="227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I00 – I02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akūts reimatisms (ieskaitot horeju)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acute rheumatic fever (including chorea)</w:t>
            </w:r>
          </w:p>
        </w:tc>
      </w:tr>
      <w:tr w:rsidR="00092B2D" w:rsidRPr="008C6F24" w:rsidTr="00107B3F">
        <w:trPr>
          <w:trHeight w:hRule="exact" w:val="553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I05 – I09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hroniskas reimatiskas sirds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7,4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chronic rheumatic heart diseases</w:t>
            </w:r>
          </w:p>
        </w:tc>
      </w:tr>
      <w:tr w:rsidR="00092B2D" w:rsidRPr="008C6F24" w:rsidTr="00107B3F">
        <w:trPr>
          <w:trHeight w:val="418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ind w:left="-32"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I10 – I15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"/>
                <w:tab w:val="left" w:pos="199"/>
              </w:tabs>
              <w:ind w:left="23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hypertensive diseases (excluding combination with ischaemic heart disease and cerebrovascular diseases)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I21,I22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58"/>
              </w:tabs>
              <w:ind w:left="188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akūts miokarda infarkts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14,2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acute myocardial infarction</w:t>
            </w:r>
          </w:p>
        </w:tc>
      </w:tr>
      <w:tr w:rsidR="00092B2D" w:rsidRPr="008C6F24" w:rsidTr="00107B3F">
        <w:trPr>
          <w:trHeight w:val="11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I24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58"/>
              </w:tabs>
              <w:ind w:left="188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citas akūtas sirds išēmiskās slimības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30,6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18,3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34,6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other acute ischaemic heart diseases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0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I20</w:t>
            </w:r>
          </w:p>
        </w:tc>
        <w:tc>
          <w:tcPr>
            <w:tcW w:w="1145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stenokardija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3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55ED1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555ED1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3C2F2F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35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angina pectoris</w:t>
            </w:r>
          </w:p>
        </w:tc>
      </w:tr>
    </w:tbl>
    <w:p w:rsidR="006C7C87" w:rsidRDefault="006C7C87" w:rsidP="006C7C87">
      <w:r>
        <w:br w:type="page"/>
      </w:r>
    </w:p>
    <w:p w:rsidR="006C7C87" w:rsidRPr="00307EFF" w:rsidRDefault="006C7C87" w:rsidP="006C7C87">
      <w:pPr>
        <w:pStyle w:val="FootnoteText"/>
        <w:rPr>
          <w:i/>
          <w:sz w:val="18"/>
          <w:szCs w:val="18"/>
        </w:rPr>
      </w:pPr>
      <w:r w:rsidRPr="00307EFF">
        <w:rPr>
          <w:i/>
          <w:sz w:val="18"/>
          <w:szCs w:val="18"/>
        </w:rPr>
        <w:lastRenderedPageBreak/>
        <w:t>turpinājums / continued</w:t>
      </w:r>
    </w:p>
    <w:p w:rsidR="006C7C87" w:rsidRDefault="006C7C87" w:rsidP="006C7C87">
      <w:pPr>
        <w:pStyle w:val="FootnoteText"/>
        <w:rPr>
          <w:i/>
          <w:sz w:val="16"/>
          <w:szCs w:val="16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2101"/>
        <w:gridCol w:w="568"/>
        <w:gridCol w:w="568"/>
        <w:gridCol w:w="660"/>
        <w:gridCol w:w="613"/>
        <w:gridCol w:w="568"/>
        <w:gridCol w:w="709"/>
        <w:gridCol w:w="2165"/>
      </w:tblGrid>
      <w:tr w:rsidR="006C7C87" w:rsidRPr="004265ED" w:rsidTr="008A435E">
        <w:trPr>
          <w:trHeight w:val="188"/>
          <w:tblHeader/>
          <w:jc w:val="center"/>
        </w:trPr>
        <w:tc>
          <w:tcPr>
            <w:tcW w:w="617" w:type="pct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158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2032" w:type="pct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Pacientu letalitāte</w:t>
            </w:r>
            <w:r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4265ED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193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6C7C87" w:rsidRPr="004265ED" w:rsidTr="008A435E">
        <w:trPr>
          <w:trHeight w:val="188"/>
          <w:tblHeader/>
          <w:jc w:val="center"/>
        </w:trPr>
        <w:tc>
          <w:tcPr>
            <w:tcW w:w="617" w:type="pct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115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2032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DB1312" w:rsidRDefault="006C7C87" w:rsidP="008A435E">
            <w:pPr>
              <w:ind w:left="-77"/>
              <w:jc w:val="center"/>
              <w:rPr>
                <w:color w:val="FFFFFF" w:themeColor="background1"/>
                <w:sz w:val="18"/>
                <w:szCs w:val="18"/>
                <w:vertAlign w:val="superscript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Case fatality rate of in-patients</w:t>
            </w:r>
            <w:r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4265ED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19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1E4937" w:rsidRPr="004265ED" w:rsidTr="008A435E">
        <w:trPr>
          <w:trHeight w:hRule="exact" w:val="284"/>
          <w:tblHeader/>
          <w:jc w:val="center"/>
        </w:trPr>
        <w:tc>
          <w:tcPr>
            <w:tcW w:w="617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4937" w:rsidRPr="004265ED" w:rsidRDefault="001E4937" w:rsidP="001E4937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15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E4937" w:rsidRPr="004265ED" w:rsidRDefault="001E4937" w:rsidP="001E4937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E4937" w:rsidRPr="004265ED" w:rsidRDefault="001E4937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2012</w:t>
            </w: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E4937" w:rsidRPr="004265ED" w:rsidRDefault="001E4937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821216"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E4937" w:rsidRPr="004265ED" w:rsidRDefault="001E4937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57115B"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3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E4937" w:rsidRPr="004265ED" w:rsidRDefault="001E4937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46154E"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E4937" w:rsidRPr="004265ED" w:rsidRDefault="001E4937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3C2F2F"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9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1E4937" w:rsidRPr="004265ED" w:rsidRDefault="001E4937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1E4937"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119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1E4937" w:rsidRPr="004265ED" w:rsidRDefault="001E4937" w:rsidP="001E4937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I25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hroniska sirds išēmiskā slimība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8,4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9,2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9,5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217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chronic ischaemic heart disease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I60 – I69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5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cerebrovaskulāras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16,1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15,2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15,8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217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cerebrovascular diseases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I60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441"/>
              </w:tabs>
              <w:ind w:left="299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subarahnoidāls asinsizplūdums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32,4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27,5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31,5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27,7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subarachnoid haemorrhage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139"/>
                <w:tab w:val="left" w:pos="10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I61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441"/>
                <w:tab w:val="left" w:pos="1039"/>
              </w:tabs>
              <w:ind w:left="299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intracerebrāls asinsizplūdums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39,1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35,7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38,8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intracerebral haemorrhage</w:t>
            </w:r>
          </w:p>
        </w:tc>
      </w:tr>
      <w:tr w:rsidR="00092B2D" w:rsidRPr="008C6F24" w:rsidTr="00107B3F">
        <w:trPr>
          <w:trHeight w:val="227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139"/>
                <w:tab w:val="left" w:pos="330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I63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330"/>
                <w:tab w:val="left" w:pos="441"/>
              </w:tabs>
              <w:ind w:left="299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smadzeņu infarkts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18,5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17,4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17,7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18,4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cerebral infarction</w:t>
            </w:r>
          </w:p>
        </w:tc>
      </w:tr>
      <w:tr w:rsidR="00092B2D" w:rsidRPr="008C6F24" w:rsidTr="00107B3F">
        <w:trPr>
          <w:trHeight w:val="227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139"/>
                <w:tab w:val="left" w:pos="47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I67.2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smadzeņu ateroskleroze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13,9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7,6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cerebral atherosclerosis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-2"/>
                <w:tab w:val="left" w:pos="47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I69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441"/>
                <w:tab w:val="left" w:pos="472"/>
              </w:tabs>
              <w:ind w:left="299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cerebrovaskulāru slimību sekas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8,7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6,4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8,5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358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sequelae of cerebrovascular diseases</w:t>
            </w:r>
          </w:p>
        </w:tc>
      </w:tr>
      <w:tr w:rsidR="00092B2D" w:rsidRPr="008C6F24" w:rsidTr="00107B3F">
        <w:trPr>
          <w:trHeight w:val="227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-2"/>
                <w:tab w:val="left" w:pos="341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J00 – J99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  <w:tab w:val="left" w:pos="341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Elpošanas sistēmas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Diseases of the respiratory system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2129"/>
                <w:tab w:val="left" w:pos="-1987"/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 xml:space="preserve">J00–J06, </w:t>
            </w:r>
          </w:p>
          <w:p w:rsidR="00092B2D" w:rsidRPr="008C6F24" w:rsidRDefault="00092B2D" w:rsidP="001E4937">
            <w:pPr>
              <w:tabs>
                <w:tab w:val="left" w:pos="-2129"/>
                <w:tab w:val="left" w:pos="-1987"/>
                <w:tab w:val="left" w:pos="-156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J20 – J22, J30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akūtas elpceļu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acute diseases of respiratory tract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987"/>
                <w:tab w:val="left" w:pos="-1562"/>
                <w:tab w:val="left" w:pos="697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J12 –J16, J18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pneimonijas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pneumonia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-853"/>
                <w:tab w:val="left" w:pos="-2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J40 –J42, J43, J44.8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bronhīti, hroniski un nenoskaidroti, emfizēma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chronic and unspecified bronchitis, emphysema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J45, J46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199"/>
              </w:tabs>
              <w:ind w:left="188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astma, astmatisks stāvoklis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-28" w:firstLine="216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asthma, status asthmaticus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Default="00092B2D" w:rsidP="001E4937">
            <w:pPr>
              <w:tabs>
                <w:tab w:val="left" w:pos="-1562"/>
                <w:tab w:val="left" w:pos="-6"/>
              </w:tabs>
              <w:ind w:left="-2" w:right="-108" w:hanging="65"/>
              <w:rPr>
                <w:sz w:val="18"/>
                <w:szCs w:val="18"/>
              </w:rPr>
            </w:pPr>
            <w:r w:rsidRPr="00501E2D">
              <w:rPr>
                <w:sz w:val="18"/>
                <w:szCs w:val="18"/>
              </w:rPr>
              <w:t xml:space="preserve">J44.0, 1, 9; </w:t>
            </w:r>
          </w:p>
          <w:p w:rsidR="00092B2D" w:rsidRDefault="00092B2D" w:rsidP="001E4937">
            <w:pPr>
              <w:tabs>
                <w:tab w:val="left" w:pos="-1562"/>
                <w:tab w:val="left" w:pos="-6"/>
              </w:tabs>
              <w:ind w:left="-2" w:right="-108" w:hanging="65"/>
              <w:rPr>
                <w:sz w:val="18"/>
                <w:szCs w:val="18"/>
              </w:rPr>
            </w:pPr>
            <w:r w:rsidRPr="00501E2D">
              <w:rPr>
                <w:sz w:val="18"/>
                <w:szCs w:val="18"/>
              </w:rPr>
              <w:t>J47;J67</w:t>
            </w:r>
            <w:r>
              <w:rPr>
                <w:sz w:val="18"/>
                <w:szCs w:val="18"/>
              </w:rPr>
              <w:t xml:space="preserve">; </w:t>
            </w:r>
            <w:r w:rsidRPr="00C351EA">
              <w:rPr>
                <w:sz w:val="18"/>
                <w:szCs w:val="18"/>
              </w:rPr>
              <w:t xml:space="preserve">J80; </w:t>
            </w:r>
          </w:p>
          <w:p w:rsidR="00092B2D" w:rsidRDefault="00092B2D" w:rsidP="001E4937">
            <w:pPr>
              <w:tabs>
                <w:tab w:val="left" w:pos="-1562"/>
                <w:tab w:val="left" w:pos="-6"/>
              </w:tabs>
              <w:ind w:left="-2" w:right="-108" w:hanging="65"/>
              <w:rPr>
                <w:sz w:val="18"/>
                <w:szCs w:val="18"/>
              </w:rPr>
            </w:pPr>
            <w:r w:rsidRPr="00C351EA">
              <w:rPr>
                <w:sz w:val="18"/>
                <w:szCs w:val="18"/>
              </w:rPr>
              <w:t xml:space="preserve">J81; J84-J86; </w:t>
            </w:r>
          </w:p>
          <w:p w:rsidR="00092B2D" w:rsidRPr="00C351EA" w:rsidRDefault="00092B2D" w:rsidP="001E4937">
            <w:pPr>
              <w:tabs>
                <w:tab w:val="left" w:pos="-1562"/>
                <w:tab w:val="left" w:pos="-6"/>
              </w:tabs>
              <w:ind w:left="-2" w:right="-108" w:hanging="65"/>
              <w:rPr>
                <w:sz w:val="18"/>
                <w:szCs w:val="18"/>
              </w:rPr>
            </w:pPr>
            <w:r w:rsidRPr="00C351EA">
              <w:rPr>
                <w:sz w:val="18"/>
                <w:szCs w:val="18"/>
              </w:rPr>
              <w:t>J90 –J94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C351EA" w:rsidRDefault="00092B2D" w:rsidP="001E4937">
            <w:pPr>
              <w:tabs>
                <w:tab w:val="left" w:pos="199"/>
              </w:tabs>
              <w:rPr>
                <w:i/>
                <w:sz w:val="18"/>
                <w:szCs w:val="18"/>
              </w:rPr>
            </w:pPr>
            <w:r w:rsidRPr="00C351EA">
              <w:rPr>
                <w:i/>
                <w:sz w:val="18"/>
                <w:szCs w:val="18"/>
              </w:rPr>
              <w:t>citas elpošanas sistēmas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C351EA" w:rsidRDefault="00092B2D" w:rsidP="00107B3F">
            <w:pPr>
              <w:jc w:val="right"/>
              <w:rPr>
                <w:sz w:val="18"/>
                <w:szCs w:val="18"/>
              </w:rPr>
            </w:pPr>
            <w:r w:rsidRPr="00C351EA">
              <w:rPr>
                <w:sz w:val="18"/>
                <w:szCs w:val="18"/>
              </w:rPr>
              <w:t>3,0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Pr="002426FE">
              <w:rPr>
                <w:color w:val="000000"/>
                <w:sz w:val="18"/>
                <w:szCs w:val="18"/>
              </w:rPr>
              <w:t>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C351EA" w:rsidRDefault="00092B2D" w:rsidP="001E4937">
            <w:pPr>
              <w:tabs>
                <w:tab w:val="left" w:pos="2386"/>
              </w:tabs>
              <w:ind w:left="-28"/>
              <w:rPr>
                <w:rFonts w:eastAsia="Arial Unicode MS" w:cs="Arial"/>
                <w:i/>
                <w:sz w:val="18"/>
                <w:szCs w:val="18"/>
              </w:rPr>
            </w:pPr>
            <w:r w:rsidRPr="00C351EA">
              <w:rPr>
                <w:i/>
                <w:iCs/>
                <w:sz w:val="18"/>
                <w:szCs w:val="18"/>
              </w:rPr>
              <w:t>other diseases of the respiratory system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Default="00092B2D" w:rsidP="001E4937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501E2D">
              <w:rPr>
                <w:sz w:val="18"/>
                <w:szCs w:val="18"/>
              </w:rPr>
              <w:t xml:space="preserve">J44.0, 1, 9; </w:t>
            </w:r>
          </w:p>
          <w:p w:rsidR="00092B2D" w:rsidRPr="00501E2D" w:rsidRDefault="00092B2D" w:rsidP="001E4937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501E2D">
              <w:rPr>
                <w:sz w:val="18"/>
                <w:szCs w:val="18"/>
              </w:rPr>
              <w:t>J47;J67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501E2D" w:rsidRDefault="00092B2D" w:rsidP="001E4937">
            <w:pPr>
              <w:tabs>
                <w:tab w:val="left" w:pos="199"/>
              </w:tabs>
              <w:ind w:left="188"/>
              <w:rPr>
                <w:i/>
                <w:sz w:val="18"/>
                <w:szCs w:val="18"/>
              </w:rPr>
            </w:pPr>
            <w:r w:rsidRPr="00501E2D">
              <w:rPr>
                <w:i/>
                <w:sz w:val="18"/>
                <w:szCs w:val="18"/>
              </w:rPr>
              <w:t>no tām: citas hroniskas plaušu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501E2D" w:rsidRDefault="00092B2D" w:rsidP="00107B3F">
            <w:pPr>
              <w:jc w:val="right"/>
              <w:rPr>
                <w:sz w:val="18"/>
                <w:szCs w:val="18"/>
              </w:rPr>
            </w:pPr>
            <w:r w:rsidRPr="00501E2D">
              <w:rPr>
                <w:sz w:val="18"/>
                <w:szCs w:val="18"/>
              </w:rPr>
              <w:t>4,5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4,7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501E2D" w:rsidRDefault="00092B2D" w:rsidP="001E4937">
            <w:pPr>
              <w:tabs>
                <w:tab w:val="left" w:pos="2386"/>
              </w:tabs>
              <w:ind w:left="-28" w:firstLine="216"/>
              <w:rPr>
                <w:i/>
                <w:iCs/>
                <w:sz w:val="18"/>
                <w:szCs w:val="18"/>
              </w:rPr>
            </w:pPr>
            <w:r w:rsidRPr="00501E2D">
              <w:rPr>
                <w:i/>
                <w:iCs/>
                <w:sz w:val="18"/>
                <w:szCs w:val="18"/>
              </w:rPr>
              <w:t>other chronic lung diseases</w:t>
            </w:r>
          </w:p>
        </w:tc>
      </w:tr>
      <w:tr w:rsidR="00092B2D" w:rsidRPr="008C6F24" w:rsidTr="00107B3F">
        <w:trPr>
          <w:trHeight w:val="227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K00 –K93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Gremošanas sistēmas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2,2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Diseases of the digestive system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K25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kuņģa čūla (erozijas)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6,1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5,5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gastric ulcer (erosions)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K26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divpadsmitpirkstu zarnas čūla (erozijas)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5,4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duodenal ulcer (erosions)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K29.4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hronisks atrofisks gastrīts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chronic atrophic gastritis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K29.8, 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74"/>
              </w:tabs>
              <w:ind w:left="188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duodenīts, gastroduodenīts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188"/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duodenitis, gastroduodenitis</w:t>
            </w:r>
          </w:p>
        </w:tc>
      </w:tr>
      <w:tr w:rsidR="00092B2D" w:rsidRPr="008C6F24" w:rsidTr="00107B3F">
        <w:trPr>
          <w:trHeight w:val="227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K50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Krona slimība (reģionāls enterīts)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Crohn’s disease (regional enteritis)</w:t>
            </w:r>
          </w:p>
        </w:tc>
      </w:tr>
      <w:tr w:rsidR="00092B2D" w:rsidRPr="008C6F24" w:rsidTr="00107B3F">
        <w:trPr>
          <w:trHeight w:hRule="exact" w:val="432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1562"/>
                <w:tab w:val="left" w:pos="139"/>
              </w:tabs>
              <w:ind w:left="-2" w:right="-108" w:hanging="65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K51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čūlainais (ulcerozs) kolīts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3,2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firstLine="188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ulcerative colitis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3216"/>
                <w:tab w:val="left" w:pos="-1562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K80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žultsakmeņu slimība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cholelithiasis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3216"/>
                <w:tab w:val="left" w:pos="-1562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K81, K83.0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holecistīts, holangīts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cholecystitis, cholangitis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3216"/>
                <w:tab w:val="left" w:pos="-1562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K85, K86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aizkuņģa dziedzera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2,7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diseases of pancreas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3216"/>
                <w:tab w:val="left" w:pos="-1562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K90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74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zarnu malabsorbcija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intestinal malabsorption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3216"/>
                <w:tab w:val="left" w:pos="-1562"/>
                <w:tab w:val="left" w:pos="228"/>
                <w:tab w:val="left" w:pos="369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L00 – L99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28"/>
                <w:tab w:val="left" w:pos="369"/>
              </w:tabs>
              <w:ind w:left="-15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Ādas un zemādas audu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170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-124"/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Diseases of the skin and subcutaneous tissue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3216"/>
                <w:tab w:val="left" w:pos="-1562"/>
                <w:tab w:val="left" w:pos="228"/>
                <w:tab w:val="left" w:pos="369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M00-M99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28"/>
                <w:tab w:val="left" w:pos="369"/>
              </w:tabs>
              <w:ind w:left="-15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Skeleta, muskuļu un saistaudu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142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ind w:left="-124"/>
              <w:rPr>
                <w:iCs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Diseases of the musculoskeletal system and connective tissue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3216"/>
                <w:tab w:val="left" w:pos="-1562"/>
                <w:tab w:val="left" w:pos="228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M05,M06, M08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reimatoīdais artrīts, juvenīlais artrīts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rheumatoid arthritis, juvenile arthritis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3216"/>
                <w:tab w:val="left" w:pos="-1562"/>
                <w:tab w:val="left" w:pos="228"/>
              </w:tabs>
              <w:ind w:right="-83" w:hanging="6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M30-M36, M45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saistaudu sistēmslimības, ankilozējošais spondilīts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systemic connective tissue disorders, ankylosing spondylitis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1E4937">
            <w:pPr>
              <w:tabs>
                <w:tab w:val="left" w:pos="-3216"/>
                <w:tab w:val="left" w:pos="228"/>
                <w:tab w:val="left" w:pos="369"/>
              </w:tabs>
              <w:ind w:right="-8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N00–N99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Uroģenitālās sistēmas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Diseases of the genitourinary system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vAlign w:val="center"/>
          </w:tcPr>
          <w:p w:rsidR="00092B2D" w:rsidRDefault="00092B2D" w:rsidP="001E4937">
            <w:pPr>
              <w:tabs>
                <w:tab w:val="left" w:pos="-3216"/>
                <w:tab w:val="left" w:pos="228"/>
              </w:tabs>
              <w:ind w:right="-8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 xml:space="preserve">N00–N07, </w:t>
            </w:r>
          </w:p>
          <w:p w:rsidR="00092B2D" w:rsidRPr="008C6F24" w:rsidRDefault="00092B2D" w:rsidP="001E4937">
            <w:pPr>
              <w:tabs>
                <w:tab w:val="left" w:pos="-3216"/>
                <w:tab w:val="left" w:pos="228"/>
              </w:tabs>
              <w:ind w:right="-8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N17 – N19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glomerulāras slimības, nieru mazspēja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9,8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12,3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11,4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14,1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1E4937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glomerular diseases, renal insufficiency</w:t>
            </w:r>
          </w:p>
        </w:tc>
      </w:tr>
    </w:tbl>
    <w:p w:rsidR="006C7C87" w:rsidRDefault="006C7C87" w:rsidP="006C7C87">
      <w:pPr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p w:rsidR="006C7C87" w:rsidRPr="00307EFF" w:rsidRDefault="006C7C87" w:rsidP="006C7C87">
      <w:pPr>
        <w:pStyle w:val="FootnoteText"/>
        <w:rPr>
          <w:i/>
          <w:sz w:val="18"/>
          <w:szCs w:val="18"/>
        </w:rPr>
      </w:pPr>
      <w:r w:rsidRPr="00307EFF">
        <w:rPr>
          <w:i/>
          <w:sz w:val="18"/>
          <w:szCs w:val="18"/>
        </w:rPr>
        <w:lastRenderedPageBreak/>
        <w:t>turpinājums / continued</w:t>
      </w:r>
    </w:p>
    <w:p w:rsidR="006C7C87" w:rsidRDefault="006C7C87" w:rsidP="006C7C87">
      <w:pPr>
        <w:pStyle w:val="FootnoteText"/>
        <w:rPr>
          <w:i/>
          <w:sz w:val="16"/>
          <w:szCs w:val="16"/>
        </w:rPr>
      </w:pPr>
    </w:p>
    <w:tbl>
      <w:tblPr>
        <w:tblStyle w:val="TableGrid"/>
        <w:tblW w:w="9072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2101"/>
        <w:gridCol w:w="568"/>
        <w:gridCol w:w="568"/>
        <w:gridCol w:w="660"/>
        <w:gridCol w:w="613"/>
        <w:gridCol w:w="568"/>
        <w:gridCol w:w="709"/>
        <w:gridCol w:w="2165"/>
      </w:tblGrid>
      <w:tr w:rsidR="006C7C87" w:rsidRPr="004265ED" w:rsidTr="008A435E">
        <w:trPr>
          <w:trHeight w:val="188"/>
          <w:tblHeader/>
          <w:jc w:val="center"/>
        </w:trPr>
        <w:tc>
          <w:tcPr>
            <w:tcW w:w="617" w:type="pct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SSK-10 kods</w:t>
            </w:r>
          </w:p>
        </w:tc>
        <w:tc>
          <w:tcPr>
            <w:tcW w:w="1158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  <w:lang w:val="en-US"/>
              </w:rPr>
              <w:t>Diagnoze</w:t>
            </w:r>
          </w:p>
        </w:tc>
        <w:tc>
          <w:tcPr>
            <w:tcW w:w="2032" w:type="pct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7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Pacientu letalitāte</w:t>
            </w:r>
            <w:r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4265ED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193" w:type="pct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Diagnosis</w:t>
            </w:r>
          </w:p>
        </w:tc>
      </w:tr>
      <w:tr w:rsidR="006C7C87" w:rsidRPr="004265ED" w:rsidTr="008A435E">
        <w:trPr>
          <w:trHeight w:val="188"/>
          <w:tblHeader/>
          <w:jc w:val="center"/>
        </w:trPr>
        <w:tc>
          <w:tcPr>
            <w:tcW w:w="617" w:type="pct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115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2032" w:type="pct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DB1312" w:rsidRDefault="006C7C87" w:rsidP="008A435E">
            <w:pPr>
              <w:ind w:left="-77"/>
              <w:jc w:val="center"/>
              <w:rPr>
                <w:color w:val="FFFFFF" w:themeColor="background1"/>
                <w:sz w:val="18"/>
                <w:szCs w:val="18"/>
                <w:vertAlign w:val="superscript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Case fatality rate of in-patients</w:t>
            </w:r>
            <w:r>
              <w:rPr>
                <w:color w:val="FFFFFF" w:themeColor="background1"/>
                <w:sz w:val="18"/>
                <w:szCs w:val="18"/>
              </w:rPr>
              <w:t xml:space="preserve">, </w:t>
            </w:r>
            <w:r w:rsidRPr="004265ED">
              <w:rPr>
                <w:color w:val="FFFFFF" w:themeColor="background1"/>
                <w:sz w:val="18"/>
                <w:szCs w:val="18"/>
              </w:rPr>
              <w:t>%</w:t>
            </w:r>
          </w:p>
        </w:tc>
        <w:tc>
          <w:tcPr>
            <w:tcW w:w="119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06782" w:rsidRPr="004265ED" w:rsidTr="008A435E">
        <w:trPr>
          <w:trHeight w:hRule="exact" w:val="284"/>
          <w:tblHeader/>
          <w:jc w:val="center"/>
        </w:trPr>
        <w:tc>
          <w:tcPr>
            <w:tcW w:w="617" w:type="pct"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6782" w:rsidRPr="004265ED" w:rsidRDefault="00606782" w:rsidP="00606782">
            <w:pPr>
              <w:ind w:left="-32" w:right="-108"/>
              <w:jc w:val="center"/>
              <w:rPr>
                <w:color w:val="FFFFFF" w:themeColor="background1"/>
                <w:sz w:val="18"/>
                <w:szCs w:val="18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ICD-10 code</w:t>
            </w:r>
          </w:p>
        </w:tc>
        <w:tc>
          <w:tcPr>
            <w:tcW w:w="1158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06782" w:rsidRPr="004265ED" w:rsidRDefault="00606782" w:rsidP="0060678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06782" w:rsidRPr="004265ED" w:rsidRDefault="00606782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4265ED">
              <w:rPr>
                <w:color w:val="FFFFFF" w:themeColor="background1"/>
                <w:sz w:val="18"/>
                <w:szCs w:val="18"/>
              </w:rPr>
              <w:t>2012</w:t>
            </w: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06782" w:rsidRPr="004265ED" w:rsidRDefault="00606782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821216">
              <w:rPr>
                <w:color w:val="FFFFFF" w:themeColor="background1"/>
                <w:sz w:val="18"/>
                <w:szCs w:val="18"/>
              </w:rPr>
              <w:t>2013</w:t>
            </w:r>
          </w:p>
        </w:tc>
        <w:tc>
          <w:tcPr>
            <w:tcW w:w="364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06782" w:rsidRPr="004265ED" w:rsidRDefault="00606782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57115B">
              <w:rPr>
                <w:color w:val="FFFFFF" w:themeColor="background1"/>
                <w:sz w:val="18"/>
                <w:szCs w:val="18"/>
              </w:rPr>
              <w:t>2014</w:t>
            </w:r>
          </w:p>
        </w:tc>
        <w:tc>
          <w:tcPr>
            <w:tcW w:w="338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06782" w:rsidRPr="004265ED" w:rsidRDefault="00606782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7B69F4"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313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06782" w:rsidRPr="004265ED" w:rsidRDefault="00606782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3C2F2F"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391" w:type="pc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06782" w:rsidRPr="004265ED" w:rsidRDefault="00606782" w:rsidP="008D6A76">
            <w:pPr>
              <w:jc w:val="center"/>
              <w:rPr>
                <w:color w:val="FFFFFF" w:themeColor="background1"/>
                <w:sz w:val="18"/>
                <w:szCs w:val="18"/>
                <w:highlight w:val="red"/>
              </w:rPr>
            </w:pPr>
            <w:r w:rsidRPr="00606782"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1193" w:type="pct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606782" w:rsidRPr="004265ED" w:rsidRDefault="00606782" w:rsidP="00606782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-3216"/>
                <w:tab w:val="left" w:pos="228"/>
              </w:tabs>
              <w:ind w:right="-8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N10–N12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nieru infekcijas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kidney infections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-3216"/>
                <w:tab w:val="left" w:pos="228"/>
              </w:tabs>
              <w:ind w:right="-8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N20–N23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urolitiāze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urolithiasis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-3216"/>
                <w:tab w:val="left" w:pos="228"/>
              </w:tabs>
              <w:ind w:right="-83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N40–N42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prostatas slimības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diseases of prostate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-3216"/>
                <w:tab w:val="left" w:pos="-2585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O00-O99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Grūtniecības, dzemdību un pēcdzemdību periods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Pregnancy, childbirth and the puerperium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-3216"/>
                <w:tab w:val="left" w:pos="-2585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O75.2 – O75.3, O85 – O86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ind w:left="211"/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infekcija dzemdībās un pēcdzemdību periodā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ind w:left="287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infection during labour and puerperium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P00–P96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Noteikti perinatālā perioda stāvokļi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Certain conditions originating in the perinatal period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Q00–Q99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Iedzimtas kroplības, deformācijas un hromosomu anomālijas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Malformations, deformations and chromosomal abnormalities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Q20–Q28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iedzimtas asinsrites sistēmas kroplības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congenital malformations of the circulatory system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R00–R99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Cs/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Simptomi, pazīmes un anomāla klīniska un laboratorijas atrade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Symptoms, signs and abnormal clinical and laboratory findings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S00–S99, T00–T98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Ievainojumi, saindēšanās un citas ārējas iedarbes sekas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sz w:val="18"/>
                <w:szCs w:val="18"/>
              </w:rPr>
            </w:pPr>
            <w:r w:rsidRPr="008C6F24">
              <w:rPr>
                <w:iCs/>
                <w:sz w:val="18"/>
                <w:szCs w:val="18"/>
              </w:rPr>
              <w:t>Injury, poisoning and other consequences of external causes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S02.0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galvaskausa velves lūzums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8,4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4,4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5,2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fracture of vault of skull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S02.1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galvaskausa pamatnes lūzums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11,7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10,4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fracture of base of skull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S02.2 – S02.6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sejas kaulu lūzumi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fracture of facial bones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S02.7 – 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pārējie galvaskausa kaulu lūzumi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3,4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14,9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fractures of other skull bones</w:t>
            </w:r>
          </w:p>
        </w:tc>
      </w:tr>
      <w:tr w:rsidR="00092B2D" w:rsidRPr="008C6F24" w:rsidTr="00107B3F">
        <w:trPr>
          <w:trHeight w:val="227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-3216"/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T02.0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galvas un arī kakla kaulu lūzumi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10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fracture of head and neck bones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Sx</w:t>
            </w:r>
            <w:r w:rsidRPr="008C6F24">
              <w:rPr>
                <w:rStyle w:val="FootnoteReference"/>
                <w:sz w:val="18"/>
                <w:szCs w:val="18"/>
              </w:rPr>
              <w:footnoteReference w:id="70"/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mugurkaula lūzumi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fracture of spine</w:t>
            </w:r>
            <w:r w:rsidRPr="002917AA">
              <w:rPr>
                <w:i/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Sx</w:t>
            </w:r>
            <w:r w:rsidRPr="008C6F24">
              <w:rPr>
                <w:rStyle w:val="FootnoteReference"/>
                <w:sz w:val="18"/>
                <w:szCs w:val="18"/>
              </w:rPr>
              <w:footnoteReference w:id="71"/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muguras smadzeņu bojājumi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spinal cord injuries</w:t>
            </w:r>
            <w:r w:rsidRPr="002917AA">
              <w:rPr>
                <w:i/>
                <w:iCs/>
                <w:sz w:val="18"/>
                <w:szCs w:val="18"/>
                <w:vertAlign w:val="superscript"/>
              </w:rPr>
              <w:t>2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Sx</w:t>
            </w:r>
            <w:r w:rsidRPr="008C6F24">
              <w:rPr>
                <w:rStyle w:val="FootnoteReference"/>
                <w:sz w:val="18"/>
                <w:szCs w:val="18"/>
              </w:rPr>
              <w:footnoteReference w:id="72"/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pārējie ķermeņa kaulu lūzumi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1,3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fractures of other bones</w:t>
            </w:r>
            <w:r w:rsidRPr="002917AA">
              <w:rPr>
                <w:i/>
                <w:iCs/>
                <w:sz w:val="18"/>
                <w:szCs w:val="18"/>
                <w:vertAlign w:val="superscript"/>
              </w:rPr>
              <w:t>3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S06.0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 xml:space="preserve">smadzeņu satricinājums 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 xml:space="preserve"> concussion of the brain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S06.1 – 3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galvas smadzeņu kontūzijas, plīsums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6,9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6,6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cerebral contusion, laceration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S06.4 – 6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 xml:space="preserve">traumatiski, subarahnoidāli, subdurāli un epidurāli asinsizplūdumi 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13,6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13,4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16,2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17,7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traumatic subarachnoid, subdural and epidural  haemorrhage</w:t>
            </w:r>
          </w:p>
        </w:tc>
      </w:tr>
      <w:tr w:rsidR="00092B2D" w:rsidRPr="008C6F24" w:rsidTr="00107B3F">
        <w:trPr>
          <w:trHeight w:hRule="exact"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S06.8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citi intrakraniāli bojājumi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20,7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12,5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7,7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24,2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other intracranial injuries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S06.7, 9</w:t>
            </w:r>
          </w:p>
        </w:tc>
        <w:tc>
          <w:tcPr>
            <w:tcW w:w="1158" w:type="pct"/>
            <w:tcBorders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 neskaidra rakstura  intrakraniālas traumas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38,1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44,4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27,3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1193" w:type="pct"/>
            <w:tcBorders>
              <w:lef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unclear intracranial injuries</w:t>
            </w:r>
          </w:p>
        </w:tc>
      </w:tr>
      <w:tr w:rsidR="00092B2D" w:rsidRPr="008C6F24" w:rsidTr="00107B3F">
        <w:trPr>
          <w:trHeight w:val="284"/>
          <w:jc w:val="center"/>
        </w:trPr>
        <w:tc>
          <w:tcPr>
            <w:tcW w:w="617" w:type="pct"/>
            <w:tcBorders>
              <w:bottom w:val="single" w:sz="2" w:space="0" w:color="auto"/>
            </w:tcBorders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T20–T32</w:t>
            </w:r>
          </w:p>
        </w:tc>
        <w:tc>
          <w:tcPr>
            <w:tcW w:w="1158" w:type="pct"/>
            <w:tcBorders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369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termiski un ķīmiski apdegumi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4,1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4,5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4,2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193" w:type="pct"/>
            <w:tcBorders>
              <w:left w:val="single" w:sz="2" w:space="0" w:color="auto"/>
              <w:bottom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386"/>
              </w:tabs>
              <w:rPr>
                <w:rFonts w:eastAsia="Arial Unicode MS" w:cs="Arial"/>
                <w:i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termic and chemical burn</w:t>
            </w:r>
          </w:p>
        </w:tc>
      </w:tr>
      <w:tr w:rsidR="00092B2D" w:rsidRPr="008C6F24" w:rsidTr="00107B3F">
        <w:trPr>
          <w:jc w:val="center"/>
        </w:trPr>
        <w:tc>
          <w:tcPr>
            <w:tcW w:w="6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276"/>
              </w:tabs>
              <w:ind w:right="-108"/>
              <w:rPr>
                <w:sz w:val="18"/>
                <w:szCs w:val="18"/>
              </w:rPr>
            </w:pPr>
            <w:r w:rsidRPr="008C6F24">
              <w:rPr>
                <w:sz w:val="18"/>
                <w:szCs w:val="18"/>
              </w:rPr>
              <w:t>T36 –T65</w:t>
            </w:r>
          </w:p>
        </w:tc>
        <w:tc>
          <w:tcPr>
            <w:tcW w:w="11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27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276"/>
              </w:tabs>
              <w:rPr>
                <w:i/>
                <w:sz w:val="18"/>
                <w:szCs w:val="18"/>
              </w:rPr>
            </w:pPr>
            <w:r w:rsidRPr="008C6F24">
              <w:rPr>
                <w:i/>
                <w:sz w:val="18"/>
                <w:szCs w:val="18"/>
              </w:rPr>
              <w:t>saindēšanās ar medikamentiem, bioloģiskām un citām nemedicīniskas cilmes vielām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8E5334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8E5334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7C0F4D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7C0F4D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3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113" w:type="dxa"/>
            </w:tcMar>
            <w:vAlign w:val="center"/>
          </w:tcPr>
          <w:p w:rsidR="00092B2D" w:rsidRPr="0001640C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01640C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2426FE" w:rsidRDefault="00092B2D" w:rsidP="00107B3F">
            <w:pPr>
              <w:jc w:val="right"/>
              <w:rPr>
                <w:color w:val="000000"/>
                <w:sz w:val="18"/>
                <w:szCs w:val="18"/>
              </w:rPr>
            </w:pPr>
            <w:r w:rsidRPr="002426FE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3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ED5F20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092B2D" w:rsidRPr="00092B2D" w:rsidRDefault="00092B2D" w:rsidP="00107B3F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092B2D">
              <w:rPr>
                <w:rFonts w:cs="Calibri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4" w:type="dxa"/>
              <w:right w:w="28" w:type="dxa"/>
            </w:tcMar>
            <w:vAlign w:val="center"/>
          </w:tcPr>
          <w:p w:rsidR="00092B2D" w:rsidRPr="008C6F24" w:rsidRDefault="00092B2D" w:rsidP="00606782">
            <w:pPr>
              <w:tabs>
                <w:tab w:val="left" w:pos="228"/>
                <w:tab w:val="left" w:pos="276"/>
              </w:tabs>
              <w:ind w:left="-28" w:right="170"/>
              <w:rPr>
                <w:i/>
                <w:iCs/>
                <w:sz w:val="18"/>
                <w:szCs w:val="18"/>
              </w:rPr>
            </w:pPr>
            <w:r w:rsidRPr="008C6F24">
              <w:rPr>
                <w:i/>
                <w:iCs/>
                <w:sz w:val="18"/>
                <w:szCs w:val="18"/>
              </w:rPr>
              <w:t>poisoning by medicine, biological substances and other nonmedical substances</w:t>
            </w:r>
          </w:p>
        </w:tc>
      </w:tr>
    </w:tbl>
    <w:p w:rsidR="006C7C87" w:rsidRDefault="006C7C87" w:rsidP="006C7C87">
      <w:pPr>
        <w:pStyle w:val="FootnoteText"/>
        <w:rPr>
          <w:sz w:val="16"/>
          <w:szCs w:val="16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sz w:val="16"/>
          <w:szCs w:val="16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Default="006C7C87" w:rsidP="006C7C87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6C7C87" w:rsidRPr="00B3374B" w:rsidRDefault="006C7C87" w:rsidP="006C7C87">
      <w:pPr>
        <w:pStyle w:val="Heading2"/>
      </w:pPr>
      <w:bookmarkStart w:id="44" w:name="_Toc520459646"/>
      <w:r>
        <w:lastRenderedPageBreak/>
        <w:t>7.21. tabula VISOS STACIONĀROS ĀRSTĒTO PACIENTU LETALITĀTE PA VECUMA GRUPĀM 201</w:t>
      </w:r>
      <w:r w:rsidR="00CB3DB9">
        <w:t>6</w:t>
      </w:r>
      <w:r>
        <w:t>. – 201</w:t>
      </w:r>
      <w:r w:rsidR="00CB3DB9">
        <w:t>7</w:t>
      </w:r>
      <w:r>
        <w:t>.GADĀ, %</w:t>
      </w:r>
      <w:bookmarkEnd w:id="44"/>
    </w:p>
    <w:p w:rsidR="006C7C87" w:rsidRDefault="006C7C87" w:rsidP="006C7C87">
      <w:pPr>
        <w:pStyle w:val="Heading5"/>
      </w:pPr>
      <w:bookmarkStart w:id="45" w:name="_Toc520459681"/>
      <w:r>
        <w:t>Table 7.21.</w:t>
      </w:r>
      <w:r w:rsidRPr="008054C3">
        <w:t xml:space="preserve"> </w:t>
      </w:r>
      <w:r>
        <w:t>CASE FATALITY RATE OF IN-PATIENTS</w:t>
      </w:r>
      <w:r w:rsidRPr="00B3374B">
        <w:t xml:space="preserve"> </w:t>
      </w:r>
      <w:r>
        <w:t>IN ALL HOSPITALS BY AGE GROUP IN 201</w:t>
      </w:r>
      <w:r w:rsidR="00CB3DB9">
        <w:t>6</w:t>
      </w:r>
      <w:r>
        <w:t xml:space="preserve"> – 201</w:t>
      </w:r>
      <w:r w:rsidR="00CB3DB9">
        <w:t>7</w:t>
      </w:r>
      <w:r>
        <w:t>, %</w:t>
      </w:r>
      <w:bookmarkEnd w:id="45"/>
    </w:p>
    <w:p w:rsidR="006C7C87" w:rsidRPr="00657CAA" w:rsidRDefault="006C7C87" w:rsidP="006C7C87">
      <w:pPr>
        <w:rPr>
          <w:sz w:val="16"/>
          <w:szCs w:val="16"/>
        </w:rPr>
      </w:pPr>
    </w:p>
    <w:p w:rsidR="006C7C87" w:rsidRPr="00657CAA" w:rsidRDefault="006C7C87" w:rsidP="006C7C87">
      <w:pPr>
        <w:pStyle w:val="FootnoteText"/>
        <w:jc w:val="center"/>
        <w:rPr>
          <w:sz w:val="18"/>
          <w:szCs w:val="18"/>
        </w:rPr>
      </w:pPr>
      <w:r w:rsidRPr="00657CAA">
        <w:rPr>
          <w:sz w:val="18"/>
          <w:szCs w:val="18"/>
        </w:rPr>
        <w:t>Nav iekļauti uz citiem stacionāriem pārvestie pacienti.</w:t>
      </w:r>
    </w:p>
    <w:p w:rsidR="006C7C87" w:rsidRPr="00657CAA" w:rsidRDefault="006C7C87" w:rsidP="006C7C87">
      <w:pPr>
        <w:jc w:val="center"/>
        <w:rPr>
          <w:sz w:val="18"/>
          <w:szCs w:val="18"/>
        </w:rPr>
      </w:pPr>
      <w:r w:rsidRPr="00657CAA">
        <w:rPr>
          <w:sz w:val="18"/>
          <w:szCs w:val="18"/>
        </w:rPr>
        <w:t>Excluding patients who were transferred to another hospital</w:t>
      </w:r>
    </w:p>
    <w:p w:rsidR="006C7C87" w:rsidRPr="00805525" w:rsidRDefault="006C7C87" w:rsidP="006C7C87">
      <w:pPr>
        <w:jc w:val="center"/>
        <w:rPr>
          <w:caps/>
          <w:sz w:val="16"/>
          <w:szCs w:val="16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1842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632"/>
      </w:tblGrid>
      <w:tr w:rsidR="006C7C87" w:rsidRPr="004265ED" w:rsidTr="008A435E">
        <w:trPr>
          <w:trHeight w:val="446"/>
          <w:tblHeader/>
          <w:jc w:val="center"/>
        </w:trPr>
        <w:tc>
          <w:tcPr>
            <w:tcW w:w="836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842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9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V</w:t>
            </w:r>
            <w:r w:rsidRPr="004265ED">
              <w:rPr>
                <w:color w:val="FFFFFF" w:themeColor="background1"/>
                <w:sz w:val="16"/>
                <w:szCs w:val="16"/>
              </w:rPr>
              <w:t xml:space="preserve">irs </w:t>
            </w:r>
          </w:p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gadiem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632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8A435E">
        <w:trPr>
          <w:tblHeader/>
          <w:jc w:val="center"/>
        </w:trPr>
        <w:tc>
          <w:tcPr>
            <w:tcW w:w="836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84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right="-136" w:hanging="166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and over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right="-11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632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AA34EB" w:rsidRPr="004265ED" w:rsidTr="00937724">
        <w:trPr>
          <w:tblHeader/>
          <w:jc w:val="center"/>
        </w:trPr>
        <w:tc>
          <w:tcPr>
            <w:tcW w:w="836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A34EB" w:rsidRPr="004265ED" w:rsidRDefault="00AA34EB" w:rsidP="00AA34EB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A34EB" w:rsidRPr="004265ED" w:rsidRDefault="00AA34EB" w:rsidP="00AA34E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A34EB" w:rsidRPr="004265ED" w:rsidRDefault="00AA34EB" w:rsidP="00AA34E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A34EB" w:rsidRPr="004265ED" w:rsidRDefault="00077AA7" w:rsidP="00AA34E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A34EB" w:rsidRPr="004265ED" w:rsidRDefault="00AA34EB" w:rsidP="00AA34E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A34EB" w:rsidRPr="004265ED" w:rsidRDefault="00077AA7" w:rsidP="00AA34E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A34EB" w:rsidRPr="004265ED" w:rsidRDefault="00AA34EB" w:rsidP="00AA34E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A34EB" w:rsidRPr="004265ED" w:rsidRDefault="00077AA7" w:rsidP="00AA34E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A34EB" w:rsidRPr="004265ED" w:rsidRDefault="00AA34EB" w:rsidP="00AA34E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A34EB" w:rsidRPr="004265ED" w:rsidRDefault="00077AA7" w:rsidP="00AA34E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A34EB" w:rsidRPr="004265ED" w:rsidRDefault="00AA34EB" w:rsidP="00AA34E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AA34EB" w:rsidRPr="004265ED" w:rsidRDefault="00077AA7" w:rsidP="00AA34EB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632" w:type="dxa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AA34EB" w:rsidRPr="004265ED" w:rsidRDefault="00AA34EB" w:rsidP="00AA34EB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ind w:left="-79" w:right="-18"/>
              <w:rPr>
                <w:rFonts w:eastAsia="Times New Roman"/>
                <w:b/>
                <w:sz w:val="16"/>
                <w:szCs w:val="16"/>
                <w:lang w:val="en-US"/>
              </w:rPr>
            </w:pPr>
            <w:r w:rsidRPr="00AF7263">
              <w:rPr>
                <w:rFonts w:eastAsia="Times New Roman"/>
                <w:b/>
                <w:sz w:val="16"/>
                <w:szCs w:val="16"/>
                <w:lang w:val="en-US"/>
              </w:rPr>
              <w:t>A00–T98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rPr>
                <w:rFonts w:eastAsia="Times New Roman"/>
                <w:sz w:val="16"/>
                <w:szCs w:val="16"/>
              </w:rPr>
            </w:pPr>
            <w:r w:rsidRPr="00AF7263">
              <w:rPr>
                <w:rFonts w:eastAsia="Times New Roman"/>
                <w:b/>
                <w:sz w:val="16"/>
                <w:szCs w:val="16"/>
                <w:lang w:val="en-US"/>
              </w:rPr>
              <w:t>KOPĀ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b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b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b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b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Pr="00077AA7" w:rsidRDefault="00077AA7" w:rsidP="00077AA7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b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077AA7" w:rsidRDefault="00077AA7" w:rsidP="00077AA7">
            <w:pPr>
              <w:ind w:right="57"/>
              <w:jc w:val="right"/>
              <w:rPr>
                <w:rFonts w:cs="Tahoma"/>
                <w:b/>
                <w:color w:val="000000"/>
                <w:sz w:val="16"/>
                <w:szCs w:val="16"/>
              </w:rPr>
            </w:pPr>
            <w:r w:rsidRPr="00077AA7">
              <w:rPr>
                <w:rFonts w:cs="Tahoma"/>
                <w:b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077AA7" w:rsidRDefault="00077AA7" w:rsidP="00077AA7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b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077AA7" w:rsidRDefault="00077AA7" w:rsidP="00077AA7">
            <w:pPr>
              <w:ind w:right="57"/>
              <w:jc w:val="right"/>
              <w:rPr>
                <w:rFonts w:cs="Tahoma"/>
                <w:b/>
                <w:color w:val="000000"/>
                <w:sz w:val="16"/>
                <w:szCs w:val="16"/>
              </w:rPr>
            </w:pPr>
            <w:r w:rsidRPr="00077AA7">
              <w:rPr>
                <w:rFonts w:cs="Tahoma"/>
                <w:b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077AA7" w:rsidRDefault="00077AA7" w:rsidP="00077AA7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b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077AA7" w:rsidRDefault="00077AA7" w:rsidP="00077AA7">
            <w:pPr>
              <w:ind w:right="57"/>
              <w:jc w:val="right"/>
              <w:rPr>
                <w:rFonts w:cs="Tahoma"/>
                <w:b/>
                <w:color w:val="000000"/>
                <w:sz w:val="16"/>
                <w:szCs w:val="16"/>
              </w:rPr>
            </w:pPr>
            <w:r w:rsidRPr="00077AA7">
              <w:rPr>
                <w:rFonts w:cs="Tahoma"/>
                <w:b/>
                <w:color w:val="000000"/>
                <w:sz w:val="16"/>
                <w:szCs w:val="16"/>
              </w:rPr>
              <w:t>6,2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077AA7" w:rsidRDefault="00077AA7" w:rsidP="00077AA7">
            <w:pPr>
              <w:ind w:right="57"/>
              <w:jc w:val="right"/>
              <w:rPr>
                <w:rFonts w:cs="Calibri"/>
                <w:b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b/>
                <w:color w:val="000000"/>
                <w:sz w:val="16"/>
                <w:szCs w:val="16"/>
              </w:rPr>
              <w:t>6,4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D36328" w:rsidRDefault="00077AA7" w:rsidP="00AA34EB">
            <w:pPr>
              <w:ind w:hanging="18"/>
              <w:rPr>
                <w:rFonts w:eastAsia="Arial Unicode MS" w:cs="Arial"/>
                <w:sz w:val="16"/>
                <w:szCs w:val="16"/>
                <w:vertAlign w:val="superscript"/>
              </w:rPr>
            </w:pPr>
            <w:r w:rsidRPr="00AF7263">
              <w:rPr>
                <w:b/>
                <w:sz w:val="16"/>
                <w:szCs w:val="16"/>
              </w:rPr>
              <w:t>TOTAL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AF7263">
              <w:rPr>
                <w:rFonts w:eastAsia="Times New Roman"/>
                <w:sz w:val="16"/>
                <w:szCs w:val="16"/>
              </w:rPr>
              <w:t>A00–B99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rPr>
                <w:rFonts w:eastAsia="Times New Roman"/>
                <w:sz w:val="16"/>
                <w:szCs w:val="16"/>
              </w:rPr>
            </w:pPr>
            <w:r w:rsidRPr="00AF7263">
              <w:rPr>
                <w:rFonts w:eastAsia="Times New Roman"/>
                <w:sz w:val="16"/>
                <w:szCs w:val="16"/>
              </w:rPr>
              <w:t>Infekcijas un parazitārās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ind w:hanging="28"/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rFonts w:eastAsia="Arial Unicode MS" w:cs="Arial"/>
                <w:sz w:val="16"/>
                <w:szCs w:val="16"/>
              </w:rPr>
              <w:t>Infectious and parasitic diseases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AF7263">
              <w:rPr>
                <w:rFonts w:eastAsia="Times New Roman"/>
                <w:sz w:val="16"/>
                <w:szCs w:val="16"/>
              </w:rPr>
              <w:t>A00–A09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ind w:left="136"/>
              <w:rPr>
                <w:rFonts w:eastAsia="Times New Roman"/>
                <w:i/>
                <w:sz w:val="16"/>
                <w:szCs w:val="16"/>
              </w:rPr>
            </w:pPr>
            <w:r w:rsidRPr="00AF7263">
              <w:rPr>
                <w:rFonts w:eastAsia="Times New Roman"/>
                <w:i/>
                <w:sz w:val="16"/>
                <w:szCs w:val="16"/>
              </w:rPr>
              <w:t>zarnu infekcijas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rFonts w:eastAsia="Arial Unicode MS" w:cs="Arial"/>
                <w:i/>
                <w:sz w:val="16"/>
                <w:szCs w:val="16"/>
              </w:rPr>
              <w:t>intestinal infectious diseases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AF7263">
              <w:rPr>
                <w:rFonts w:eastAsia="Times New Roman"/>
                <w:sz w:val="16"/>
                <w:szCs w:val="16"/>
              </w:rPr>
              <w:t>A15–A16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ind w:left="136"/>
              <w:rPr>
                <w:rFonts w:eastAsia="Times New Roman"/>
                <w:i/>
                <w:sz w:val="16"/>
                <w:szCs w:val="16"/>
              </w:rPr>
            </w:pPr>
            <w:r w:rsidRPr="00AF7263">
              <w:rPr>
                <w:rFonts w:eastAsia="Times New Roman"/>
                <w:i/>
                <w:sz w:val="16"/>
                <w:szCs w:val="16"/>
              </w:rPr>
              <w:t>elpošanas orgānu tuberkuloze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8,9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rFonts w:eastAsia="Arial Unicode MS" w:cs="Arial"/>
                <w:i/>
                <w:sz w:val="16"/>
                <w:szCs w:val="16"/>
              </w:rPr>
              <w:t>tuberculosis of respiratory organs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A40–A41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ind w:left="136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septicēmija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40,6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rFonts w:eastAsia="Arial Unicode MS" w:cs="Arial"/>
                <w:i/>
                <w:sz w:val="16"/>
                <w:szCs w:val="16"/>
              </w:rPr>
              <w:t>septicaemia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AF7263">
              <w:rPr>
                <w:rFonts w:eastAsia="Times New Roman"/>
                <w:sz w:val="16"/>
                <w:szCs w:val="16"/>
              </w:rPr>
              <w:t>B15–B19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ind w:left="136"/>
              <w:rPr>
                <w:rFonts w:eastAsia="Times New Roman"/>
                <w:i/>
                <w:sz w:val="16"/>
                <w:szCs w:val="16"/>
              </w:rPr>
            </w:pPr>
            <w:r w:rsidRPr="00AF7263">
              <w:rPr>
                <w:rFonts w:eastAsia="Times New Roman"/>
                <w:i/>
                <w:sz w:val="16"/>
                <w:szCs w:val="16"/>
              </w:rPr>
              <w:t>vīrushepatīts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bCs/>
                <w:i/>
                <w:sz w:val="16"/>
                <w:szCs w:val="16"/>
              </w:rPr>
            </w:pPr>
            <w:r w:rsidRPr="00AF7263">
              <w:rPr>
                <w:rFonts w:eastAsia="Arial Unicode MS" w:cs="Arial"/>
                <w:bCs/>
                <w:i/>
                <w:sz w:val="16"/>
                <w:szCs w:val="16"/>
              </w:rPr>
              <w:t>viral hepatitis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C00–D48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Audzēji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rFonts w:eastAsia="Arial Unicode MS" w:cs="Arial"/>
                <w:sz w:val="16"/>
                <w:szCs w:val="16"/>
              </w:rPr>
              <w:t>Neoplasms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ind w:left="-79" w:right="-18"/>
              <w:rPr>
                <w:rFonts w:eastAsia="Times New Roman"/>
                <w:sz w:val="16"/>
                <w:szCs w:val="16"/>
              </w:rPr>
            </w:pPr>
            <w:r w:rsidRPr="00AF7263">
              <w:rPr>
                <w:rFonts w:eastAsia="Times New Roman"/>
                <w:sz w:val="16"/>
                <w:szCs w:val="16"/>
              </w:rPr>
              <w:t>C00–C97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ind w:left="117"/>
              <w:rPr>
                <w:rFonts w:eastAsia="Times New Roman"/>
                <w:i/>
                <w:sz w:val="16"/>
                <w:szCs w:val="16"/>
              </w:rPr>
            </w:pPr>
            <w:r w:rsidRPr="00AF7263">
              <w:rPr>
                <w:rFonts w:eastAsia="Times New Roman"/>
                <w:i/>
                <w:sz w:val="16"/>
                <w:szCs w:val="16"/>
              </w:rPr>
              <w:t>ļaundabīgi audzēji (ieskaitot limfoīdos un asinsrades audos)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malignant neoplasms (including lymphoid and haematopoietic</w:t>
            </w:r>
            <w:r w:rsidRPr="00AF7263">
              <w:rPr>
                <w:iCs/>
                <w:sz w:val="16"/>
                <w:szCs w:val="16"/>
              </w:rPr>
              <w:t xml:space="preserve">  tissue)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D50–D89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Asins un asinsrades orgānu slimības un noteikti imūnsistēmas traucējumi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Diseases of the blood and blood-forming organs and certain disorders involving the immune mechanism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0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D50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-3267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dzelzs deficīta anēmija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iron deficiency anaemia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E00 –E90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Endokrīnās, uztura un vielmaiņas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Endocrine, nutritional and metabolic diseases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E05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-383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tireotoksikoze (hipertireoze)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thyrotoxicosis (hyperthyroidism)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E10 –E14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36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cukura diabēts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diabetes mellitus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E66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36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aptaukošanās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 w:right="65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obesity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F00 –F99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Psihiski un uzvedības traucējumi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Mental and behavioural disorders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G00-G99, H00-H59, H60–H95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Nervu sistēmas un maņu orgānu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AF7263">
              <w:rPr>
                <w:bCs/>
                <w:iCs/>
                <w:sz w:val="16"/>
                <w:szCs w:val="16"/>
              </w:rPr>
              <w:t>Diseases of the nervous system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G80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bērnu cerebrālā trieka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 w:right="65"/>
              <w:rPr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infantile cerebral palsy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G45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cerebrāla transitoriska išēmiska lēkme un radniecīgi sindromi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 w:right="65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cerebral infarction and related syndromes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G50-G72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perifērās nervu sistēmas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 w:right="65"/>
              <w:rPr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disorders of peripheral nervous system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H40–H42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glaukoma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9705A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 w:right="65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glaucoma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H25–H26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katarakta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9705A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 w:right="65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cataract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I00 – I99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Asinsrites sistēmas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9,7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right="65"/>
              <w:rPr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Diseases of the circulatory system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I00 – I02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akūts reimatisms (ieskaitot horeju)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acute rheumatic fever (including chorea)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I05 – I09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hroniskas reimatiskas sirds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chronic rheumatic heart diseases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I10 – I15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hipertensīvas slimības (izņemot gadījumus, kas kombinējas ar sirds išēmisko slimību un galvas smadzeņu bojājumu)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F4DA3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F4DA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C67C57" w:rsidRDefault="00077AA7" w:rsidP="00C67C5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C67C5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"/>
                <w:tab w:val="left" w:pos="199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hypertensive diseases (excluding combination with ischaemic heart disease and cerebrovascular diseases)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I21,I22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5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akūts miokarda infarkts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FB5FE1" w:rsidRDefault="00077AA7" w:rsidP="00AA34EB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5FE1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FB5FE1" w:rsidRDefault="00077AA7" w:rsidP="00A9705A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5FE1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acute myocardial infarction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I24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5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citas akūtas sirds išēmiskās slimības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FB5FE1" w:rsidRDefault="00077AA7" w:rsidP="00AA34EB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5FE1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FB5FE1" w:rsidRDefault="00077AA7" w:rsidP="00A9705A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5FE1"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27,4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23,1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30,4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other acute ischaemic heart diseases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6" w:type="dxa"/>
            <w:vAlign w:val="center"/>
          </w:tcPr>
          <w:p w:rsidR="00077AA7" w:rsidRPr="00AF7263" w:rsidRDefault="00077AA7" w:rsidP="00AA34EB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I20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15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stenokardija</w:t>
            </w:r>
          </w:p>
        </w:tc>
        <w:tc>
          <w:tcPr>
            <w:tcW w:w="44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FB5FE1" w:rsidRDefault="00077AA7" w:rsidP="00AA34EB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5FE1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FB5FE1" w:rsidRDefault="00077AA7" w:rsidP="00A9705A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FB5FE1"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860B0" w:rsidRDefault="00077AA7" w:rsidP="00AA34EB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860B0">
              <w:rPr>
                <w:rFonts w:cs="Tahoma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D5D16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D5D16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AA34EB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angina pectoris</w:t>
            </w:r>
          </w:p>
        </w:tc>
      </w:tr>
    </w:tbl>
    <w:p w:rsidR="006C7C87" w:rsidRDefault="006C7C87" w:rsidP="006C7C87">
      <w:r>
        <w:br w:type="page"/>
      </w:r>
    </w:p>
    <w:p w:rsidR="006C7C87" w:rsidRPr="00307EFF" w:rsidRDefault="006C7C87" w:rsidP="006C7C87">
      <w:pPr>
        <w:pStyle w:val="FootnoteText"/>
        <w:rPr>
          <w:i/>
          <w:sz w:val="18"/>
          <w:szCs w:val="18"/>
        </w:rPr>
      </w:pPr>
      <w:r w:rsidRPr="00307EFF">
        <w:rPr>
          <w:i/>
          <w:sz w:val="18"/>
          <w:szCs w:val="18"/>
        </w:rPr>
        <w:lastRenderedPageBreak/>
        <w:t>turpinājums / continued</w:t>
      </w:r>
    </w:p>
    <w:p w:rsidR="006C7C87" w:rsidRDefault="006C7C87" w:rsidP="006C7C87">
      <w:pPr>
        <w:pStyle w:val="FootnoteText"/>
        <w:rPr>
          <w:i/>
          <w:sz w:val="16"/>
          <w:szCs w:val="16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632"/>
      </w:tblGrid>
      <w:tr w:rsidR="006C7C87" w:rsidRPr="004265ED" w:rsidTr="008A435E">
        <w:trPr>
          <w:trHeight w:val="446"/>
          <w:tblHeader/>
          <w:jc w:val="center"/>
        </w:trPr>
        <w:tc>
          <w:tcPr>
            <w:tcW w:w="83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843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9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V</w:t>
            </w:r>
            <w:r w:rsidRPr="004265ED">
              <w:rPr>
                <w:color w:val="FFFFFF" w:themeColor="background1"/>
                <w:sz w:val="16"/>
                <w:szCs w:val="16"/>
              </w:rPr>
              <w:t xml:space="preserve">irs </w:t>
            </w:r>
          </w:p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gadiem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632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8A435E">
        <w:trPr>
          <w:tblHeader/>
          <w:jc w:val="center"/>
        </w:trPr>
        <w:tc>
          <w:tcPr>
            <w:tcW w:w="83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right="-136" w:hanging="166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and over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right="-11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632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2A26BC" w:rsidRPr="004265ED" w:rsidTr="00937724">
        <w:trPr>
          <w:tblHeader/>
          <w:jc w:val="center"/>
        </w:trPr>
        <w:tc>
          <w:tcPr>
            <w:tcW w:w="835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A26BC" w:rsidRPr="004265ED" w:rsidRDefault="002A26BC" w:rsidP="002A26BC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A26BC" w:rsidRPr="004265ED" w:rsidRDefault="002A26BC" w:rsidP="002A26BC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26BC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41BD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26BC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41BD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26BC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41BD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26BC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41BD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26BC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41BD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632" w:type="dxa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2A26BC" w:rsidRPr="004265ED" w:rsidRDefault="002A26BC" w:rsidP="002A26BC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I25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15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hroniska sirds išēmiskā slimība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7111C"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chronic ischaemic heart disease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I60 – I69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68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cerebrovaskulāras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cerebrovascular diseases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I60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441"/>
              </w:tabs>
              <w:ind w:left="259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subarahnoidāls asinsizplūdums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F11BCF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F11BCF" w:rsidRDefault="00077AA7" w:rsidP="00A9705A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23,3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42,2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20,9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subarachnoid haemorrhage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  <w:tab w:val="left" w:pos="10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I61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441"/>
                <w:tab w:val="left" w:pos="1039"/>
              </w:tabs>
              <w:ind w:left="259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intracerebrāls asinsizplūdums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9C6653" w:rsidRDefault="00077AA7" w:rsidP="002A26BC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9C6653" w:rsidRDefault="00077AA7" w:rsidP="00A9705A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34,4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25,8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40,4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intracerebral haemorrhage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  <w:tab w:val="left" w:pos="330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I63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330"/>
                <w:tab w:val="left" w:pos="441"/>
              </w:tabs>
              <w:ind w:left="259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smadzeņu infarkts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9C6653" w:rsidRDefault="00077AA7" w:rsidP="002A26BC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9C6653" w:rsidRDefault="00077AA7" w:rsidP="00A9705A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cerebral infarction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I67.2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441"/>
                <w:tab w:val="left" w:pos="472"/>
              </w:tabs>
              <w:ind w:left="259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smadzeņu ateroskleroze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9C6653" w:rsidRDefault="00077AA7" w:rsidP="002A26BC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9C6653" w:rsidRDefault="00077AA7" w:rsidP="00A9705A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cerebral atherosclerosis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-2"/>
                <w:tab w:val="left" w:pos="472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I69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441"/>
                <w:tab w:val="left" w:pos="472"/>
              </w:tabs>
              <w:ind w:left="259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cerebrovaskulāru slimību sekas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9C6653" w:rsidRDefault="00077AA7" w:rsidP="002A26BC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9C6653" w:rsidRDefault="00077AA7" w:rsidP="00A9705A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8,5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35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sequelae of cerebrovascular diseases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-2"/>
                <w:tab w:val="left" w:pos="341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J00 – J99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199"/>
                <w:tab w:val="left" w:pos="341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Elpošanas sistēmas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-28"/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Diseases of the respiratory system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2129"/>
                <w:tab w:val="left" w:pos="-1987"/>
                <w:tab w:val="left" w:pos="-1562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J00–J06, J20 – J22, J30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akūtas elpceļu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acute diseases of respiratory tract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987"/>
                <w:tab w:val="left" w:pos="-1562"/>
                <w:tab w:val="left" w:pos="697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J12 –J16, J18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pneimonijas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pneumonia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-853"/>
                <w:tab w:val="left" w:pos="-2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J40 –J42, J43, J44.8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bronhīti, hroniski un nenoskaidroti, emfizēma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chronic and unspecified bronchitis, emphysema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J45, J46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astma, astmatisks stāvoklis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asthma, status asthmaticus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D2748" w:rsidRDefault="00077AA7" w:rsidP="002A26BC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D2748">
              <w:rPr>
                <w:sz w:val="16"/>
                <w:szCs w:val="16"/>
              </w:rPr>
              <w:t>J44.0, 1, 9; J47;J67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D2748" w:rsidRDefault="00077AA7" w:rsidP="002A26BC">
            <w:pPr>
              <w:ind w:left="117"/>
              <w:rPr>
                <w:i/>
                <w:sz w:val="16"/>
                <w:szCs w:val="16"/>
              </w:rPr>
            </w:pPr>
            <w:r w:rsidRPr="00AD2748">
              <w:rPr>
                <w:i/>
                <w:sz w:val="16"/>
                <w:szCs w:val="16"/>
              </w:rPr>
              <w:t>citas hroniskas plaušu slimības</w:t>
            </w:r>
          </w:p>
        </w:tc>
        <w:tc>
          <w:tcPr>
            <w:tcW w:w="4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D2748" w:rsidRDefault="00077AA7" w:rsidP="002A26BC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D2748">
              <w:rPr>
                <w:i/>
                <w:iCs/>
                <w:sz w:val="16"/>
                <w:szCs w:val="16"/>
              </w:rPr>
              <w:t>other chronic lung diseases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D2748" w:rsidRDefault="00077AA7" w:rsidP="002A26BC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D2748">
              <w:rPr>
                <w:sz w:val="16"/>
                <w:szCs w:val="16"/>
              </w:rPr>
              <w:t>J80; J81; J84-J86; J90 –J94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D2748" w:rsidRDefault="00077AA7" w:rsidP="002A26BC">
            <w:pPr>
              <w:tabs>
                <w:tab w:val="left" w:pos="199"/>
              </w:tabs>
              <w:ind w:left="117"/>
              <w:rPr>
                <w:i/>
                <w:sz w:val="16"/>
                <w:szCs w:val="16"/>
              </w:rPr>
            </w:pPr>
            <w:r w:rsidRPr="00AD2748">
              <w:rPr>
                <w:i/>
                <w:sz w:val="16"/>
                <w:szCs w:val="16"/>
              </w:rPr>
              <w:t>citas elpošanas sistēmas slimības</w:t>
            </w:r>
          </w:p>
        </w:tc>
        <w:tc>
          <w:tcPr>
            <w:tcW w:w="4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D2748" w:rsidRDefault="00077AA7" w:rsidP="002A26BC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4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D2748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D2748">
              <w:rPr>
                <w:i/>
                <w:iCs/>
                <w:sz w:val="16"/>
                <w:szCs w:val="16"/>
              </w:rPr>
              <w:t>other diseases of the respiratory system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K00 –K93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Gremošanas sistēmas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Diseases of the digestive system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K25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kuņģa čūla (erozijas)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gastric ulcer (erosions)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K26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divpadsmitpirkstu zarnas čūla (erozijas)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duodenal ulcer (erosions)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K29.4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hronisks atrofisks gastrīts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chronic atrophic gastritis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K29.8, 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-4141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duodenīts, gastroduodenīts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duodenitis, gastroduodenitis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K50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Krona slimība (reģionāls enterīts)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9C6653" w:rsidRDefault="00077AA7" w:rsidP="002A26BC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9C6653" w:rsidRDefault="00077AA7" w:rsidP="00A9705A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Crohn’s disease (regional enteritis)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K51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čūlainais (ulcerozs) kolīts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9C6653" w:rsidRDefault="00077AA7" w:rsidP="002A26BC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9C6653" w:rsidRDefault="00077AA7" w:rsidP="00A9705A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ulcerative colitis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K80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žultsakmeņu slimība</w:t>
            </w:r>
          </w:p>
        </w:tc>
        <w:tc>
          <w:tcPr>
            <w:tcW w:w="447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9C6653" w:rsidRDefault="00077AA7" w:rsidP="002A26BC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7AA7" w:rsidRPr="009C6653" w:rsidRDefault="00077AA7" w:rsidP="00A9705A">
            <w:pPr>
              <w:autoSpaceDE w:val="0"/>
              <w:autoSpaceDN w:val="0"/>
              <w:adjustRightInd w:val="0"/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...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cholelithiasis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K81, K83.0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holecistīts, holangīts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cholecystitis, cholangitis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K85, K86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aizkuņģa dziedzera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diseases of pancreas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K90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74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zarnu malabsorbcija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077AA7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intestinal malabsorption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L00 – L99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Ādas un zemādas audu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Diseases of the skin and subcutaneous tissue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M00-M99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Skeleta, muskuļu un saistaudu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rPr>
                <w:iCs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Diseases of the musculoskeletal system and connective tissue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M05,M06, M08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2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reimatoīdais artrīts, juvenīlais artrīts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rheumatoid arthritis, juvenile arthritis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-1562"/>
                <w:tab w:val="left" w:pos="139"/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M30-M36, M45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2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saistaudu sistēmslimības, ankilozējošais spondilīts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systemic connective tissue disorders, ankylosing spondylitis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N00–N99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Uroģenitālās sistēmas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Diseases of the genitourinary system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N00–N07, N17 – N19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2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glomerulāras slimības, nieru mazspēja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13,9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glomerular diseases, renal insufficiency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N10–N12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2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nieru infekcijas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5,5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4,8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kidney infections</w:t>
            </w:r>
          </w:p>
        </w:tc>
      </w:tr>
      <w:tr w:rsidR="00077AA7" w:rsidRPr="00AF7263" w:rsidTr="00077AA7">
        <w:trPr>
          <w:trHeight w:val="284"/>
          <w:jc w:val="center"/>
        </w:trPr>
        <w:tc>
          <w:tcPr>
            <w:tcW w:w="835" w:type="dxa"/>
            <w:vAlign w:val="center"/>
          </w:tcPr>
          <w:p w:rsidR="00077AA7" w:rsidRPr="00AF7263" w:rsidRDefault="00077AA7" w:rsidP="002A26BC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N20–N23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2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urolitiāze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D342BB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D342BB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7111C" w:rsidRDefault="00077AA7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E53219" w:rsidRDefault="00077AA7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B76FD3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9202A0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Pr="00AC6032" w:rsidRDefault="00077AA7" w:rsidP="00077AA7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C6032">
              <w:rPr>
                <w:rFonts w:cs="Tahoma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7AA7" w:rsidRDefault="00077AA7" w:rsidP="00077AA7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077AA7" w:rsidRPr="00AF7263" w:rsidRDefault="00077AA7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urolithiasis</w:t>
            </w:r>
          </w:p>
        </w:tc>
      </w:tr>
    </w:tbl>
    <w:p w:rsidR="006C7C87" w:rsidRDefault="006C7C87" w:rsidP="006C7C87">
      <w:r>
        <w:br w:type="page"/>
      </w:r>
    </w:p>
    <w:p w:rsidR="006C7C87" w:rsidRPr="00307EFF" w:rsidRDefault="006C7C87" w:rsidP="006C7C87">
      <w:pPr>
        <w:pStyle w:val="FootnoteText"/>
        <w:rPr>
          <w:i/>
          <w:sz w:val="18"/>
          <w:szCs w:val="18"/>
        </w:rPr>
      </w:pPr>
      <w:r w:rsidRPr="00307EFF">
        <w:rPr>
          <w:i/>
          <w:sz w:val="18"/>
          <w:szCs w:val="18"/>
        </w:rPr>
        <w:lastRenderedPageBreak/>
        <w:t>turpinājums / continued</w:t>
      </w:r>
    </w:p>
    <w:p w:rsidR="006C7C87" w:rsidRDefault="006C7C87" w:rsidP="006C7C87">
      <w:pPr>
        <w:pStyle w:val="FootnoteText"/>
        <w:rPr>
          <w:sz w:val="16"/>
          <w:szCs w:val="16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447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632"/>
      </w:tblGrid>
      <w:tr w:rsidR="006C7C87" w:rsidRPr="004265ED" w:rsidTr="008A435E">
        <w:trPr>
          <w:trHeight w:val="446"/>
          <w:tblHeader/>
          <w:jc w:val="center"/>
        </w:trPr>
        <w:tc>
          <w:tcPr>
            <w:tcW w:w="83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  <w:lang w:val="en-US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SSK-10 kods</w:t>
            </w:r>
          </w:p>
        </w:tc>
        <w:tc>
          <w:tcPr>
            <w:tcW w:w="1843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  <w:lang w:val="en-US"/>
              </w:rPr>
              <w:t>Diagnoze</w:t>
            </w:r>
          </w:p>
        </w:tc>
        <w:tc>
          <w:tcPr>
            <w:tcW w:w="89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V</w:t>
            </w:r>
            <w:r w:rsidRPr="004265ED">
              <w:rPr>
                <w:color w:val="FFFFFF" w:themeColor="background1"/>
                <w:sz w:val="16"/>
                <w:szCs w:val="16"/>
              </w:rPr>
              <w:t xml:space="preserve">irs </w:t>
            </w:r>
          </w:p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gadiem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 gadi</w:t>
            </w:r>
          </w:p>
        </w:tc>
        <w:tc>
          <w:tcPr>
            <w:tcW w:w="89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gadi un vecāki</w:t>
            </w:r>
          </w:p>
        </w:tc>
        <w:tc>
          <w:tcPr>
            <w:tcW w:w="1632" w:type="dxa"/>
            <w:vMerge w:val="restart"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Diagnosis</w:t>
            </w:r>
          </w:p>
        </w:tc>
      </w:tr>
      <w:tr w:rsidR="006C7C87" w:rsidRPr="004265ED" w:rsidTr="008A435E">
        <w:trPr>
          <w:trHeight w:val="290"/>
          <w:tblHeader/>
          <w:jc w:val="center"/>
        </w:trPr>
        <w:tc>
          <w:tcPr>
            <w:tcW w:w="835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ICD-10 code</w:t>
            </w: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89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0-17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right="-136" w:hanging="166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and over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18 – 44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45 – 59</w:t>
            </w:r>
          </w:p>
        </w:tc>
        <w:tc>
          <w:tcPr>
            <w:tcW w:w="89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right="-111"/>
              <w:jc w:val="center"/>
              <w:rPr>
                <w:color w:val="FFFFFF" w:themeColor="background1"/>
                <w:sz w:val="16"/>
                <w:szCs w:val="16"/>
              </w:rPr>
            </w:pPr>
            <w:r w:rsidRPr="004265ED">
              <w:rPr>
                <w:color w:val="FFFFFF" w:themeColor="background1"/>
                <w:sz w:val="16"/>
                <w:szCs w:val="16"/>
              </w:rPr>
              <w:t>60 and over</w:t>
            </w:r>
          </w:p>
        </w:tc>
        <w:tc>
          <w:tcPr>
            <w:tcW w:w="1632" w:type="dxa"/>
            <w:vMerge/>
            <w:tcBorders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2A26BC" w:rsidRPr="004265ED" w:rsidTr="00937724">
        <w:trPr>
          <w:trHeight w:val="379"/>
          <w:tblHeader/>
          <w:jc w:val="center"/>
        </w:trPr>
        <w:tc>
          <w:tcPr>
            <w:tcW w:w="835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A26BC" w:rsidRPr="004265ED" w:rsidRDefault="002A26BC" w:rsidP="002A26BC">
            <w:pPr>
              <w:ind w:left="-79" w:right="-18"/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A26BC" w:rsidRPr="004265ED" w:rsidRDefault="002A26BC" w:rsidP="002A26BC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26BC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41BD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26BC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41BD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26BC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41BD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26BC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41BD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26BC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2016</w:t>
            </w:r>
          </w:p>
        </w:tc>
        <w:tc>
          <w:tcPr>
            <w:tcW w:w="44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2A26BC" w:rsidRPr="004265ED" w:rsidRDefault="002A41BD" w:rsidP="002A26BC">
            <w:pPr>
              <w:ind w:right="-79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2017</w:t>
            </w:r>
          </w:p>
        </w:tc>
        <w:tc>
          <w:tcPr>
            <w:tcW w:w="1632" w:type="dxa"/>
            <w:vMerge/>
            <w:tcBorders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2A26BC" w:rsidRPr="004265ED" w:rsidRDefault="002A26BC" w:rsidP="002A26BC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N40–N42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prostatas slimības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A7111C"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diseases of prostate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-2585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O00-O99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Grūtniecības, dzemdību un pēcdzemdību periods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Pregnancy, childbirth and the puerperium</w:t>
            </w:r>
            <w:r w:rsidRPr="00AF7263">
              <w:rPr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-2585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O75.2 – O75.3, O85 – O86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infekcija dzemdībās un pēcdzemdību periodā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0 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BE59E8" w:rsidRDefault="002A41BD" w:rsidP="002A26BC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infection during labour and pue</w:t>
            </w:r>
            <w:r w:rsidRPr="00BE59E8">
              <w:rPr>
                <w:i/>
                <w:iCs/>
                <w:sz w:val="16"/>
                <w:szCs w:val="16"/>
              </w:rPr>
              <w:t>rperium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P00–P96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Noteikti perinatālā perioda stāvokļi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x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x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x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x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Certain conditions originating in the perinatal period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Q00–Q99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Iedzimtas kroplības, deformācijas un hromosomu anomālijas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Malformations, deformations and chromosomal abnormalities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Q20–Q28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113"/>
                <w:tab w:val="left" w:pos="369"/>
              </w:tabs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iedzimtas asinsrites sistēmas kroplības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2A41BD">
              <w:rPr>
                <w:rFonts w:cs="Calibri"/>
                <w:color w:val="000000"/>
                <w:sz w:val="16"/>
                <w:szCs w:val="16"/>
              </w:rPr>
              <w:t>…</w:t>
            </w:r>
            <w:r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congenital malformations of the circulatory system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R00–R99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rPr>
                <w:iCs/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Simptomi, pazīmes un anomāla klīniska un laboratorijas atrade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Symptoms, signs and abnormal clinical and laboratory findings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S00–S99, T00–T98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Ievainojumi, saindēšanās un citas ārējas iedarbes sekas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rPr>
                <w:rFonts w:eastAsia="Arial Unicode MS" w:cs="Arial"/>
                <w:sz w:val="16"/>
                <w:szCs w:val="16"/>
              </w:rPr>
            </w:pPr>
            <w:r w:rsidRPr="00AF7263">
              <w:rPr>
                <w:iCs/>
                <w:sz w:val="16"/>
                <w:szCs w:val="16"/>
              </w:rPr>
              <w:t>Injury, poisoning and other consequences of external causes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S02.0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galvaskausa velves lūzums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fracture of vault of skull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S02.1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galvaskausa pamatnes lūzums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10,7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18,4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fracture of base of skull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S02.2 – S02.6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sejas kaulu lūzumi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fracture of facial bones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S02.7 – 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pārējie galvaskausa kaulu lūzumi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fractures of other skull bones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T02.0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galvas un arī kakla kaulu lūzumi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14,3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fracture of head and neck bones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x</w:t>
            </w:r>
            <w:r>
              <w:rPr>
                <w:rStyle w:val="FootnoteReference"/>
                <w:sz w:val="16"/>
                <w:szCs w:val="16"/>
              </w:rPr>
              <w:footnoteReference w:id="73"/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mugurkaula lūzumi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fracture of spine</w:t>
            </w:r>
            <w:r w:rsidRPr="00B71202">
              <w:rPr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x</w:t>
            </w:r>
            <w:r>
              <w:rPr>
                <w:rStyle w:val="FootnoteReference"/>
                <w:sz w:val="16"/>
                <w:szCs w:val="16"/>
              </w:rPr>
              <w:footnoteReference w:id="74"/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muguras smadzeņu bojājumi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spinal cord injuries</w:t>
            </w:r>
            <w:r w:rsidRPr="00B71202">
              <w:rPr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x</w:t>
            </w:r>
            <w:r>
              <w:rPr>
                <w:rStyle w:val="FootnoteReference"/>
                <w:sz w:val="16"/>
                <w:szCs w:val="16"/>
              </w:rPr>
              <w:footnoteReference w:id="75"/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pārējie ķermeņa kaulu lūzumi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fractures of other bones</w:t>
            </w:r>
            <w:r w:rsidRPr="00B71202">
              <w:rPr>
                <w:i/>
                <w:iCs/>
                <w:sz w:val="16"/>
                <w:szCs w:val="16"/>
                <w:vertAlign w:val="superscript"/>
              </w:rPr>
              <w:t>3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S06.0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 xml:space="preserve">smadzeņu satricinājums 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 xml:space="preserve"> concussion of the brain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S06.1 – 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galvas smadzeņu kontūzijas, plīsums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cerebral contusion, laceration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S06.4 – 6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 xml:space="preserve">traumatiski, subarahnoidāli, subdurāli un epidurāli asinsizplūdumi 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traumatic subarachnoid, subdural and epidural  haemorrhage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S06.8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citi intrakraniāli bojājumi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46,7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other intracranial injuries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S06.7, 9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 neskaidra rakstura  intrakraniālas traumas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71,4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33,3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unclear intracranial injuries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T20–T32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369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termiski un ķīmiski apdegumi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386"/>
              </w:tabs>
              <w:ind w:left="88"/>
              <w:rPr>
                <w:rFonts w:eastAsia="Arial Unicode MS" w:cs="Arial"/>
                <w:i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termic and chemical burn</w:t>
            </w:r>
          </w:p>
        </w:tc>
      </w:tr>
      <w:tr w:rsidR="002A41BD" w:rsidRPr="00AF7263" w:rsidTr="002A41BD">
        <w:trPr>
          <w:trHeight w:val="284"/>
          <w:jc w:val="center"/>
        </w:trPr>
        <w:tc>
          <w:tcPr>
            <w:tcW w:w="835" w:type="dxa"/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276"/>
              </w:tabs>
              <w:ind w:left="-79" w:right="-18"/>
              <w:rPr>
                <w:sz w:val="16"/>
                <w:szCs w:val="16"/>
              </w:rPr>
            </w:pPr>
            <w:r w:rsidRPr="00AF7263">
              <w:rPr>
                <w:sz w:val="16"/>
                <w:szCs w:val="16"/>
              </w:rPr>
              <w:t>T36 –T65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276"/>
              </w:tabs>
              <w:ind w:left="117"/>
              <w:rPr>
                <w:i/>
                <w:sz w:val="16"/>
                <w:szCs w:val="16"/>
              </w:rPr>
            </w:pPr>
            <w:r w:rsidRPr="00AF7263">
              <w:rPr>
                <w:i/>
                <w:sz w:val="16"/>
                <w:szCs w:val="16"/>
              </w:rPr>
              <w:t>saindēšanās ar medikamentiem, bioloģiskām un citām nemedicīniskas cilmes vielām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87435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87435">
              <w:rPr>
                <w:rFonts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A7111C" w:rsidRDefault="002A41BD" w:rsidP="00A7111C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 w:rsidRPr="00A7111C">
              <w:rPr>
                <w:rFonts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E53219" w:rsidRDefault="002A41BD" w:rsidP="002A26BC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E53219">
              <w:rPr>
                <w:rFonts w:cs="Tahoma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B76FD3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B76FD3">
              <w:rPr>
                <w:rFonts w:cs="Tahoma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9202A0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9202A0">
              <w:rPr>
                <w:rFonts w:cs="Tahoma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44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Pr="005C6EAD" w:rsidRDefault="002A41BD" w:rsidP="002A41BD">
            <w:pPr>
              <w:ind w:right="57"/>
              <w:jc w:val="right"/>
              <w:rPr>
                <w:rFonts w:cs="Tahoma"/>
                <w:color w:val="000000"/>
                <w:sz w:val="16"/>
                <w:szCs w:val="16"/>
              </w:rPr>
            </w:pPr>
            <w:r w:rsidRPr="005C6EAD">
              <w:rPr>
                <w:rFonts w:cs="Tahoma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4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41BD" w:rsidRDefault="002A41BD" w:rsidP="002A41BD">
            <w:pPr>
              <w:ind w:right="57"/>
              <w:jc w:val="right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632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A41BD" w:rsidRPr="00AF7263" w:rsidRDefault="002A41BD" w:rsidP="002A26BC">
            <w:pPr>
              <w:tabs>
                <w:tab w:val="left" w:pos="228"/>
                <w:tab w:val="left" w:pos="276"/>
              </w:tabs>
              <w:ind w:left="88" w:right="170"/>
              <w:rPr>
                <w:i/>
                <w:iCs/>
                <w:sz w:val="16"/>
                <w:szCs w:val="16"/>
              </w:rPr>
            </w:pPr>
            <w:r w:rsidRPr="00AF7263">
              <w:rPr>
                <w:i/>
                <w:iCs/>
                <w:sz w:val="16"/>
                <w:szCs w:val="16"/>
              </w:rPr>
              <w:t>poisoning by medicine, biological substances and other nonmedical substances</w:t>
            </w:r>
          </w:p>
        </w:tc>
      </w:tr>
    </w:tbl>
    <w:p w:rsidR="006C7C87" w:rsidRDefault="006C7C87" w:rsidP="006C7C87">
      <w:pPr>
        <w:pStyle w:val="FootnoteText"/>
        <w:rPr>
          <w:sz w:val="16"/>
          <w:szCs w:val="16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Default="006C7C87" w:rsidP="006C7C87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6C7C87" w:rsidRDefault="006C7C87" w:rsidP="006C7C87">
      <w:pPr>
        <w:pStyle w:val="Heading2"/>
      </w:pPr>
      <w:bookmarkStart w:id="46" w:name="_Toc520459647"/>
      <w:r>
        <w:lastRenderedPageBreak/>
        <w:t xml:space="preserve">7.2. attēls STACIONĀRĀ ĀRSTĒTO BĒRNU </w:t>
      </w:r>
      <w:r w:rsidRPr="001C116C">
        <w:t>(0-17 gadi)</w:t>
      </w:r>
      <w:r>
        <w:t xml:space="preserve"> SADALĪJUMS PA GALVENAJĀM DIAGNOŽU GRUPĀM 201</w:t>
      </w:r>
      <w:r w:rsidR="00944AEE">
        <w:t>7</w:t>
      </w:r>
      <w:r>
        <w:t>.GADĀ</w:t>
      </w:r>
      <w:bookmarkEnd w:id="46"/>
    </w:p>
    <w:p w:rsidR="006C7C87" w:rsidRDefault="006C7C87" w:rsidP="006C7C87">
      <w:pPr>
        <w:pStyle w:val="Heading5"/>
      </w:pPr>
      <w:bookmarkStart w:id="47" w:name="_Toc520459682"/>
      <w:r>
        <w:t xml:space="preserve">Chart 7.2. </w:t>
      </w:r>
      <w:r w:rsidRPr="00F3105A">
        <w:t xml:space="preserve">BRAKEDOWN OF </w:t>
      </w:r>
      <w:r>
        <w:t>IN-PATIENT TREATED CHILDREN (0-17) BY MAIN GROUPS OF DIAGNOSIS IN 201</w:t>
      </w:r>
      <w:r w:rsidR="00944AEE">
        <w:t>7</w:t>
      </w:r>
      <w:bookmarkEnd w:id="47"/>
    </w:p>
    <w:p w:rsidR="006C7C87" w:rsidRDefault="006C7C87" w:rsidP="006C7C87">
      <w:pPr>
        <w:jc w:val="center"/>
        <w:rPr>
          <w:caps/>
          <w:szCs w:val="20"/>
          <w:lang w:val="en-GB"/>
        </w:rPr>
      </w:pPr>
    </w:p>
    <w:p w:rsidR="006C7C87" w:rsidRDefault="006C7C87" w:rsidP="006C7C87">
      <w:pPr>
        <w:jc w:val="center"/>
        <w:rPr>
          <w:caps/>
          <w:szCs w:val="20"/>
          <w:lang w:val="en-GB"/>
        </w:rPr>
      </w:pPr>
      <w:r>
        <w:rPr>
          <w:caps/>
          <w:noProof/>
          <w:szCs w:val="20"/>
          <w:lang w:eastAsia="lv-LV"/>
        </w:rPr>
        <w:drawing>
          <wp:inline distT="0" distB="0" distL="0" distR="0">
            <wp:extent cx="5391150" cy="3276600"/>
            <wp:effectExtent l="0" t="0" r="0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C7C87" w:rsidRDefault="006C7C87" w:rsidP="006C7C87">
      <w:pPr>
        <w:pStyle w:val="FootnoteText"/>
        <w:rPr>
          <w:sz w:val="16"/>
          <w:szCs w:val="16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Default="006C7C87" w:rsidP="006C7C87">
      <w:pPr>
        <w:spacing w:after="200" w:line="276" w:lineRule="auto"/>
        <w:rPr>
          <w:b/>
          <w:szCs w:val="20"/>
        </w:rPr>
      </w:pPr>
    </w:p>
    <w:p w:rsidR="006C7C87" w:rsidRPr="00120317" w:rsidRDefault="006C7C87" w:rsidP="006C7C87">
      <w:pPr>
        <w:pStyle w:val="Heading2"/>
      </w:pPr>
      <w:bookmarkStart w:id="48" w:name="_Toc520459648"/>
      <w:r>
        <w:t>7.3. attēls STACIONĀRĀ ĀRSTĒTO PACIENTU SADALĪJUMS PA GALVENAJĀM DIAGNOŽU GRUPĀM 201</w:t>
      </w:r>
      <w:r w:rsidR="00944AEE">
        <w:t>7</w:t>
      </w:r>
      <w:r>
        <w:t>.GADĀ</w:t>
      </w:r>
      <w:r w:rsidRPr="00B71202">
        <w:t xml:space="preserve"> </w:t>
      </w:r>
      <w:r w:rsidRPr="00120317">
        <w:t>(</w:t>
      </w:r>
      <w:r>
        <w:t>18 – 44</w:t>
      </w:r>
      <w:r w:rsidRPr="00120317">
        <w:t xml:space="preserve"> </w:t>
      </w:r>
      <w:r>
        <w:t>gadi</w:t>
      </w:r>
      <w:r w:rsidRPr="00120317">
        <w:t>)</w:t>
      </w:r>
      <w:bookmarkEnd w:id="48"/>
    </w:p>
    <w:p w:rsidR="006C7C87" w:rsidRDefault="006C7C87" w:rsidP="006C7C87">
      <w:pPr>
        <w:pStyle w:val="Heading5"/>
      </w:pPr>
      <w:bookmarkStart w:id="49" w:name="_Toc520459683"/>
      <w:r>
        <w:t xml:space="preserve">Chart 7.3. </w:t>
      </w:r>
      <w:r w:rsidRPr="00F3105A">
        <w:t xml:space="preserve">BRAKEDOWN OF </w:t>
      </w:r>
      <w:r>
        <w:t>IN-PATIENTS (18 – 44) BY MAIN GROUPS OF DIAGNOSIS IN 201</w:t>
      </w:r>
      <w:r w:rsidR="00944AEE">
        <w:t>7</w:t>
      </w:r>
      <w:bookmarkEnd w:id="49"/>
    </w:p>
    <w:p w:rsidR="006C7C87" w:rsidRDefault="006C7C87" w:rsidP="006C7C87">
      <w:pPr>
        <w:jc w:val="center"/>
        <w:rPr>
          <w:caps/>
          <w:szCs w:val="20"/>
          <w:lang w:val="en-GB"/>
        </w:rPr>
      </w:pPr>
    </w:p>
    <w:p w:rsidR="006C7C87" w:rsidRDefault="006C7C87" w:rsidP="006C7C87">
      <w:pPr>
        <w:jc w:val="center"/>
        <w:rPr>
          <w:caps/>
          <w:szCs w:val="20"/>
          <w:lang w:val="en-GB"/>
        </w:rPr>
      </w:pPr>
      <w:r w:rsidRPr="003F51D4">
        <w:rPr>
          <w:caps/>
          <w:noProof/>
          <w:szCs w:val="20"/>
          <w:lang w:eastAsia="lv-LV"/>
        </w:rPr>
        <w:drawing>
          <wp:inline distT="0" distB="0" distL="0" distR="0">
            <wp:extent cx="5657850" cy="3130550"/>
            <wp:effectExtent l="0" t="0" r="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7C87" w:rsidRPr="00D67E36" w:rsidRDefault="006C7C87" w:rsidP="006C7C87">
      <w:pPr>
        <w:jc w:val="center"/>
        <w:rPr>
          <w:caps/>
          <w:sz w:val="16"/>
          <w:szCs w:val="16"/>
          <w:lang w:val="en-GB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Default="006C7C87" w:rsidP="006C7C87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6C7C87" w:rsidRPr="00120317" w:rsidRDefault="006C7C87" w:rsidP="006C7C87">
      <w:pPr>
        <w:pStyle w:val="Heading2"/>
      </w:pPr>
      <w:bookmarkStart w:id="50" w:name="_Toc520459649"/>
      <w:r>
        <w:lastRenderedPageBreak/>
        <w:t>7.4. attēls STACIONĀRĀ ĀRSTĒTO PACIENTU SADALĪJUMS PA GALVENAJĀM DIAGNOŽU GRUPĀM 201</w:t>
      </w:r>
      <w:r w:rsidR="00944AEE">
        <w:t>7</w:t>
      </w:r>
      <w:r>
        <w:t xml:space="preserve">.GADĀ </w:t>
      </w:r>
      <w:r w:rsidRPr="00120317">
        <w:t>(</w:t>
      </w:r>
      <w:r>
        <w:t>45 – 59</w:t>
      </w:r>
      <w:r w:rsidRPr="00120317">
        <w:t xml:space="preserve"> </w:t>
      </w:r>
      <w:r>
        <w:t>gadi</w:t>
      </w:r>
      <w:r w:rsidRPr="00120317">
        <w:t>)</w:t>
      </w:r>
      <w:bookmarkEnd w:id="50"/>
    </w:p>
    <w:p w:rsidR="006C7C87" w:rsidRDefault="006C7C87" w:rsidP="006C7C87">
      <w:pPr>
        <w:pStyle w:val="Heading5"/>
      </w:pPr>
      <w:bookmarkStart w:id="51" w:name="_Toc520459684"/>
      <w:r>
        <w:t xml:space="preserve">Chart 7.4. </w:t>
      </w:r>
      <w:r w:rsidRPr="00F3105A">
        <w:t xml:space="preserve">BRAKEDOWN OF </w:t>
      </w:r>
      <w:r>
        <w:t>IN-PATIENTS (45 – 59) BY MAIN GROUPS OF DIAGNOSIS IN 201</w:t>
      </w:r>
      <w:r w:rsidR="00944AEE">
        <w:t>7</w:t>
      </w:r>
      <w:bookmarkEnd w:id="51"/>
    </w:p>
    <w:p w:rsidR="006C7C87" w:rsidRDefault="006C7C87" w:rsidP="006C7C87">
      <w:pPr>
        <w:jc w:val="center"/>
        <w:rPr>
          <w:b/>
          <w:szCs w:val="20"/>
        </w:rPr>
      </w:pPr>
    </w:p>
    <w:p w:rsidR="006C7C87" w:rsidRDefault="006C7C87" w:rsidP="006C7C87">
      <w:pPr>
        <w:jc w:val="center"/>
        <w:rPr>
          <w:b/>
          <w:szCs w:val="20"/>
        </w:rPr>
      </w:pPr>
      <w:r w:rsidRPr="003F51D4">
        <w:rPr>
          <w:b/>
          <w:noProof/>
          <w:szCs w:val="20"/>
          <w:lang w:eastAsia="lv-LV"/>
        </w:rPr>
        <w:drawing>
          <wp:inline distT="0" distB="0" distL="0" distR="0">
            <wp:extent cx="5626100" cy="3194050"/>
            <wp:effectExtent l="0" t="0" r="0" b="0"/>
            <wp:docPr id="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C7C87" w:rsidRPr="00D67E36" w:rsidRDefault="006C7C87" w:rsidP="006C7C87">
      <w:pPr>
        <w:jc w:val="center"/>
        <w:rPr>
          <w:b/>
          <w:sz w:val="16"/>
          <w:szCs w:val="16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Default="006C7C87" w:rsidP="006C7C87">
      <w:pPr>
        <w:pStyle w:val="Default"/>
        <w:ind w:firstLine="567"/>
        <w:rPr>
          <w:rFonts w:ascii="Arial Narrow" w:hAnsi="Arial Narrow"/>
          <w:sz w:val="16"/>
          <w:szCs w:val="16"/>
        </w:rPr>
      </w:pPr>
    </w:p>
    <w:p w:rsidR="006C7C87" w:rsidRDefault="006C7C87" w:rsidP="006C7C87">
      <w:pPr>
        <w:pStyle w:val="Default"/>
        <w:ind w:firstLine="567"/>
        <w:rPr>
          <w:rFonts w:ascii="Arial Narrow" w:hAnsi="Arial Narrow"/>
          <w:sz w:val="16"/>
          <w:szCs w:val="16"/>
        </w:rPr>
      </w:pPr>
    </w:p>
    <w:p w:rsidR="006C7C87" w:rsidRPr="00120317" w:rsidRDefault="006C7C87" w:rsidP="006C7C87">
      <w:pPr>
        <w:pStyle w:val="Heading2"/>
      </w:pPr>
      <w:bookmarkStart w:id="52" w:name="_Toc520459650"/>
      <w:r>
        <w:t>7.5. attēls STACIONĀRĀ ĀRSTĒTO PACIENTU SADALĪJUMS PA GALVENAJĀM DIAGNOŽU GRUPĀM 201</w:t>
      </w:r>
      <w:r w:rsidR="00944AEE">
        <w:t>7</w:t>
      </w:r>
      <w:r>
        <w:t>.GADĀ</w:t>
      </w:r>
      <w:r w:rsidRPr="00B71202">
        <w:t xml:space="preserve"> </w:t>
      </w:r>
      <w:r w:rsidRPr="00120317">
        <w:t>(</w:t>
      </w:r>
      <w:r>
        <w:t>60 gadi un vecāki</w:t>
      </w:r>
      <w:r w:rsidRPr="00120317">
        <w:t>)</w:t>
      </w:r>
      <w:bookmarkEnd w:id="52"/>
    </w:p>
    <w:p w:rsidR="006C7C87" w:rsidRDefault="006C7C87" w:rsidP="006C7C87">
      <w:pPr>
        <w:pStyle w:val="Heading5"/>
      </w:pPr>
      <w:bookmarkStart w:id="53" w:name="_Toc520459685"/>
      <w:r>
        <w:t xml:space="preserve">Chart 7.5. </w:t>
      </w:r>
      <w:r w:rsidRPr="00F3105A">
        <w:t xml:space="preserve">BRAKEDOWN OF </w:t>
      </w:r>
      <w:r>
        <w:t>IN-PATIENTS (60 and over) BY MAIN GROUPS OF DIAGNOSIS IN 201</w:t>
      </w:r>
      <w:r w:rsidR="00944AEE">
        <w:t>7</w:t>
      </w:r>
      <w:bookmarkEnd w:id="53"/>
    </w:p>
    <w:p w:rsidR="006C7C87" w:rsidRDefault="006C7C87" w:rsidP="006C7C87">
      <w:pPr>
        <w:rPr>
          <w:b/>
          <w:szCs w:val="20"/>
          <w:lang w:val="en-GB"/>
        </w:rPr>
      </w:pPr>
    </w:p>
    <w:p w:rsidR="006C7C87" w:rsidRDefault="006C7C87" w:rsidP="006C7C87">
      <w:pPr>
        <w:jc w:val="center"/>
        <w:rPr>
          <w:b/>
          <w:szCs w:val="20"/>
          <w:lang w:val="en-GB"/>
        </w:rPr>
      </w:pPr>
      <w:r w:rsidRPr="00F65C0C">
        <w:rPr>
          <w:b/>
          <w:noProof/>
          <w:szCs w:val="20"/>
          <w:lang w:eastAsia="lv-LV"/>
        </w:rPr>
        <w:drawing>
          <wp:inline distT="0" distB="0" distL="0" distR="0">
            <wp:extent cx="5619750" cy="3219450"/>
            <wp:effectExtent l="0" t="0" r="0" b="0"/>
            <wp:docPr id="1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C7C87" w:rsidRPr="00D67E36" w:rsidRDefault="006C7C87" w:rsidP="006C7C87">
      <w:pPr>
        <w:spacing w:line="276" w:lineRule="auto"/>
        <w:jc w:val="center"/>
        <w:rPr>
          <w:b/>
          <w:sz w:val="16"/>
          <w:szCs w:val="16"/>
          <w:lang w:val="en-GB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Default="006C7C87" w:rsidP="006C7C87">
      <w:pPr>
        <w:rPr>
          <w:b/>
          <w:szCs w:val="20"/>
          <w:lang w:val="en-GB"/>
        </w:rPr>
      </w:pPr>
      <w:r>
        <w:rPr>
          <w:b/>
          <w:szCs w:val="20"/>
          <w:lang w:val="en-GB"/>
        </w:rPr>
        <w:br w:type="page"/>
      </w:r>
    </w:p>
    <w:p w:rsidR="006C7C87" w:rsidRPr="00EE39E2" w:rsidRDefault="006C7C87" w:rsidP="006C7C87">
      <w:pPr>
        <w:pStyle w:val="Heading2"/>
      </w:pPr>
      <w:bookmarkStart w:id="54" w:name="_Toc520459651"/>
      <w:r>
        <w:rPr>
          <w:lang w:val="en-GB"/>
        </w:rPr>
        <w:lastRenderedPageBreak/>
        <w:t xml:space="preserve">7.22. tabula </w:t>
      </w:r>
      <w:r>
        <w:t>ĶIRURĢISKĀS OPERĀCIJAS VISOS STACIONĀROS 201</w:t>
      </w:r>
      <w:r w:rsidR="003E52EE">
        <w:t>5</w:t>
      </w:r>
      <w:r>
        <w:t>. – 201</w:t>
      </w:r>
      <w:r w:rsidR="003E52EE">
        <w:t>7</w:t>
      </w:r>
      <w:r>
        <w:t>. GADĀ</w:t>
      </w:r>
      <w:bookmarkEnd w:id="54"/>
    </w:p>
    <w:p w:rsidR="006C7C87" w:rsidRPr="00EE39E2" w:rsidRDefault="006C7C87" w:rsidP="006C7C87">
      <w:pPr>
        <w:pStyle w:val="Heading5"/>
        <w:rPr>
          <w:lang w:val="en-GB"/>
        </w:rPr>
      </w:pPr>
      <w:bookmarkStart w:id="55" w:name="_Toc520459686"/>
      <w:r>
        <w:rPr>
          <w:lang w:val="en-GB"/>
        </w:rPr>
        <w:t>Table 7.22.</w:t>
      </w:r>
      <w:r w:rsidRPr="008054C3">
        <w:rPr>
          <w:lang w:val="en-GB"/>
        </w:rPr>
        <w:t xml:space="preserve"> </w:t>
      </w:r>
      <w:r>
        <w:rPr>
          <w:lang w:val="en-GB"/>
        </w:rPr>
        <w:t>SURGICAL OPERATIONS IN ALL HOSPITALS IN 201</w:t>
      </w:r>
      <w:r w:rsidR="003E52EE">
        <w:rPr>
          <w:lang w:val="en-GB"/>
        </w:rPr>
        <w:t>5</w:t>
      </w:r>
      <w:r>
        <w:rPr>
          <w:lang w:val="en-GB"/>
        </w:rPr>
        <w:t xml:space="preserve"> - 201</w:t>
      </w:r>
      <w:r w:rsidR="003E52EE">
        <w:rPr>
          <w:lang w:val="en-GB"/>
        </w:rPr>
        <w:t>7</w:t>
      </w:r>
      <w:bookmarkEnd w:id="55"/>
    </w:p>
    <w:p w:rsidR="006C7C87" w:rsidRDefault="006C7C87" w:rsidP="006C7C87">
      <w:pPr>
        <w:jc w:val="center"/>
        <w:rPr>
          <w:sz w:val="18"/>
          <w:szCs w:val="18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680"/>
        <w:gridCol w:w="737"/>
        <w:gridCol w:w="619"/>
        <w:gridCol w:w="737"/>
        <w:gridCol w:w="736"/>
        <w:gridCol w:w="702"/>
        <w:gridCol w:w="553"/>
        <w:gridCol w:w="602"/>
        <w:gridCol w:w="597"/>
        <w:gridCol w:w="1308"/>
      </w:tblGrid>
      <w:tr w:rsidR="006C7C87" w:rsidRPr="004265ED" w:rsidTr="008A435E">
        <w:trPr>
          <w:trHeight w:val="459"/>
          <w:jc w:val="center"/>
        </w:trPr>
        <w:tc>
          <w:tcPr>
            <w:tcW w:w="1518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Operāciju skaits</w:t>
            </w:r>
          </w:p>
        </w:tc>
        <w:tc>
          <w:tcPr>
            <w:tcW w:w="217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Uz 100 000 iedzīvotāju</w:t>
            </w:r>
          </w:p>
        </w:tc>
        <w:tc>
          <w:tcPr>
            <w:tcW w:w="175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Ķirurģisko operāciju īpatsvars, %</w:t>
            </w:r>
          </w:p>
        </w:tc>
        <w:tc>
          <w:tcPr>
            <w:tcW w:w="130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C7C87" w:rsidRPr="004265ED" w:rsidTr="008A435E">
        <w:trPr>
          <w:trHeight w:val="471"/>
          <w:jc w:val="center"/>
        </w:trPr>
        <w:tc>
          <w:tcPr>
            <w:tcW w:w="1518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51" w:hanging="51"/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operations</w:t>
            </w:r>
          </w:p>
        </w:tc>
        <w:tc>
          <w:tcPr>
            <w:tcW w:w="217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Per 100,000 population</w:t>
            </w:r>
          </w:p>
        </w:tc>
        <w:tc>
          <w:tcPr>
            <w:tcW w:w="175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Breakdown of surgical operations, %</w:t>
            </w:r>
          </w:p>
        </w:tc>
        <w:tc>
          <w:tcPr>
            <w:tcW w:w="130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2D1197" w:rsidRPr="004265ED" w:rsidTr="008A435E">
        <w:trPr>
          <w:trHeight w:val="372"/>
          <w:jc w:val="center"/>
        </w:trPr>
        <w:tc>
          <w:tcPr>
            <w:tcW w:w="1518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</w:tcPr>
          <w:p w:rsidR="002D1197" w:rsidRPr="004265ED" w:rsidRDefault="002D1197" w:rsidP="002D1197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1197" w:rsidRPr="004265ED" w:rsidRDefault="002D1197" w:rsidP="002D119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1197" w:rsidRPr="004265ED" w:rsidRDefault="002D1197" w:rsidP="002D119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61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1197" w:rsidRPr="004265ED" w:rsidRDefault="002D1197" w:rsidP="002D119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1197" w:rsidRPr="004265ED" w:rsidRDefault="002D1197" w:rsidP="002D119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7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1197" w:rsidRPr="004265ED" w:rsidRDefault="002D1197" w:rsidP="002D119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1197" w:rsidRPr="004265ED" w:rsidRDefault="002D1197" w:rsidP="002D119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55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1197" w:rsidRPr="004265ED" w:rsidRDefault="002D1197" w:rsidP="002D119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60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1197" w:rsidRPr="004265ED" w:rsidRDefault="002D1197" w:rsidP="002D119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59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D1197" w:rsidRPr="004265ED" w:rsidRDefault="002D1197" w:rsidP="002D1197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130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</w:tcPr>
          <w:p w:rsidR="002D1197" w:rsidRPr="004265ED" w:rsidRDefault="002D1197" w:rsidP="002D1197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A9705A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A9705A" w:rsidRPr="00985439" w:rsidRDefault="00A9705A" w:rsidP="002D11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b/>
                <w:sz w:val="18"/>
                <w:szCs w:val="18"/>
              </w:rPr>
              <w:t>Operāciju skaits kopā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9705A" w:rsidRPr="00100CEE" w:rsidRDefault="00A9705A" w:rsidP="00B53F71">
            <w:pPr>
              <w:jc w:val="righ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b/>
                <w:color w:val="000000"/>
                <w:sz w:val="18"/>
                <w:szCs w:val="18"/>
              </w:rPr>
              <w:t>123321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9705A" w:rsidRPr="008B5C15" w:rsidRDefault="00A9705A" w:rsidP="00B53F71">
            <w:pPr>
              <w:jc w:val="righ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b/>
                <w:color w:val="000000"/>
                <w:sz w:val="18"/>
                <w:szCs w:val="18"/>
              </w:rPr>
              <w:t>120706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9705A" w:rsidRPr="00A9705A" w:rsidRDefault="00A9705A" w:rsidP="00B53F71">
            <w:pPr>
              <w:jc w:val="righ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b/>
                <w:color w:val="000000"/>
                <w:sz w:val="18"/>
                <w:szCs w:val="18"/>
              </w:rPr>
              <w:t>118245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9705A" w:rsidRPr="00100CEE" w:rsidRDefault="00A9705A" w:rsidP="00B53F7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00CEE">
              <w:rPr>
                <w:b/>
                <w:color w:val="000000"/>
                <w:sz w:val="18"/>
                <w:szCs w:val="18"/>
              </w:rPr>
              <w:t>6236,1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9705A" w:rsidRPr="008B5C15" w:rsidRDefault="00A9705A" w:rsidP="00B53F71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b/>
                <w:color w:val="000000"/>
                <w:sz w:val="18"/>
                <w:szCs w:val="18"/>
              </w:rPr>
              <w:t>6159,9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A9705A" w:rsidRPr="00FE3348" w:rsidRDefault="00A9705A" w:rsidP="00B53F71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b/>
                <w:color w:val="000000"/>
                <w:sz w:val="18"/>
                <w:szCs w:val="18"/>
              </w:rPr>
              <w:t>6088,1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9705A" w:rsidRPr="00100CEE" w:rsidRDefault="00A9705A" w:rsidP="00B53F7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00CEE"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9705A" w:rsidRPr="00100CEE" w:rsidRDefault="00A9705A" w:rsidP="00B53F7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100CEE">
              <w:rPr>
                <w:b/>
                <w:color w:val="000000"/>
                <w:sz w:val="18"/>
                <w:szCs w:val="18"/>
              </w:rPr>
              <w:t>100,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A9705A" w:rsidRPr="00100CEE" w:rsidRDefault="00402164" w:rsidP="00B53F7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402164"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A9705A" w:rsidRPr="00985439" w:rsidRDefault="00A9705A" w:rsidP="002D1197">
            <w:pPr>
              <w:ind w:hanging="28"/>
              <w:rPr>
                <w:rFonts w:eastAsia="Arial Unicode MS" w:cs="Arial"/>
                <w:b/>
                <w:sz w:val="18"/>
                <w:szCs w:val="18"/>
              </w:rPr>
            </w:pPr>
            <w:r w:rsidRPr="00985439">
              <w:rPr>
                <w:b/>
                <w:sz w:val="18"/>
                <w:szCs w:val="18"/>
              </w:rPr>
              <w:t>Operations, total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</w:rPr>
              <w:t>Nervu sistēmas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3479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3446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178,6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177,4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iCs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nervous system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</w:rPr>
              <w:t>Endokrīnās sistēmas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728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iCs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endocrine system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  <w:lang w:val="lv-LV"/>
              </w:rPr>
              <w:t>Redzes orgānu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4317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4106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3641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218,3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209,5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187,5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eye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rPr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Ausu, kakla, deguna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3167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3861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3445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160,1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197,0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177,4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ear, throat and nose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rPr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Elpošanas orgānu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1856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1853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86,6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95,4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1,4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rFonts w:eastAsia="Arial Unicode MS" w:cs="Arial"/>
                <w:bCs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Operatins on the respiratory system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rPr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Sirds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10154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9928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10060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513,5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506,7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518,0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8,2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heart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rPr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Asinsvadu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3618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3689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3407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183,0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188,3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175,4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blood-vessels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rPr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Vēdera dobuma orgānu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13528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13764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13567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684,1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702,4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698,5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11,0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digestive system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rPr>
                <w:i/>
                <w:iCs/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Anus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488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24,7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23,0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anus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  <w:lang w:val="lv-LV"/>
              </w:rPr>
              <w:t>Nieru, urīnizvadceļu, vīriešu dzimumorgānu, prostatas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5245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5317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5612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265,2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271,3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288,9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Operations on the kidney, ureter, prostate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</w:rPr>
              <w:t>Sieviešu dzimumorgānu operācijas</w:t>
            </w:r>
            <w:r w:rsidRPr="00985439">
              <w:rPr>
                <w:rStyle w:val="FootnoteReference"/>
                <w:rFonts w:ascii="Arial Narrow" w:hAnsi="Arial Narrow"/>
                <w:sz w:val="18"/>
                <w:szCs w:val="18"/>
              </w:rPr>
              <w:footnoteReference w:id="76"/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10915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9972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8445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1020,3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941,2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804,6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8,9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female genital org</w:t>
            </w:r>
            <w:r>
              <w:rPr>
                <w:iCs/>
                <w:sz w:val="18"/>
                <w:szCs w:val="18"/>
              </w:rPr>
              <w:t>a</w:t>
            </w:r>
            <w:r w:rsidRPr="00985439">
              <w:rPr>
                <w:iCs/>
                <w:sz w:val="18"/>
                <w:szCs w:val="18"/>
              </w:rPr>
              <w:t>ns</w:t>
            </w:r>
            <w:r>
              <w:rPr>
                <w:iCs/>
                <w:sz w:val="18"/>
                <w:szCs w:val="18"/>
                <w:vertAlign w:val="superscript"/>
              </w:rPr>
              <w:t>1</w:t>
            </w:r>
            <w:r w:rsidRPr="00985439">
              <w:rPr>
                <w:iCs/>
                <w:sz w:val="18"/>
                <w:szCs w:val="18"/>
              </w:rPr>
              <w:t xml:space="preserve"> 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</w:rPr>
              <w:t>Dzemdniecības operācijas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17077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16892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15435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1596,3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1594,3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1470,6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13,8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Obstetrical operations</w:t>
            </w:r>
            <w:r>
              <w:rPr>
                <w:iCs/>
                <w:sz w:val="18"/>
                <w:szCs w:val="18"/>
                <w:vertAlign w:val="superscript"/>
              </w:rPr>
              <w:t>1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</w:rPr>
              <w:t>Kaulu-muskuļu sistēmas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27202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28986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30330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1375,6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1479,2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1561,6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22,1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musculo-skeletal system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</w:rPr>
              <w:t>Krūts dziedzera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2079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106,1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breast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</w:pPr>
            <w:r w:rsidRPr="00985439">
              <w:rPr>
                <w:rFonts w:ascii="Arial Narrow" w:hAnsi="Arial Narrow"/>
                <w:sz w:val="18"/>
                <w:szCs w:val="18"/>
                <w:lang w:val="lv-LV"/>
              </w:rPr>
              <w:t>Ādas un zemādas audu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11651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9293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7931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589,2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474,2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408,3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Operations on the skin and subcutaneous tissue</w:t>
            </w:r>
          </w:p>
        </w:tc>
      </w:tr>
      <w:tr w:rsidR="00402164" w:rsidTr="00B53F71">
        <w:trPr>
          <w:trHeight w:val="231"/>
          <w:jc w:val="center"/>
        </w:trPr>
        <w:tc>
          <w:tcPr>
            <w:tcW w:w="1518" w:type="dxa"/>
            <w:tcBorders>
              <w:righ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rPr>
                <w:i/>
                <w:iCs/>
                <w:sz w:val="18"/>
                <w:szCs w:val="18"/>
              </w:rPr>
            </w:pPr>
            <w:r w:rsidRPr="00985439">
              <w:rPr>
                <w:sz w:val="18"/>
                <w:szCs w:val="18"/>
              </w:rPr>
              <w:t>Pārējās operācijas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100CEE">
              <w:rPr>
                <w:rFonts w:cs="Tahoma"/>
                <w:color w:val="000000"/>
                <w:sz w:val="18"/>
                <w:szCs w:val="18"/>
              </w:rPr>
              <w:t>8068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8B5C15">
              <w:rPr>
                <w:rFonts w:cs="Tahoma"/>
                <w:color w:val="000000"/>
                <w:sz w:val="18"/>
                <w:szCs w:val="18"/>
              </w:rPr>
              <w:t>6284</w:t>
            </w:r>
          </w:p>
        </w:tc>
        <w:tc>
          <w:tcPr>
            <w:tcW w:w="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A9705A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A9705A">
              <w:rPr>
                <w:rFonts w:cs="Tahoma"/>
                <w:color w:val="000000"/>
                <w:sz w:val="18"/>
                <w:szCs w:val="18"/>
              </w:rPr>
              <w:t>7898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408,0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320,7</w:t>
            </w:r>
          </w:p>
        </w:tc>
        <w:tc>
          <w:tcPr>
            <w:tcW w:w="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FE3348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FE3348">
              <w:rPr>
                <w:rFonts w:cs="Calibri"/>
                <w:color w:val="000000"/>
                <w:sz w:val="18"/>
                <w:szCs w:val="18"/>
              </w:rPr>
              <w:t>406,6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100CEE" w:rsidRDefault="00402164" w:rsidP="00B53F71">
            <w:pPr>
              <w:jc w:val="right"/>
              <w:rPr>
                <w:color w:val="000000"/>
                <w:sz w:val="18"/>
                <w:szCs w:val="18"/>
              </w:rPr>
            </w:pPr>
            <w:r w:rsidRPr="00100CEE"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8B5C15" w:rsidRDefault="00402164" w:rsidP="00B53F71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8B5C15">
              <w:rPr>
                <w:rFonts w:cs="Calibr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402164" w:rsidRPr="00402164" w:rsidRDefault="00402164" w:rsidP="00B53F71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402164">
              <w:rPr>
                <w:rFonts w:cs="Tahoma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308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402164" w:rsidRPr="00985439" w:rsidRDefault="00402164" w:rsidP="002D1197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985439">
              <w:rPr>
                <w:iCs/>
                <w:sz w:val="18"/>
                <w:szCs w:val="18"/>
              </w:rPr>
              <w:t>Other operations</w:t>
            </w:r>
          </w:p>
        </w:tc>
      </w:tr>
    </w:tbl>
    <w:p w:rsidR="006C7C87" w:rsidRPr="00EE39E2" w:rsidRDefault="006C7C87" w:rsidP="006C7C87">
      <w:pPr>
        <w:jc w:val="center"/>
        <w:rPr>
          <w:sz w:val="18"/>
          <w:szCs w:val="18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Default="006C7C87" w:rsidP="006C7C87">
      <w:pPr>
        <w:rPr>
          <w:color w:val="000000"/>
          <w:sz w:val="16"/>
          <w:szCs w:val="16"/>
          <w:lang w:eastAsia="lv-LV"/>
        </w:rPr>
      </w:pPr>
      <w:r>
        <w:rPr>
          <w:sz w:val="16"/>
          <w:szCs w:val="16"/>
        </w:rPr>
        <w:br w:type="page"/>
      </w:r>
    </w:p>
    <w:p w:rsidR="006C7C87" w:rsidRPr="00EE39E2" w:rsidRDefault="006C7C87" w:rsidP="006C7C87">
      <w:pPr>
        <w:pStyle w:val="Heading2"/>
      </w:pPr>
      <w:bookmarkStart w:id="56" w:name="_Toc520459652"/>
      <w:r>
        <w:rPr>
          <w:lang w:val="en-GB"/>
        </w:rPr>
        <w:lastRenderedPageBreak/>
        <w:t xml:space="preserve">7.23. tabula </w:t>
      </w:r>
      <w:r>
        <w:t>OPERĒTO PACIENTU LETALITĀTE VISOS STACIONĀROS 201</w:t>
      </w:r>
      <w:r w:rsidR="00866DD8">
        <w:t>5</w:t>
      </w:r>
      <w:r>
        <w:t>. – 201</w:t>
      </w:r>
      <w:r w:rsidR="00866DD8">
        <w:t>7</w:t>
      </w:r>
      <w:r>
        <w:t>. GADĀ</w:t>
      </w:r>
      <w:bookmarkEnd w:id="56"/>
    </w:p>
    <w:p w:rsidR="006C7C87" w:rsidRPr="00EE39E2" w:rsidRDefault="006C7C87" w:rsidP="006C7C87">
      <w:pPr>
        <w:pStyle w:val="Heading5"/>
        <w:rPr>
          <w:caps/>
          <w:szCs w:val="20"/>
          <w:lang w:val="en-GB"/>
        </w:rPr>
      </w:pPr>
      <w:bookmarkStart w:id="57" w:name="_Toc520459687"/>
      <w:r>
        <w:rPr>
          <w:szCs w:val="20"/>
          <w:lang w:val="en-GB"/>
        </w:rPr>
        <w:t xml:space="preserve">Table </w:t>
      </w:r>
      <w:r w:rsidRPr="009A71A4">
        <w:rPr>
          <w:rStyle w:val="Heading5Char"/>
        </w:rPr>
        <w:t>7.23</w:t>
      </w:r>
      <w:r>
        <w:rPr>
          <w:rStyle w:val="Heading5Char"/>
        </w:rPr>
        <w:t>.</w:t>
      </w:r>
      <w:r w:rsidRPr="009A71A4">
        <w:rPr>
          <w:rStyle w:val="Heading5Char"/>
        </w:rPr>
        <w:t xml:space="preserve"> CASE FATALITY RATE OF OPERATED IN-PATIENTS IN ALL HOSPITALS</w:t>
      </w:r>
      <w:r>
        <w:rPr>
          <w:rStyle w:val="Heading5Char"/>
        </w:rPr>
        <w:t xml:space="preserve"> IN 201</w:t>
      </w:r>
      <w:r w:rsidR="00866DD8">
        <w:rPr>
          <w:rStyle w:val="Heading5Char"/>
        </w:rPr>
        <w:t>5</w:t>
      </w:r>
      <w:r>
        <w:rPr>
          <w:rStyle w:val="Heading5Char"/>
        </w:rPr>
        <w:t xml:space="preserve"> – 201</w:t>
      </w:r>
      <w:r w:rsidR="003E52EE">
        <w:rPr>
          <w:rStyle w:val="Heading5Char"/>
        </w:rPr>
        <w:t>7</w:t>
      </w:r>
      <w:bookmarkEnd w:id="57"/>
      <w:r>
        <w:rPr>
          <w:rStyle w:val="Heading5Char"/>
        </w:rPr>
        <w:t xml:space="preserve"> </w:t>
      </w:r>
    </w:p>
    <w:p w:rsidR="006C7C87" w:rsidRDefault="006C7C87" w:rsidP="006C7C87">
      <w:pPr>
        <w:jc w:val="center"/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679"/>
        <w:gridCol w:w="737"/>
        <w:gridCol w:w="708"/>
        <w:gridCol w:w="649"/>
        <w:gridCol w:w="736"/>
        <w:gridCol w:w="621"/>
        <w:gridCol w:w="620"/>
        <w:gridCol w:w="620"/>
        <w:gridCol w:w="599"/>
        <w:gridCol w:w="1306"/>
      </w:tblGrid>
      <w:tr w:rsidR="006C7C87" w:rsidRPr="004265ED" w:rsidTr="008A435E">
        <w:trPr>
          <w:trHeight w:val="459"/>
          <w:jc w:val="center"/>
        </w:trPr>
        <w:tc>
          <w:tcPr>
            <w:tcW w:w="1514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Operēto pacientu skaits</w:t>
            </w:r>
          </w:p>
        </w:tc>
        <w:tc>
          <w:tcPr>
            <w:tcW w:w="200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N</w:t>
            </w:r>
            <w:r w:rsidRPr="004265ED">
              <w:rPr>
                <w:color w:val="FFFFFF" w:themeColor="background1"/>
                <w:szCs w:val="20"/>
              </w:rPr>
              <w:t>o tiem mirušo skaits</w:t>
            </w:r>
          </w:p>
        </w:tc>
        <w:tc>
          <w:tcPr>
            <w:tcW w:w="183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Operēto pacientu letalitāte</w:t>
            </w:r>
            <w:r>
              <w:rPr>
                <w:color w:val="FFFFFF" w:themeColor="background1"/>
                <w:szCs w:val="20"/>
              </w:rPr>
              <w:t xml:space="preserve">, </w:t>
            </w:r>
            <w:r w:rsidRPr="004265ED">
              <w:rPr>
                <w:color w:val="FFFFFF" w:themeColor="background1"/>
                <w:szCs w:val="20"/>
              </w:rPr>
              <w:t>%</w:t>
            </w:r>
          </w:p>
        </w:tc>
        <w:tc>
          <w:tcPr>
            <w:tcW w:w="1306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6C7C87" w:rsidRPr="004265ED" w:rsidTr="008A435E">
        <w:trPr>
          <w:trHeight w:val="471"/>
          <w:jc w:val="center"/>
        </w:trPr>
        <w:tc>
          <w:tcPr>
            <w:tcW w:w="1514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2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51" w:hanging="51"/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Number of operated patients</w:t>
            </w:r>
          </w:p>
        </w:tc>
        <w:tc>
          <w:tcPr>
            <w:tcW w:w="200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rStyle w:val="hps"/>
                <w:color w:val="FFFFFF" w:themeColor="background1"/>
                <w:szCs w:val="20"/>
              </w:rPr>
              <w:t>O</w:t>
            </w:r>
            <w:r w:rsidRPr="004265ED">
              <w:rPr>
                <w:rStyle w:val="hps"/>
                <w:color w:val="FFFFFF" w:themeColor="background1"/>
                <w:szCs w:val="20"/>
              </w:rPr>
              <w:t>f them number of deaths</w:t>
            </w:r>
          </w:p>
        </w:tc>
        <w:tc>
          <w:tcPr>
            <w:tcW w:w="183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Case fatality rate of operated patients</w:t>
            </w:r>
            <w:r>
              <w:rPr>
                <w:color w:val="FFFFFF" w:themeColor="background1"/>
                <w:szCs w:val="20"/>
              </w:rPr>
              <w:t xml:space="preserve">, </w:t>
            </w:r>
            <w:r w:rsidRPr="004265ED">
              <w:rPr>
                <w:color w:val="FFFFFF" w:themeColor="background1"/>
                <w:szCs w:val="20"/>
              </w:rPr>
              <w:t>%</w:t>
            </w:r>
          </w:p>
        </w:tc>
        <w:tc>
          <w:tcPr>
            <w:tcW w:w="130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03596D" w:rsidRPr="004265ED" w:rsidTr="00937724">
        <w:trPr>
          <w:trHeight w:val="201"/>
          <w:jc w:val="center"/>
        </w:trPr>
        <w:tc>
          <w:tcPr>
            <w:tcW w:w="1514" w:type="dxa"/>
            <w:vMerge/>
            <w:tcBorders>
              <w:top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596D" w:rsidRPr="004265ED" w:rsidRDefault="0003596D" w:rsidP="0003596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596D" w:rsidRPr="004265ED" w:rsidRDefault="0003596D" w:rsidP="0003596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7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596D" w:rsidRPr="004265ED" w:rsidRDefault="0003596D" w:rsidP="0003596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596D" w:rsidRPr="004265ED" w:rsidRDefault="0003596D" w:rsidP="0003596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6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596D" w:rsidRPr="004265ED" w:rsidRDefault="0003596D" w:rsidP="0003596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7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596D" w:rsidRPr="004265ED" w:rsidRDefault="0003596D" w:rsidP="0003596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62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596D" w:rsidRPr="004265ED" w:rsidRDefault="0003596D" w:rsidP="0003596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6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596D" w:rsidRPr="004265ED" w:rsidRDefault="0003596D" w:rsidP="0003596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62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596D" w:rsidRPr="004265ED" w:rsidRDefault="0003596D" w:rsidP="0003596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5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596D" w:rsidRPr="004265ED" w:rsidRDefault="0003596D" w:rsidP="0003596D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1306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03596D" w:rsidRPr="004265ED" w:rsidRDefault="0003596D" w:rsidP="0003596D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b/>
                <w:sz w:val="18"/>
                <w:szCs w:val="18"/>
              </w:rPr>
              <w:t>Operāciju skaits kopā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b/>
                <w:color w:val="000000"/>
                <w:sz w:val="18"/>
                <w:szCs w:val="18"/>
                <w:lang w:eastAsia="lv-LV"/>
              </w:rPr>
            </w:pPr>
            <w:r w:rsidRPr="006C0173">
              <w:rPr>
                <w:rFonts w:cs="Tahoma"/>
                <w:b/>
                <w:color w:val="000000"/>
                <w:sz w:val="18"/>
                <w:szCs w:val="18"/>
              </w:rPr>
              <w:t>95909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b/>
                <w:color w:val="000000"/>
                <w:sz w:val="18"/>
                <w:szCs w:val="18"/>
                <w:lang w:eastAsia="lv-LV"/>
              </w:rPr>
            </w:pPr>
            <w:r w:rsidRPr="00246BD7">
              <w:rPr>
                <w:rFonts w:cs="Tahoma"/>
                <w:b/>
                <w:color w:val="000000"/>
                <w:sz w:val="18"/>
                <w:szCs w:val="18"/>
              </w:rPr>
              <w:t>96128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b/>
                <w:color w:val="000000"/>
                <w:sz w:val="18"/>
                <w:szCs w:val="18"/>
              </w:rPr>
              <w:t>91411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b/>
                <w:color w:val="000000"/>
                <w:sz w:val="18"/>
                <w:szCs w:val="18"/>
                <w:lang w:eastAsia="lv-LV"/>
              </w:rPr>
            </w:pPr>
            <w:r w:rsidRPr="006C0173">
              <w:rPr>
                <w:rFonts w:cs="Tahoma"/>
                <w:b/>
                <w:color w:val="000000"/>
                <w:sz w:val="18"/>
                <w:szCs w:val="18"/>
              </w:rPr>
              <w:t>1344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b/>
                <w:color w:val="000000"/>
                <w:sz w:val="18"/>
                <w:szCs w:val="18"/>
                <w:lang w:eastAsia="lv-LV"/>
              </w:rPr>
            </w:pPr>
            <w:r w:rsidRPr="00D3649E">
              <w:rPr>
                <w:rFonts w:cs="Tahoma"/>
                <w:b/>
                <w:color w:val="000000"/>
                <w:sz w:val="18"/>
                <w:szCs w:val="18"/>
              </w:rPr>
              <w:t>1388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b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b/>
                <w:color w:val="000000"/>
                <w:sz w:val="18"/>
                <w:szCs w:val="18"/>
              </w:rPr>
              <w:t>1473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b/>
                <w:color w:val="000000"/>
                <w:sz w:val="18"/>
                <w:szCs w:val="18"/>
                <w:lang w:eastAsia="lv-LV"/>
              </w:rPr>
            </w:pPr>
            <w:r w:rsidRPr="006C0173">
              <w:rPr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b/>
                <w:color w:val="000000"/>
                <w:sz w:val="18"/>
                <w:szCs w:val="18"/>
                <w:lang w:eastAsia="lv-LV"/>
              </w:rPr>
            </w:pPr>
            <w:r w:rsidRPr="00D3649E">
              <w:rPr>
                <w:rFonts w:cs="Calibri"/>
                <w:b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ind w:hanging="28"/>
              <w:rPr>
                <w:rFonts w:eastAsia="Arial Unicode MS" w:cs="Arial"/>
                <w:b/>
                <w:sz w:val="18"/>
                <w:szCs w:val="18"/>
              </w:rPr>
            </w:pPr>
            <w:r w:rsidRPr="00BA499A">
              <w:rPr>
                <w:b/>
                <w:sz w:val="18"/>
                <w:szCs w:val="18"/>
              </w:rPr>
              <w:t>Operations, total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</w:rPr>
              <w:t>Nervu sistēmas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2411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2434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2511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iCs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nervous system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</w:rPr>
              <w:t>Endokrīnās sistēmas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iCs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endocrine system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  <w:lang w:val="lv-LV"/>
              </w:rPr>
              <w:t>Redzes orgānu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3466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2908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eye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rPr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Ausu, kakla, deguna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2719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2883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2563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ear, throat and nose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rPr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Elpošanas orgānu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1407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1409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1487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4,3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rFonts w:eastAsia="Arial Unicode MS" w:cs="Arial"/>
                <w:bCs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Operatins on the respiratory system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rPr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Sirds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8209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8016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7847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heart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rPr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Asinsvadu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3123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2829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blood-vessels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rPr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Vēdera dobuma orgānu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12056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12021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11460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3,7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digestive system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rPr>
                <w:i/>
                <w:iCs/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Anus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anus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  <w:lang w:val="lv-LV"/>
              </w:rPr>
              <w:t>Nieru, urīnizvadceļu, vīriešu dzimumorgānu, prostatas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4665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4794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5113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Operations on the kidney, ureter, prostate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</w:rPr>
              <w:t>Sieviešu dzimumorgānu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9574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8958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7544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female genital org</w:t>
            </w:r>
            <w:r>
              <w:rPr>
                <w:iCs/>
                <w:sz w:val="18"/>
                <w:szCs w:val="18"/>
              </w:rPr>
              <w:t>a</w:t>
            </w:r>
            <w:r w:rsidRPr="00BA499A">
              <w:rPr>
                <w:iCs/>
                <w:sz w:val="18"/>
                <w:szCs w:val="18"/>
              </w:rPr>
              <w:t>ns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</w:rPr>
              <w:t>Dzemdniecības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15031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14809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13685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Obstetrical operations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</w:rPr>
              <w:t>Kaulu-muskuļu sistēmas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19034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20663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20108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rFonts w:eastAsia="Arial Unicode MS" w:cs="Arial"/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musculo-skeletal system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</w:rPr>
              <w:t>Krūts dziedzera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1812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1926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1836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breast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i/>
                <w:iCs/>
                <w:sz w:val="18"/>
                <w:szCs w:val="18"/>
                <w:lang w:val="lv-LV"/>
              </w:rPr>
            </w:pPr>
            <w:r w:rsidRPr="00BA499A">
              <w:rPr>
                <w:rFonts w:ascii="Arial Narrow" w:hAnsi="Arial Narrow"/>
                <w:sz w:val="18"/>
                <w:szCs w:val="18"/>
                <w:lang w:val="lv-LV"/>
              </w:rPr>
              <w:t>Ādas un zemādas audu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6636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6039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Operations on the skin and subcutaneous tissue</w:t>
            </w:r>
          </w:p>
        </w:tc>
      </w:tr>
      <w:tr w:rsidR="002C77D7" w:rsidTr="002C77D7">
        <w:trPr>
          <w:trHeight w:val="231"/>
          <w:jc w:val="center"/>
        </w:trPr>
        <w:tc>
          <w:tcPr>
            <w:tcW w:w="1514" w:type="dxa"/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rPr>
                <w:i/>
                <w:iCs/>
                <w:sz w:val="18"/>
                <w:szCs w:val="18"/>
              </w:rPr>
            </w:pPr>
            <w:r w:rsidRPr="00BA499A">
              <w:rPr>
                <w:sz w:val="18"/>
                <w:szCs w:val="18"/>
              </w:rPr>
              <w:t>Pārējās operācijas</w:t>
            </w:r>
          </w:p>
        </w:tc>
        <w:tc>
          <w:tcPr>
            <w:tcW w:w="67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4385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46BD7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46BD7">
              <w:rPr>
                <w:rFonts w:cs="Tahoma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4317</w:t>
            </w:r>
          </w:p>
        </w:tc>
        <w:tc>
          <w:tcPr>
            <w:tcW w:w="64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6C0173">
              <w:rPr>
                <w:rFonts w:cs="Tahom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D3649E">
              <w:rPr>
                <w:rFonts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Tahoma"/>
                <w:color w:val="000000"/>
                <w:sz w:val="18"/>
                <w:szCs w:val="18"/>
              </w:rPr>
            </w:pPr>
            <w:r w:rsidRPr="002C77D7">
              <w:rPr>
                <w:rFonts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62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C77D7" w:rsidRPr="006C0173" w:rsidRDefault="002C77D7" w:rsidP="0003596D">
            <w:pPr>
              <w:jc w:val="right"/>
              <w:rPr>
                <w:color w:val="000000"/>
                <w:sz w:val="18"/>
                <w:szCs w:val="18"/>
              </w:rPr>
            </w:pPr>
            <w:r w:rsidRPr="006C0173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D3649E" w:rsidRDefault="002C77D7" w:rsidP="0003596D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D3649E">
              <w:rPr>
                <w:rFonts w:cs="Calibri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5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77D7" w:rsidRPr="002C77D7" w:rsidRDefault="002C77D7" w:rsidP="002C77D7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 w:rsidRPr="002C77D7">
              <w:rPr>
                <w:rFonts w:cs="Calibri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306" w:type="dxa"/>
            <w:tcBorders>
              <w:left w:val="single" w:sz="2" w:space="0" w:color="auto"/>
            </w:tcBorders>
            <w:tcMar>
              <w:left w:w="57" w:type="dxa"/>
            </w:tcMar>
            <w:vAlign w:val="center"/>
          </w:tcPr>
          <w:p w:rsidR="002C77D7" w:rsidRPr="00BA499A" w:rsidRDefault="002C77D7" w:rsidP="0003596D">
            <w:pPr>
              <w:tabs>
                <w:tab w:val="left" w:pos="2386"/>
              </w:tabs>
              <w:ind w:right="65"/>
              <w:rPr>
                <w:sz w:val="18"/>
                <w:szCs w:val="18"/>
              </w:rPr>
            </w:pPr>
            <w:r w:rsidRPr="00BA499A">
              <w:rPr>
                <w:iCs/>
                <w:sz w:val="18"/>
                <w:szCs w:val="18"/>
              </w:rPr>
              <w:t>Other operations</w:t>
            </w:r>
          </w:p>
        </w:tc>
      </w:tr>
    </w:tbl>
    <w:p w:rsidR="006C7C87" w:rsidRPr="00EE39E2" w:rsidRDefault="006C7C87" w:rsidP="006C7C87">
      <w:pPr>
        <w:jc w:val="center"/>
        <w:rPr>
          <w:sz w:val="18"/>
          <w:szCs w:val="18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Default="006C7C87" w:rsidP="006C7C87">
      <w:pPr>
        <w:pStyle w:val="Default"/>
        <w:ind w:firstLine="567"/>
        <w:rPr>
          <w:rFonts w:ascii="Arial Narrow" w:hAnsi="Arial Narrow"/>
          <w:sz w:val="16"/>
          <w:szCs w:val="16"/>
        </w:rPr>
      </w:pPr>
    </w:p>
    <w:p w:rsidR="006C7C87" w:rsidRDefault="006C7C87" w:rsidP="006C7C87">
      <w:pPr>
        <w:rPr>
          <w:color w:val="000000"/>
          <w:sz w:val="16"/>
          <w:szCs w:val="16"/>
          <w:lang w:eastAsia="lv-LV"/>
        </w:rPr>
      </w:pPr>
      <w:r>
        <w:rPr>
          <w:sz w:val="16"/>
          <w:szCs w:val="16"/>
        </w:rPr>
        <w:br w:type="page"/>
      </w:r>
    </w:p>
    <w:p w:rsidR="006C7C87" w:rsidRPr="000C7990" w:rsidRDefault="006C7C87" w:rsidP="006C7C87">
      <w:pPr>
        <w:pStyle w:val="Heading2"/>
      </w:pPr>
      <w:bookmarkStart w:id="58" w:name="_Toc520459653"/>
      <w:r>
        <w:lastRenderedPageBreak/>
        <w:t>7.24. tabula ATSEVIŠĶU OPERĀCIJU ĪPATSVARS KOPĒJĀ OPERĀCIJU SKAITĀ</w:t>
      </w:r>
      <w:r w:rsidRPr="000C7990">
        <w:t xml:space="preserve"> VISOS STACIONĀROS</w:t>
      </w:r>
      <w:r>
        <w:t xml:space="preserve"> 201</w:t>
      </w:r>
      <w:r w:rsidR="00883778">
        <w:t>5</w:t>
      </w:r>
      <w:r>
        <w:t>. – 201</w:t>
      </w:r>
      <w:r w:rsidR="00883778">
        <w:t>7</w:t>
      </w:r>
      <w:r>
        <w:t>. GADĀ</w:t>
      </w:r>
      <w:bookmarkEnd w:id="58"/>
    </w:p>
    <w:p w:rsidR="006C7C87" w:rsidRPr="00AD4C5B" w:rsidRDefault="006C7C87" w:rsidP="006C7C87">
      <w:pPr>
        <w:pStyle w:val="Heading5"/>
      </w:pPr>
      <w:bookmarkStart w:id="59" w:name="_Toc520459688"/>
      <w:r>
        <w:t>Table 7.24.</w:t>
      </w:r>
      <w:r w:rsidRPr="008054C3">
        <w:t xml:space="preserve"> </w:t>
      </w:r>
      <w:r>
        <w:t>PERCENTAGE OF CERTAIN OPERATIONS IN ALL HOSPITALS IN 201</w:t>
      </w:r>
      <w:r w:rsidR="00883778">
        <w:t>5</w:t>
      </w:r>
      <w:r>
        <w:t xml:space="preserve"> – 201</w:t>
      </w:r>
      <w:r w:rsidR="0088304B">
        <w:t>7</w:t>
      </w:r>
      <w:bookmarkEnd w:id="59"/>
    </w:p>
    <w:p w:rsidR="006C7C87" w:rsidRPr="00893C18" w:rsidRDefault="006C7C87" w:rsidP="006C7C87">
      <w:pPr>
        <w:pStyle w:val="Footer"/>
        <w:tabs>
          <w:tab w:val="clear" w:pos="4320"/>
          <w:tab w:val="clear" w:pos="8640"/>
        </w:tabs>
        <w:jc w:val="center"/>
        <w:rPr>
          <w:rFonts w:ascii="Arial Narrow" w:hAnsi="Arial Narrow"/>
          <w:iCs/>
          <w:sz w:val="16"/>
          <w:szCs w:val="16"/>
          <w:lang w:val="lv-LV"/>
        </w:rPr>
      </w:pPr>
    </w:p>
    <w:tbl>
      <w:tblPr>
        <w:tblW w:w="8796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28" w:type="dxa"/>
          <w:right w:w="284" w:type="dxa"/>
        </w:tblCellMar>
        <w:tblLook w:val="0000" w:firstRow="0" w:lastRow="0" w:firstColumn="0" w:lastColumn="0" w:noHBand="0" w:noVBand="0"/>
      </w:tblPr>
      <w:tblGrid>
        <w:gridCol w:w="3356"/>
        <w:gridCol w:w="779"/>
        <w:gridCol w:w="779"/>
        <w:gridCol w:w="794"/>
        <w:gridCol w:w="3088"/>
      </w:tblGrid>
      <w:tr w:rsidR="0088304B" w:rsidRPr="00B3374B" w:rsidTr="00AB4340">
        <w:trPr>
          <w:trHeight w:val="284"/>
          <w:jc w:val="center"/>
        </w:trPr>
        <w:tc>
          <w:tcPr>
            <w:tcW w:w="3356" w:type="dxa"/>
            <w:tcBorders>
              <w:bottom w:val="single" w:sz="2" w:space="0" w:color="FFFFFF" w:themeColor="background1"/>
              <w:right w:val="outset" w:sz="6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88304B" w:rsidRPr="00E409D8" w:rsidRDefault="0088304B" w:rsidP="008A435E">
            <w:pPr>
              <w:pStyle w:val="Footer"/>
              <w:tabs>
                <w:tab w:val="clear" w:pos="4320"/>
                <w:tab w:val="clear" w:pos="8640"/>
              </w:tabs>
              <w:rPr>
                <w:rFonts w:ascii="Arial Narrow" w:hAnsi="Arial Narrow"/>
                <w:bCs/>
                <w:color w:val="FFFFFF" w:themeColor="background1"/>
                <w:lang w:val="lv-LV"/>
              </w:rPr>
            </w:pPr>
            <w:r w:rsidRPr="004265ED">
              <w:rPr>
                <w:rFonts w:ascii="Arial Narrow" w:hAnsi="Arial Narrow"/>
                <w:bCs/>
                <w:color w:val="FFFFFF" w:themeColor="background1"/>
                <w:lang w:val="lv-LV"/>
              </w:rPr>
              <w:t>Atsevišķu operāciju īpatsvars kopējā operāciju skaitā (bez abortiem), %:</w:t>
            </w:r>
          </w:p>
        </w:tc>
        <w:tc>
          <w:tcPr>
            <w:tcW w:w="779" w:type="dxa"/>
            <w:tcBorders>
              <w:right w:val="outset" w:sz="6" w:space="0" w:color="FFFFFF" w:themeColor="background1"/>
            </w:tcBorders>
            <w:shd w:val="clear" w:color="auto" w:fill="0070C0"/>
            <w:vAlign w:val="center"/>
          </w:tcPr>
          <w:p w:rsidR="0088304B" w:rsidRPr="004265ED" w:rsidRDefault="0088304B" w:rsidP="00AB4340">
            <w:pPr>
              <w:pStyle w:val="Footer"/>
              <w:tabs>
                <w:tab w:val="clear" w:pos="4320"/>
                <w:tab w:val="clear" w:pos="8640"/>
                <w:tab w:val="left" w:pos="961"/>
              </w:tabs>
              <w:ind w:right="-57"/>
              <w:jc w:val="right"/>
              <w:rPr>
                <w:rFonts w:ascii="Arial Narrow" w:hAnsi="Arial Narrow"/>
                <w:noProof/>
                <w:color w:val="FFFFFF" w:themeColor="background1"/>
                <w:lang w:val="lv-LV"/>
              </w:rPr>
            </w:pPr>
            <w:r>
              <w:rPr>
                <w:rFonts w:ascii="Arial Narrow" w:hAnsi="Arial Narrow"/>
                <w:noProof/>
                <w:color w:val="FFFFFF" w:themeColor="background1"/>
                <w:lang w:val="lv-LV"/>
              </w:rPr>
              <w:t>2015</w:t>
            </w:r>
          </w:p>
        </w:tc>
        <w:tc>
          <w:tcPr>
            <w:tcW w:w="779" w:type="dxa"/>
            <w:tcBorders>
              <w:right w:val="outset" w:sz="6" w:space="0" w:color="FFFFFF" w:themeColor="background1"/>
            </w:tcBorders>
            <w:shd w:val="clear" w:color="auto" w:fill="0070C0"/>
            <w:vAlign w:val="center"/>
          </w:tcPr>
          <w:p w:rsidR="0088304B" w:rsidRPr="004265ED" w:rsidRDefault="0088304B" w:rsidP="00AB4340">
            <w:pPr>
              <w:pStyle w:val="Footer"/>
              <w:tabs>
                <w:tab w:val="clear" w:pos="4320"/>
                <w:tab w:val="clear" w:pos="8640"/>
                <w:tab w:val="left" w:pos="961"/>
              </w:tabs>
              <w:ind w:right="-57"/>
              <w:jc w:val="right"/>
              <w:rPr>
                <w:rFonts w:ascii="Arial Narrow" w:hAnsi="Arial Narrow"/>
                <w:noProof/>
                <w:color w:val="FFFFFF" w:themeColor="background1"/>
                <w:lang w:val="lv-LV"/>
              </w:rPr>
            </w:pPr>
            <w:r>
              <w:rPr>
                <w:rFonts w:ascii="Arial Narrow" w:hAnsi="Arial Narrow"/>
                <w:noProof/>
                <w:color w:val="FFFFFF" w:themeColor="background1"/>
                <w:lang w:val="lv-LV"/>
              </w:rPr>
              <w:t>2016</w:t>
            </w:r>
          </w:p>
        </w:tc>
        <w:tc>
          <w:tcPr>
            <w:tcW w:w="794" w:type="dxa"/>
            <w:tcBorders>
              <w:left w:val="outset" w:sz="6" w:space="0" w:color="FFFFFF" w:themeColor="background1"/>
              <w:right w:val="outset" w:sz="6" w:space="0" w:color="FFFFFF" w:themeColor="background1"/>
            </w:tcBorders>
            <w:shd w:val="clear" w:color="auto" w:fill="0070C0"/>
            <w:vAlign w:val="center"/>
          </w:tcPr>
          <w:p w:rsidR="0088304B" w:rsidRPr="004265ED" w:rsidRDefault="0088304B" w:rsidP="00AB4340">
            <w:pPr>
              <w:ind w:left="113" w:right="-57"/>
              <w:jc w:val="right"/>
              <w:rPr>
                <w:rFonts w:eastAsia="Arial Unicode MS"/>
                <w:color w:val="FFFFFF" w:themeColor="background1"/>
                <w:szCs w:val="20"/>
              </w:rPr>
            </w:pPr>
            <w:r>
              <w:rPr>
                <w:rFonts w:eastAsia="Arial Unicode MS"/>
                <w:color w:val="FFFFFF" w:themeColor="background1"/>
                <w:szCs w:val="20"/>
              </w:rPr>
              <w:t>2017</w:t>
            </w:r>
          </w:p>
        </w:tc>
        <w:tc>
          <w:tcPr>
            <w:tcW w:w="308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42" w:type="dxa"/>
            </w:tcMar>
            <w:vAlign w:val="center"/>
          </w:tcPr>
          <w:p w:rsidR="0088304B" w:rsidRPr="004265ED" w:rsidRDefault="0088304B" w:rsidP="008A435E">
            <w:pPr>
              <w:tabs>
                <w:tab w:val="left" w:pos="2386"/>
              </w:tabs>
              <w:ind w:right="65"/>
              <w:rPr>
                <w:rFonts w:eastAsia="Arial Unicode MS" w:cs="Arial"/>
                <w:color w:val="FFFFFF" w:themeColor="background1"/>
                <w:szCs w:val="20"/>
              </w:rPr>
            </w:pPr>
            <w:r w:rsidRPr="004265ED">
              <w:rPr>
                <w:bCs/>
                <w:iCs/>
                <w:color w:val="FFFFFF" w:themeColor="background1"/>
                <w:szCs w:val="20"/>
              </w:rPr>
              <w:t>Percentege of certain operations (excluding abortions), %:</w:t>
            </w:r>
          </w:p>
        </w:tc>
      </w:tr>
      <w:tr w:rsidR="0088304B" w:rsidRPr="00B3374B" w:rsidTr="00AB4340">
        <w:trPr>
          <w:trHeight w:val="284"/>
          <w:jc w:val="center"/>
        </w:trPr>
        <w:tc>
          <w:tcPr>
            <w:tcW w:w="335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88304B" w:rsidRPr="004265ED" w:rsidRDefault="0088304B" w:rsidP="008A435E">
            <w:pPr>
              <w:tabs>
                <w:tab w:val="left" w:pos="284"/>
              </w:tabs>
              <w:ind w:firstLine="217"/>
              <w:rPr>
                <w:i/>
                <w:iCs/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gremošanas orgānu</w:t>
            </w:r>
          </w:p>
        </w:tc>
        <w:tc>
          <w:tcPr>
            <w:tcW w:w="779" w:type="dxa"/>
            <w:vAlign w:val="center"/>
          </w:tcPr>
          <w:p w:rsidR="0088304B" w:rsidRPr="00571C77" w:rsidRDefault="0088304B" w:rsidP="00C93ED4">
            <w:pPr>
              <w:jc w:val="right"/>
              <w:rPr>
                <w:color w:val="000000"/>
                <w:szCs w:val="20"/>
                <w:lang w:eastAsia="lv-LV"/>
              </w:rPr>
            </w:pPr>
            <w:r w:rsidRPr="00571C77">
              <w:rPr>
                <w:color w:val="000000"/>
                <w:szCs w:val="20"/>
              </w:rPr>
              <w:t>11,4</w:t>
            </w:r>
          </w:p>
        </w:tc>
        <w:tc>
          <w:tcPr>
            <w:tcW w:w="779" w:type="dxa"/>
            <w:vAlign w:val="center"/>
          </w:tcPr>
          <w:p w:rsidR="0088304B" w:rsidRPr="00543F85" w:rsidRDefault="0088304B" w:rsidP="00C93ED4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543F85">
              <w:rPr>
                <w:rFonts w:cs="Calibri"/>
                <w:color w:val="000000"/>
                <w:szCs w:val="20"/>
              </w:rPr>
              <w:t>11,8</w:t>
            </w:r>
          </w:p>
        </w:tc>
        <w:tc>
          <w:tcPr>
            <w:tcW w:w="794" w:type="dxa"/>
            <w:vAlign w:val="center"/>
          </w:tcPr>
          <w:p w:rsidR="0088304B" w:rsidRPr="00D11C6F" w:rsidRDefault="00773BD7" w:rsidP="00773BD7">
            <w:pPr>
              <w:jc w:val="right"/>
              <w:rPr>
                <w:color w:val="000000"/>
                <w:szCs w:val="20"/>
              </w:rPr>
            </w:pPr>
            <w:r w:rsidRPr="00773BD7">
              <w:rPr>
                <w:color w:val="000000"/>
                <w:szCs w:val="20"/>
              </w:rPr>
              <w:t>11,9</w:t>
            </w:r>
          </w:p>
        </w:tc>
        <w:tc>
          <w:tcPr>
            <w:tcW w:w="3088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88304B" w:rsidRPr="004265ED" w:rsidRDefault="0088304B" w:rsidP="008A435E">
            <w:pPr>
              <w:tabs>
                <w:tab w:val="left" w:pos="2386"/>
              </w:tabs>
              <w:ind w:right="65" w:firstLine="122"/>
              <w:rPr>
                <w:rFonts w:eastAsia="Arial Unicode MS" w:cs="Arial"/>
                <w:color w:val="FFFFFF" w:themeColor="background1"/>
                <w:szCs w:val="20"/>
              </w:rPr>
            </w:pPr>
            <w:r w:rsidRPr="004265ED">
              <w:rPr>
                <w:iCs/>
                <w:color w:val="FFFFFF" w:themeColor="background1"/>
                <w:szCs w:val="20"/>
              </w:rPr>
              <w:t>on the digestive system</w:t>
            </w:r>
          </w:p>
        </w:tc>
      </w:tr>
      <w:tr w:rsidR="0088304B" w:rsidRPr="00B3374B" w:rsidTr="00AB4340">
        <w:trPr>
          <w:trHeight w:val="284"/>
          <w:jc w:val="center"/>
        </w:trPr>
        <w:tc>
          <w:tcPr>
            <w:tcW w:w="335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88304B" w:rsidRPr="004265ED" w:rsidRDefault="0088304B" w:rsidP="008A435E">
            <w:pPr>
              <w:tabs>
                <w:tab w:val="left" w:pos="256"/>
                <w:tab w:val="left" w:pos="398"/>
              </w:tabs>
              <w:ind w:firstLine="501"/>
              <w:rPr>
                <w:i/>
                <w:iCs/>
                <w:color w:val="FFFFFF" w:themeColor="background1"/>
                <w:szCs w:val="20"/>
              </w:rPr>
            </w:pPr>
            <w:r w:rsidRPr="004265ED">
              <w:rPr>
                <w:i/>
                <w:color w:val="FFFFFF" w:themeColor="background1"/>
                <w:szCs w:val="20"/>
              </w:rPr>
              <w:t xml:space="preserve">no tām: neatliekamās </w:t>
            </w:r>
          </w:p>
        </w:tc>
        <w:tc>
          <w:tcPr>
            <w:tcW w:w="779" w:type="dxa"/>
            <w:vAlign w:val="center"/>
          </w:tcPr>
          <w:p w:rsidR="0088304B" w:rsidRPr="00571C77" w:rsidRDefault="0088304B" w:rsidP="00C93ED4">
            <w:pPr>
              <w:jc w:val="right"/>
              <w:rPr>
                <w:color w:val="000000"/>
                <w:szCs w:val="20"/>
                <w:lang w:eastAsia="lv-LV"/>
              </w:rPr>
            </w:pPr>
            <w:r w:rsidRPr="00571C77">
              <w:rPr>
                <w:color w:val="000000"/>
                <w:szCs w:val="20"/>
              </w:rPr>
              <w:t>44,3</w:t>
            </w:r>
          </w:p>
        </w:tc>
        <w:tc>
          <w:tcPr>
            <w:tcW w:w="779" w:type="dxa"/>
            <w:vAlign w:val="center"/>
          </w:tcPr>
          <w:p w:rsidR="0088304B" w:rsidRPr="00543F85" w:rsidRDefault="0088304B" w:rsidP="00C93ED4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543F85">
              <w:rPr>
                <w:rFonts w:cs="Calibri"/>
                <w:color w:val="000000"/>
                <w:szCs w:val="20"/>
              </w:rPr>
              <w:t>40,9</w:t>
            </w:r>
          </w:p>
        </w:tc>
        <w:tc>
          <w:tcPr>
            <w:tcW w:w="794" w:type="dxa"/>
            <w:vAlign w:val="center"/>
          </w:tcPr>
          <w:p w:rsidR="0088304B" w:rsidRPr="00D11C6F" w:rsidRDefault="00773BD7" w:rsidP="00773BD7">
            <w:pPr>
              <w:jc w:val="right"/>
              <w:rPr>
                <w:color w:val="000000"/>
                <w:szCs w:val="20"/>
              </w:rPr>
            </w:pPr>
            <w:r w:rsidRPr="00773BD7">
              <w:rPr>
                <w:color w:val="000000"/>
                <w:szCs w:val="20"/>
              </w:rPr>
              <w:t>40,8</w:t>
            </w:r>
          </w:p>
        </w:tc>
        <w:tc>
          <w:tcPr>
            <w:tcW w:w="3088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88304B" w:rsidRPr="004265ED" w:rsidRDefault="0088304B" w:rsidP="008A435E">
            <w:pPr>
              <w:tabs>
                <w:tab w:val="left" w:pos="2386"/>
              </w:tabs>
              <w:ind w:right="65" w:firstLine="122"/>
              <w:rPr>
                <w:rFonts w:eastAsia="Arial Unicode MS" w:cs="Arial"/>
                <w:i/>
                <w:color w:val="FFFFFF" w:themeColor="background1"/>
                <w:szCs w:val="20"/>
              </w:rPr>
            </w:pPr>
            <w:r w:rsidRPr="004265ED">
              <w:rPr>
                <w:i/>
                <w:iCs/>
                <w:color w:val="FFFFFF" w:themeColor="background1"/>
                <w:szCs w:val="20"/>
              </w:rPr>
              <w:t xml:space="preserve">      of which</w:t>
            </w:r>
            <w:r>
              <w:rPr>
                <w:i/>
                <w:iCs/>
                <w:color w:val="FFFFFF" w:themeColor="background1"/>
                <w:szCs w:val="20"/>
              </w:rPr>
              <w:t>:</w:t>
            </w:r>
            <w:r w:rsidRPr="004265ED">
              <w:rPr>
                <w:i/>
                <w:iCs/>
                <w:color w:val="FFFFFF" w:themeColor="background1"/>
                <w:szCs w:val="20"/>
              </w:rPr>
              <w:t xml:space="preserve"> urgent</w:t>
            </w:r>
          </w:p>
        </w:tc>
      </w:tr>
      <w:tr w:rsidR="00773BD7" w:rsidRPr="00250BFE" w:rsidTr="00AB4340">
        <w:trPr>
          <w:trHeight w:val="284"/>
          <w:jc w:val="center"/>
        </w:trPr>
        <w:tc>
          <w:tcPr>
            <w:tcW w:w="335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773BD7" w:rsidRPr="004265ED" w:rsidRDefault="00773BD7" w:rsidP="008A435E">
            <w:pPr>
              <w:tabs>
                <w:tab w:val="left" w:pos="284"/>
              </w:tabs>
              <w:ind w:firstLine="217"/>
              <w:rPr>
                <w:i/>
                <w:iCs/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ausu, kakla un deguna</w:t>
            </w:r>
          </w:p>
        </w:tc>
        <w:tc>
          <w:tcPr>
            <w:tcW w:w="779" w:type="dxa"/>
            <w:vAlign w:val="center"/>
          </w:tcPr>
          <w:p w:rsidR="00773BD7" w:rsidRPr="00571C77" w:rsidRDefault="00773BD7" w:rsidP="00C93ED4">
            <w:pPr>
              <w:jc w:val="right"/>
              <w:rPr>
                <w:color w:val="000000"/>
                <w:szCs w:val="20"/>
                <w:lang w:eastAsia="lv-LV"/>
              </w:rPr>
            </w:pPr>
            <w:r w:rsidRPr="00571C77">
              <w:rPr>
                <w:color w:val="000000"/>
                <w:szCs w:val="20"/>
              </w:rPr>
              <w:t>2,7</w:t>
            </w:r>
          </w:p>
        </w:tc>
        <w:tc>
          <w:tcPr>
            <w:tcW w:w="779" w:type="dxa"/>
            <w:vAlign w:val="center"/>
          </w:tcPr>
          <w:p w:rsidR="00773BD7" w:rsidRPr="00543F85" w:rsidRDefault="00773BD7" w:rsidP="00C93ED4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543F85">
              <w:rPr>
                <w:rFonts w:cs="Calibri"/>
                <w:color w:val="000000"/>
                <w:szCs w:val="20"/>
              </w:rPr>
              <w:t>3,3</w:t>
            </w:r>
          </w:p>
        </w:tc>
        <w:tc>
          <w:tcPr>
            <w:tcW w:w="794" w:type="dxa"/>
            <w:vAlign w:val="center"/>
          </w:tcPr>
          <w:p w:rsidR="00773BD7" w:rsidRPr="00773BD7" w:rsidRDefault="00773BD7" w:rsidP="00773BD7">
            <w:pPr>
              <w:jc w:val="right"/>
              <w:rPr>
                <w:rFonts w:cs="Calibri"/>
                <w:color w:val="000000"/>
                <w:szCs w:val="20"/>
              </w:rPr>
            </w:pPr>
            <w:r w:rsidRPr="00773BD7">
              <w:rPr>
                <w:rFonts w:cs="Calibri"/>
                <w:color w:val="000000"/>
                <w:szCs w:val="20"/>
              </w:rPr>
              <w:t>3,0</w:t>
            </w:r>
          </w:p>
        </w:tc>
        <w:tc>
          <w:tcPr>
            <w:tcW w:w="3088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773BD7" w:rsidRPr="004265ED" w:rsidRDefault="00773BD7" w:rsidP="008A435E">
            <w:pPr>
              <w:tabs>
                <w:tab w:val="left" w:pos="2386"/>
              </w:tabs>
              <w:ind w:right="65" w:firstLine="122"/>
              <w:rPr>
                <w:rFonts w:eastAsia="Arial Unicode MS" w:cs="Arial"/>
                <w:bCs/>
                <w:color w:val="FFFFFF" w:themeColor="background1"/>
                <w:szCs w:val="20"/>
              </w:rPr>
            </w:pPr>
            <w:r w:rsidRPr="004265ED">
              <w:rPr>
                <w:iCs/>
                <w:color w:val="FFFFFF" w:themeColor="background1"/>
                <w:szCs w:val="20"/>
              </w:rPr>
              <w:t>on the ear, throat and nose</w:t>
            </w:r>
          </w:p>
        </w:tc>
      </w:tr>
      <w:tr w:rsidR="00773BD7" w:rsidRPr="00B3374B" w:rsidTr="00AB4340">
        <w:trPr>
          <w:trHeight w:val="284"/>
          <w:jc w:val="center"/>
        </w:trPr>
        <w:tc>
          <w:tcPr>
            <w:tcW w:w="335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773BD7" w:rsidRPr="004265ED" w:rsidRDefault="00773BD7" w:rsidP="008A435E">
            <w:pPr>
              <w:tabs>
                <w:tab w:val="left" w:pos="284"/>
              </w:tabs>
              <w:ind w:firstLine="217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abrāzijas (bez abortiem)</w:t>
            </w:r>
          </w:p>
        </w:tc>
        <w:tc>
          <w:tcPr>
            <w:tcW w:w="779" w:type="dxa"/>
            <w:vAlign w:val="center"/>
          </w:tcPr>
          <w:p w:rsidR="00773BD7" w:rsidRPr="00571C77" w:rsidRDefault="00773BD7" w:rsidP="00C93ED4">
            <w:pPr>
              <w:jc w:val="right"/>
              <w:rPr>
                <w:color w:val="000000"/>
                <w:szCs w:val="20"/>
                <w:lang w:eastAsia="lv-LV"/>
              </w:rPr>
            </w:pPr>
            <w:r w:rsidRPr="00571C77">
              <w:rPr>
                <w:color w:val="000000"/>
                <w:szCs w:val="20"/>
              </w:rPr>
              <w:t>4,1</w:t>
            </w:r>
          </w:p>
        </w:tc>
        <w:tc>
          <w:tcPr>
            <w:tcW w:w="779" w:type="dxa"/>
            <w:vAlign w:val="center"/>
          </w:tcPr>
          <w:p w:rsidR="00773BD7" w:rsidRPr="00543F85" w:rsidRDefault="00773BD7" w:rsidP="00C93ED4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543F85">
              <w:rPr>
                <w:rFonts w:cs="Calibri"/>
                <w:color w:val="000000"/>
                <w:szCs w:val="20"/>
              </w:rPr>
              <w:t>3,8</w:t>
            </w:r>
          </w:p>
        </w:tc>
        <w:tc>
          <w:tcPr>
            <w:tcW w:w="794" w:type="dxa"/>
            <w:vAlign w:val="center"/>
          </w:tcPr>
          <w:p w:rsidR="00773BD7" w:rsidRPr="00773BD7" w:rsidRDefault="00773BD7" w:rsidP="00773BD7">
            <w:pPr>
              <w:jc w:val="right"/>
              <w:rPr>
                <w:rFonts w:cs="Calibri"/>
                <w:color w:val="000000"/>
                <w:szCs w:val="20"/>
              </w:rPr>
            </w:pPr>
            <w:r w:rsidRPr="00773BD7">
              <w:rPr>
                <w:rFonts w:cs="Calibri"/>
                <w:color w:val="000000"/>
                <w:szCs w:val="20"/>
              </w:rPr>
              <w:t>3,3</w:t>
            </w:r>
          </w:p>
        </w:tc>
        <w:tc>
          <w:tcPr>
            <w:tcW w:w="3088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773BD7" w:rsidRPr="004265ED" w:rsidRDefault="00773BD7" w:rsidP="008A435E">
            <w:pPr>
              <w:tabs>
                <w:tab w:val="left" w:pos="2386"/>
              </w:tabs>
              <w:ind w:right="65" w:firstLine="122"/>
              <w:rPr>
                <w:rFonts w:eastAsia="Arial Unicode MS" w:cs="Arial"/>
                <w:color w:val="FFFFFF" w:themeColor="background1"/>
                <w:szCs w:val="20"/>
              </w:rPr>
            </w:pPr>
            <w:r w:rsidRPr="004265ED">
              <w:rPr>
                <w:iCs/>
                <w:color w:val="FFFFFF" w:themeColor="background1"/>
                <w:szCs w:val="20"/>
              </w:rPr>
              <w:t>abrasions (excluding abortions)</w:t>
            </w:r>
          </w:p>
        </w:tc>
      </w:tr>
      <w:tr w:rsidR="00773BD7" w:rsidRPr="00B3374B" w:rsidTr="00AB4340">
        <w:trPr>
          <w:trHeight w:val="284"/>
          <w:jc w:val="center"/>
        </w:trPr>
        <w:tc>
          <w:tcPr>
            <w:tcW w:w="335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773BD7" w:rsidRPr="004265ED" w:rsidRDefault="00773BD7" w:rsidP="008A435E">
            <w:pPr>
              <w:tabs>
                <w:tab w:val="left" w:pos="284"/>
              </w:tabs>
              <w:ind w:firstLine="217"/>
              <w:rPr>
                <w:i/>
                <w:iCs/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kaulu muskuļu</w:t>
            </w:r>
          </w:p>
        </w:tc>
        <w:tc>
          <w:tcPr>
            <w:tcW w:w="779" w:type="dxa"/>
            <w:vAlign w:val="center"/>
          </w:tcPr>
          <w:p w:rsidR="00773BD7" w:rsidRPr="00571C77" w:rsidRDefault="00773BD7" w:rsidP="00C93ED4">
            <w:pPr>
              <w:jc w:val="right"/>
              <w:rPr>
                <w:color w:val="000000"/>
                <w:szCs w:val="20"/>
                <w:lang w:eastAsia="lv-LV"/>
              </w:rPr>
            </w:pPr>
            <w:r w:rsidRPr="00571C77">
              <w:rPr>
                <w:color w:val="000000"/>
                <w:szCs w:val="20"/>
              </w:rPr>
              <w:t>22,9</w:t>
            </w:r>
          </w:p>
        </w:tc>
        <w:tc>
          <w:tcPr>
            <w:tcW w:w="779" w:type="dxa"/>
            <w:vAlign w:val="center"/>
          </w:tcPr>
          <w:p w:rsidR="00773BD7" w:rsidRPr="00543F85" w:rsidRDefault="00773BD7" w:rsidP="00C93ED4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543F85">
              <w:rPr>
                <w:rFonts w:cs="Calibri"/>
                <w:color w:val="000000"/>
                <w:szCs w:val="20"/>
              </w:rPr>
              <w:t>24,9</w:t>
            </w:r>
          </w:p>
        </w:tc>
        <w:tc>
          <w:tcPr>
            <w:tcW w:w="794" w:type="dxa"/>
            <w:vAlign w:val="center"/>
          </w:tcPr>
          <w:p w:rsidR="00773BD7" w:rsidRPr="00773BD7" w:rsidRDefault="00773BD7" w:rsidP="00773BD7">
            <w:pPr>
              <w:jc w:val="right"/>
              <w:rPr>
                <w:rFonts w:cs="Calibri"/>
                <w:color w:val="000000"/>
                <w:szCs w:val="20"/>
              </w:rPr>
            </w:pPr>
            <w:r w:rsidRPr="00773BD7">
              <w:rPr>
                <w:rFonts w:cs="Calibri"/>
                <w:color w:val="000000"/>
                <w:szCs w:val="20"/>
              </w:rPr>
              <w:t>26,5</w:t>
            </w:r>
          </w:p>
        </w:tc>
        <w:tc>
          <w:tcPr>
            <w:tcW w:w="3088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773BD7" w:rsidRPr="004265ED" w:rsidRDefault="00773BD7" w:rsidP="008A435E">
            <w:pPr>
              <w:tabs>
                <w:tab w:val="left" w:pos="2386"/>
              </w:tabs>
              <w:ind w:right="65" w:firstLine="122"/>
              <w:rPr>
                <w:rFonts w:eastAsia="Arial Unicode MS" w:cs="Arial"/>
                <w:color w:val="FFFFFF" w:themeColor="background1"/>
                <w:szCs w:val="20"/>
              </w:rPr>
            </w:pPr>
            <w:r w:rsidRPr="004265ED">
              <w:rPr>
                <w:iCs/>
                <w:color w:val="FFFFFF" w:themeColor="background1"/>
                <w:szCs w:val="20"/>
              </w:rPr>
              <w:t>on the musculo-skeletal system</w:t>
            </w:r>
          </w:p>
        </w:tc>
      </w:tr>
      <w:tr w:rsidR="00773BD7" w:rsidRPr="00B3374B" w:rsidTr="00AB4340">
        <w:trPr>
          <w:trHeight w:val="284"/>
          <w:jc w:val="center"/>
        </w:trPr>
        <w:tc>
          <w:tcPr>
            <w:tcW w:w="3356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773BD7" w:rsidRPr="004265ED" w:rsidRDefault="00773BD7" w:rsidP="008A435E">
            <w:pPr>
              <w:tabs>
                <w:tab w:val="left" w:pos="284"/>
              </w:tabs>
              <w:ind w:firstLine="217"/>
              <w:rPr>
                <w:i/>
                <w:iCs/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ādas un zemādas</w:t>
            </w:r>
          </w:p>
        </w:tc>
        <w:tc>
          <w:tcPr>
            <w:tcW w:w="779" w:type="dxa"/>
            <w:vAlign w:val="center"/>
          </w:tcPr>
          <w:p w:rsidR="00773BD7" w:rsidRPr="00571C77" w:rsidRDefault="00773BD7" w:rsidP="00C93ED4">
            <w:pPr>
              <w:jc w:val="right"/>
              <w:rPr>
                <w:color w:val="000000"/>
                <w:szCs w:val="20"/>
                <w:lang w:eastAsia="lv-LV"/>
              </w:rPr>
            </w:pPr>
            <w:r w:rsidRPr="00571C77">
              <w:rPr>
                <w:color w:val="000000"/>
                <w:szCs w:val="20"/>
              </w:rPr>
              <w:t>9,8</w:t>
            </w:r>
          </w:p>
        </w:tc>
        <w:tc>
          <w:tcPr>
            <w:tcW w:w="779" w:type="dxa"/>
            <w:vAlign w:val="center"/>
          </w:tcPr>
          <w:p w:rsidR="00773BD7" w:rsidRPr="00543F85" w:rsidRDefault="00773BD7" w:rsidP="00C93ED4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543F85">
              <w:rPr>
                <w:rFonts w:cs="Calibri"/>
                <w:color w:val="000000"/>
                <w:szCs w:val="20"/>
              </w:rPr>
              <w:t>8,0</w:t>
            </w:r>
          </w:p>
        </w:tc>
        <w:tc>
          <w:tcPr>
            <w:tcW w:w="794" w:type="dxa"/>
            <w:vAlign w:val="center"/>
          </w:tcPr>
          <w:p w:rsidR="00773BD7" w:rsidRPr="00773BD7" w:rsidRDefault="00773BD7" w:rsidP="00773BD7">
            <w:pPr>
              <w:jc w:val="right"/>
              <w:rPr>
                <w:rFonts w:cs="Calibri"/>
                <w:color w:val="000000"/>
                <w:szCs w:val="20"/>
              </w:rPr>
            </w:pPr>
            <w:r w:rsidRPr="00773BD7">
              <w:rPr>
                <w:rFonts w:cs="Calibri"/>
                <w:color w:val="000000"/>
                <w:szCs w:val="20"/>
              </w:rPr>
              <w:t>6,9</w:t>
            </w:r>
          </w:p>
        </w:tc>
        <w:tc>
          <w:tcPr>
            <w:tcW w:w="3088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0" w:type="dxa"/>
            </w:tcMar>
            <w:vAlign w:val="center"/>
          </w:tcPr>
          <w:p w:rsidR="00773BD7" w:rsidRPr="004265ED" w:rsidRDefault="00773BD7" w:rsidP="008A435E">
            <w:pPr>
              <w:tabs>
                <w:tab w:val="left" w:pos="2386"/>
              </w:tabs>
              <w:ind w:left="292" w:right="65" w:hanging="170"/>
              <w:rPr>
                <w:rFonts w:eastAsia="Arial Unicode MS" w:cs="Arial"/>
                <w:color w:val="FFFFFF" w:themeColor="background1"/>
                <w:szCs w:val="20"/>
              </w:rPr>
            </w:pPr>
            <w:r w:rsidRPr="004265ED">
              <w:rPr>
                <w:iCs/>
                <w:color w:val="FFFFFF" w:themeColor="background1"/>
                <w:szCs w:val="20"/>
              </w:rPr>
              <w:t>on the skin and subcutaneous tissue</w:t>
            </w:r>
          </w:p>
        </w:tc>
      </w:tr>
      <w:tr w:rsidR="00773BD7" w:rsidRPr="00D10A3E" w:rsidTr="00AB4340">
        <w:trPr>
          <w:trHeight w:val="284"/>
          <w:jc w:val="center"/>
        </w:trPr>
        <w:tc>
          <w:tcPr>
            <w:tcW w:w="3356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28" w:type="dxa"/>
              <w:right w:w="170" w:type="dxa"/>
            </w:tcMar>
            <w:vAlign w:val="center"/>
          </w:tcPr>
          <w:p w:rsidR="00773BD7" w:rsidRPr="00E409D8" w:rsidRDefault="00773BD7" w:rsidP="008A435E">
            <w:pPr>
              <w:tabs>
                <w:tab w:val="left" w:pos="284"/>
              </w:tabs>
              <w:rPr>
                <w:bCs/>
                <w:color w:val="FFFFFF" w:themeColor="background1"/>
                <w:szCs w:val="20"/>
              </w:rPr>
            </w:pPr>
            <w:r w:rsidRPr="00E409D8">
              <w:rPr>
                <w:bCs/>
                <w:color w:val="FFFFFF" w:themeColor="background1"/>
                <w:szCs w:val="20"/>
              </w:rPr>
              <w:t>Aborta operāciju īpatsvars kopējā operāciju skaitā</w:t>
            </w:r>
          </w:p>
        </w:tc>
        <w:tc>
          <w:tcPr>
            <w:tcW w:w="779" w:type="dxa"/>
            <w:vAlign w:val="center"/>
          </w:tcPr>
          <w:p w:rsidR="00773BD7" w:rsidRPr="00571C77" w:rsidRDefault="00773BD7" w:rsidP="00C93ED4">
            <w:pPr>
              <w:jc w:val="right"/>
              <w:rPr>
                <w:color w:val="000000"/>
                <w:szCs w:val="20"/>
                <w:lang w:eastAsia="lv-LV"/>
              </w:rPr>
            </w:pPr>
            <w:r w:rsidRPr="00571C77">
              <w:rPr>
                <w:color w:val="000000"/>
                <w:szCs w:val="20"/>
              </w:rPr>
              <w:t>3,6</w:t>
            </w:r>
          </w:p>
        </w:tc>
        <w:tc>
          <w:tcPr>
            <w:tcW w:w="779" w:type="dxa"/>
            <w:vAlign w:val="center"/>
          </w:tcPr>
          <w:p w:rsidR="00773BD7" w:rsidRPr="00543F85" w:rsidRDefault="00773BD7" w:rsidP="00C93ED4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543F85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794" w:type="dxa"/>
            <w:vAlign w:val="center"/>
          </w:tcPr>
          <w:p w:rsidR="00773BD7" w:rsidRPr="00E409D8" w:rsidRDefault="00773BD7" w:rsidP="00773BD7">
            <w:pPr>
              <w:jc w:val="right"/>
              <w:rPr>
                <w:color w:val="000000"/>
                <w:szCs w:val="20"/>
              </w:rPr>
            </w:pPr>
            <w:r w:rsidRPr="00773BD7">
              <w:rPr>
                <w:color w:val="000000"/>
                <w:szCs w:val="20"/>
              </w:rPr>
              <w:t>3,2</w:t>
            </w:r>
          </w:p>
        </w:tc>
        <w:tc>
          <w:tcPr>
            <w:tcW w:w="3088" w:type="dxa"/>
            <w:tcBorders>
              <w:top w:val="single" w:sz="2" w:space="0" w:color="FFFFFF" w:themeColor="background1"/>
              <w:left w:val="single" w:sz="2" w:space="0" w:color="auto"/>
            </w:tcBorders>
            <w:shd w:val="clear" w:color="auto" w:fill="0070C0"/>
            <w:tcMar>
              <w:left w:w="57" w:type="dxa"/>
              <w:right w:w="170" w:type="dxa"/>
            </w:tcMar>
            <w:vAlign w:val="center"/>
          </w:tcPr>
          <w:p w:rsidR="00773BD7" w:rsidRPr="00E409D8" w:rsidRDefault="00773BD7" w:rsidP="008A435E">
            <w:pPr>
              <w:tabs>
                <w:tab w:val="left" w:pos="2386"/>
              </w:tabs>
              <w:ind w:right="65"/>
              <w:rPr>
                <w:bCs/>
                <w:iCs/>
                <w:color w:val="FFFFFF" w:themeColor="background1"/>
                <w:szCs w:val="20"/>
              </w:rPr>
            </w:pPr>
            <w:r w:rsidRPr="00E409D8">
              <w:rPr>
                <w:bCs/>
                <w:iCs/>
                <w:color w:val="FFFFFF" w:themeColor="background1"/>
                <w:szCs w:val="20"/>
              </w:rPr>
              <w:t>Percentage of abortions from the total number of operations</w:t>
            </w:r>
          </w:p>
        </w:tc>
      </w:tr>
    </w:tbl>
    <w:p w:rsidR="006C7C87" w:rsidRPr="00E409D8" w:rsidRDefault="006C7C87" w:rsidP="006C7C87">
      <w:pPr>
        <w:jc w:val="center"/>
        <w:rPr>
          <w:b/>
          <w:sz w:val="16"/>
          <w:szCs w:val="16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Pr="00893C18" w:rsidRDefault="006C7C87" w:rsidP="006C7C87">
      <w:pPr>
        <w:jc w:val="center"/>
        <w:rPr>
          <w:b/>
          <w:sz w:val="16"/>
          <w:szCs w:val="16"/>
        </w:rPr>
      </w:pPr>
    </w:p>
    <w:p w:rsidR="006C7C87" w:rsidRPr="000C7990" w:rsidRDefault="006C7C87" w:rsidP="006C7C87">
      <w:pPr>
        <w:pStyle w:val="Heading2"/>
      </w:pPr>
      <w:bookmarkStart w:id="60" w:name="_Toc520459654"/>
      <w:r>
        <w:t>7.25. tabula ĶIRURĢISKĀ DARBA RĀDĪTĀJI</w:t>
      </w:r>
      <w:r w:rsidRPr="000C7990">
        <w:t xml:space="preserve"> VISOS STACIONĀROS</w:t>
      </w:r>
      <w:r>
        <w:t xml:space="preserve"> 201</w:t>
      </w:r>
      <w:r w:rsidR="00883778">
        <w:t>5</w:t>
      </w:r>
      <w:r>
        <w:t>. – 201</w:t>
      </w:r>
      <w:r w:rsidR="00883778">
        <w:t>7</w:t>
      </w:r>
      <w:r>
        <w:t>. GADĀ</w:t>
      </w:r>
      <w:bookmarkEnd w:id="60"/>
    </w:p>
    <w:p w:rsidR="006C7C87" w:rsidRDefault="006C7C87" w:rsidP="006C7C87">
      <w:pPr>
        <w:pStyle w:val="Heading5"/>
      </w:pPr>
      <w:bookmarkStart w:id="61" w:name="_Toc520459689"/>
      <w:r>
        <w:t>Table 7.25. INDICATORS OF SURGICAL WORK IN ALL HOSPITALS IN 201</w:t>
      </w:r>
      <w:r w:rsidR="00883778">
        <w:t>5</w:t>
      </w:r>
      <w:r>
        <w:t xml:space="preserve"> – 201</w:t>
      </w:r>
      <w:r w:rsidR="00883778">
        <w:t>7</w:t>
      </w:r>
      <w:bookmarkEnd w:id="61"/>
    </w:p>
    <w:p w:rsidR="006C7C87" w:rsidRPr="00893C18" w:rsidRDefault="006C7C87" w:rsidP="006C7C87">
      <w:pPr>
        <w:jc w:val="center"/>
        <w:rPr>
          <w:rFonts w:cs="Arial"/>
          <w:iCs/>
          <w:caps/>
          <w:sz w:val="16"/>
          <w:szCs w:val="16"/>
        </w:rPr>
      </w:pPr>
    </w:p>
    <w:tbl>
      <w:tblPr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879"/>
        <w:gridCol w:w="793"/>
        <w:gridCol w:w="837"/>
        <w:gridCol w:w="929"/>
        <w:gridCol w:w="878"/>
        <w:gridCol w:w="843"/>
        <w:gridCol w:w="799"/>
        <w:gridCol w:w="799"/>
        <w:gridCol w:w="799"/>
      </w:tblGrid>
      <w:tr w:rsidR="006C7C87" w:rsidRPr="004265ED" w:rsidTr="008A435E">
        <w:trPr>
          <w:trHeight w:val="284"/>
          <w:jc w:val="center"/>
        </w:trPr>
        <w:tc>
          <w:tcPr>
            <w:tcW w:w="123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tabs>
                <w:tab w:val="left" w:pos="810"/>
              </w:tabs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Reģions</w:t>
            </w:r>
          </w:p>
        </w:tc>
        <w:tc>
          <w:tcPr>
            <w:tcW w:w="250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Operāciju skaits</w:t>
            </w:r>
          </w:p>
        </w:tc>
        <w:tc>
          <w:tcPr>
            <w:tcW w:w="265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Uz 100</w:t>
            </w:r>
            <w:r>
              <w:rPr>
                <w:color w:val="FFFFFF" w:themeColor="background1"/>
                <w:szCs w:val="20"/>
              </w:rPr>
              <w:t> </w:t>
            </w:r>
            <w:r w:rsidRPr="004265ED">
              <w:rPr>
                <w:color w:val="FFFFFF" w:themeColor="background1"/>
                <w:szCs w:val="20"/>
              </w:rPr>
              <w:t>000</w:t>
            </w:r>
            <w:r>
              <w:rPr>
                <w:color w:val="FFFFFF" w:themeColor="background1"/>
                <w:szCs w:val="20"/>
              </w:rPr>
              <w:t xml:space="preserve"> </w:t>
            </w:r>
            <w:r w:rsidRPr="004265ED">
              <w:rPr>
                <w:color w:val="FFFFFF" w:themeColor="background1"/>
                <w:szCs w:val="20"/>
              </w:rPr>
              <w:t>iedzīvotāju</w:t>
            </w:r>
          </w:p>
        </w:tc>
        <w:tc>
          <w:tcPr>
            <w:tcW w:w="2397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Neatliekami slimību dēļ operēto pacientu īpatsvars (bez ginekoloģijas), %</w:t>
            </w:r>
          </w:p>
        </w:tc>
      </w:tr>
      <w:tr w:rsidR="006C7C87" w:rsidRPr="004265ED" w:rsidTr="008A435E">
        <w:trPr>
          <w:trHeight w:val="284"/>
          <w:jc w:val="center"/>
        </w:trPr>
        <w:tc>
          <w:tcPr>
            <w:tcW w:w="123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Region</w:t>
            </w:r>
          </w:p>
        </w:tc>
        <w:tc>
          <w:tcPr>
            <w:tcW w:w="250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Number of surgical operations</w:t>
            </w:r>
          </w:p>
        </w:tc>
        <w:tc>
          <w:tcPr>
            <w:tcW w:w="265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Per 100, 000</w:t>
            </w:r>
            <w:r>
              <w:rPr>
                <w:color w:val="FFFFFF" w:themeColor="background1"/>
                <w:szCs w:val="20"/>
              </w:rPr>
              <w:t xml:space="preserve"> </w:t>
            </w:r>
            <w:r w:rsidRPr="004265ED">
              <w:rPr>
                <w:color w:val="FFFFFF" w:themeColor="background1"/>
                <w:szCs w:val="20"/>
              </w:rPr>
              <w:t>population</w:t>
            </w:r>
          </w:p>
        </w:tc>
        <w:tc>
          <w:tcPr>
            <w:tcW w:w="239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  <w:szCs w:val="20"/>
              </w:rPr>
            </w:pPr>
            <w:r w:rsidRPr="004265ED">
              <w:rPr>
                <w:color w:val="FFFFFF" w:themeColor="background1"/>
                <w:szCs w:val="20"/>
              </w:rPr>
              <w:t>Proportion of urgently operated patients (without gynaecology), %</w:t>
            </w:r>
          </w:p>
        </w:tc>
      </w:tr>
      <w:tr w:rsidR="00883778" w:rsidRPr="00F62203" w:rsidTr="008A435E">
        <w:trPr>
          <w:trHeight w:hRule="exact" w:val="284"/>
          <w:jc w:val="center"/>
        </w:trPr>
        <w:tc>
          <w:tcPr>
            <w:tcW w:w="1233" w:type="dxa"/>
            <w:vMerge/>
            <w:tcBorders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83778" w:rsidRPr="00F62203" w:rsidRDefault="00883778" w:rsidP="008A435E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87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79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83778" w:rsidRPr="00F62203" w:rsidRDefault="00883778" w:rsidP="00883778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8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83778" w:rsidRPr="00F62203" w:rsidRDefault="00883778" w:rsidP="008A435E">
            <w:pPr>
              <w:ind w:right="57"/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92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87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84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83778" w:rsidRPr="00F62203" w:rsidRDefault="00883778" w:rsidP="008A435E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  <w:tc>
          <w:tcPr>
            <w:tcW w:w="7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2015</w:t>
            </w:r>
          </w:p>
        </w:tc>
        <w:tc>
          <w:tcPr>
            <w:tcW w:w="7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2016</w:t>
            </w:r>
          </w:p>
        </w:tc>
        <w:tc>
          <w:tcPr>
            <w:tcW w:w="79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tcMar>
              <w:left w:w="28" w:type="dxa"/>
              <w:right w:w="28" w:type="dxa"/>
            </w:tcMar>
            <w:vAlign w:val="center"/>
          </w:tcPr>
          <w:p w:rsidR="00883778" w:rsidRPr="00F62203" w:rsidRDefault="00883778" w:rsidP="008A435E">
            <w:pPr>
              <w:jc w:val="center"/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2017</w:t>
            </w:r>
          </w:p>
        </w:tc>
      </w:tr>
      <w:tr w:rsidR="0022360C" w:rsidRPr="00E752E5" w:rsidTr="0022360C">
        <w:trPr>
          <w:trHeight w:val="244"/>
          <w:jc w:val="center"/>
        </w:trPr>
        <w:tc>
          <w:tcPr>
            <w:tcW w:w="1233" w:type="dxa"/>
            <w:tcMar>
              <w:left w:w="57" w:type="dxa"/>
              <w:right w:w="28" w:type="dxa"/>
            </w:tcMar>
            <w:vAlign w:val="center"/>
          </w:tcPr>
          <w:p w:rsidR="0022360C" w:rsidRPr="006301E3" w:rsidRDefault="0022360C" w:rsidP="008A435E">
            <w:pPr>
              <w:rPr>
                <w:b/>
                <w:szCs w:val="20"/>
              </w:rPr>
            </w:pPr>
            <w:r w:rsidRPr="006301E3">
              <w:rPr>
                <w:b/>
                <w:szCs w:val="20"/>
              </w:rPr>
              <w:t>LATVIJA</w:t>
            </w:r>
          </w:p>
        </w:tc>
        <w:tc>
          <w:tcPr>
            <w:tcW w:w="879" w:type="dxa"/>
            <w:tcMar>
              <w:left w:w="6" w:type="dxa"/>
              <w:right w:w="57" w:type="dxa"/>
            </w:tcMar>
            <w:vAlign w:val="center"/>
          </w:tcPr>
          <w:p w:rsidR="0022360C" w:rsidRPr="00C65A0B" w:rsidRDefault="0022360C" w:rsidP="00883778">
            <w:pPr>
              <w:ind w:right="57"/>
              <w:jc w:val="right"/>
              <w:rPr>
                <w:rFonts w:cs="Tahoma"/>
                <w:b/>
                <w:color w:val="000000"/>
                <w:szCs w:val="20"/>
                <w:lang w:eastAsia="lv-LV"/>
              </w:rPr>
            </w:pPr>
            <w:r w:rsidRPr="00C65A0B">
              <w:rPr>
                <w:rFonts w:cs="Tahoma"/>
                <w:b/>
                <w:color w:val="000000"/>
                <w:szCs w:val="20"/>
              </w:rPr>
              <w:t>123321</w:t>
            </w:r>
          </w:p>
        </w:tc>
        <w:tc>
          <w:tcPr>
            <w:tcW w:w="793" w:type="dxa"/>
            <w:tcBorders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2360C" w:rsidRPr="00BC792B" w:rsidRDefault="0022360C" w:rsidP="00883778">
            <w:pPr>
              <w:ind w:right="57"/>
              <w:jc w:val="right"/>
              <w:rPr>
                <w:rFonts w:cs="Tahoma"/>
                <w:b/>
                <w:color w:val="000000"/>
                <w:szCs w:val="20"/>
                <w:lang w:eastAsia="lv-LV"/>
              </w:rPr>
            </w:pPr>
            <w:r w:rsidRPr="00BC792B">
              <w:rPr>
                <w:rFonts w:cs="Tahoma"/>
                <w:b/>
                <w:color w:val="000000"/>
                <w:szCs w:val="20"/>
              </w:rPr>
              <w:t>120706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2360C" w:rsidRPr="0036659A" w:rsidRDefault="0022360C" w:rsidP="0036659A">
            <w:pPr>
              <w:ind w:right="57"/>
              <w:jc w:val="right"/>
              <w:rPr>
                <w:rFonts w:cs="Tahoma"/>
                <w:b/>
                <w:color w:val="000000"/>
                <w:szCs w:val="20"/>
              </w:rPr>
            </w:pPr>
            <w:r w:rsidRPr="0036659A">
              <w:rPr>
                <w:rFonts w:cs="Tahoma"/>
                <w:b/>
                <w:color w:val="000000"/>
                <w:szCs w:val="20"/>
              </w:rPr>
              <w:t>118245</w:t>
            </w:r>
          </w:p>
        </w:tc>
        <w:tc>
          <w:tcPr>
            <w:tcW w:w="929" w:type="dxa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2360C" w:rsidRPr="00634C14" w:rsidRDefault="0022360C" w:rsidP="0036659A">
            <w:pPr>
              <w:ind w:right="57"/>
              <w:jc w:val="right"/>
              <w:rPr>
                <w:rFonts w:cs="Tahoma"/>
                <w:b/>
                <w:color w:val="000000"/>
                <w:szCs w:val="20"/>
                <w:lang w:eastAsia="lv-LV"/>
              </w:rPr>
            </w:pPr>
            <w:r w:rsidRPr="00634C14">
              <w:rPr>
                <w:rFonts w:cs="Tahoma"/>
                <w:b/>
                <w:color w:val="000000"/>
                <w:szCs w:val="20"/>
              </w:rPr>
              <w:t>6236,1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6" w:type="dxa"/>
              <w:right w:w="85" w:type="dxa"/>
            </w:tcMar>
            <w:vAlign w:val="center"/>
          </w:tcPr>
          <w:p w:rsidR="0022360C" w:rsidRPr="005E592E" w:rsidRDefault="0022360C" w:rsidP="0036659A">
            <w:pPr>
              <w:jc w:val="right"/>
              <w:rPr>
                <w:rFonts w:cs="Calibri"/>
                <w:b/>
                <w:color w:val="000000"/>
                <w:szCs w:val="20"/>
                <w:lang w:eastAsia="lv-LV"/>
              </w:rPr>
            </w:pPr>
            <w:r w:rsidRPr="005E592E">
              <w:rPr>
                <w:rFonts w:cs="Calibri"/>
                <w:b/>
                <w:color w:val="000000"/>
                <w:szCs w:val="20"/>
              </w:rPr>
              <w:t>6159,9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2360C" w:rsidRPr="0036659A" w:rsidRDefault="0022360C" w:rsidP="0036659A">
            <w:pPr>
              <w:ind w:right="57"/>
              <w:jc w:val="right"/>
              <w:rPr>
                <w:rFonts w:cs="Tahoma"/>
                <w:b/>
                <w:color w:val="000000"/>
                <w:szCs w:val="20"/>
              </w:rPr>
            </w:pPr>
            <w:r w:rsidRPr="0036659A">
              <w:rPr>
                <w:rFonts w:cs="Tahoma"/>
                <w:b/>
                <w:color w:val="000000"/>
                <w:szCs w:val="20"/>
              </w:rPr>
              <w:t>6088,1</w:t>
            </w:r>
          </w:p>
        </w:tc>
        <w:tc>
          <w:tcPr>
            <w:tcW w:w="799" w:type="dxa"/>
            <w:tcBorders>
              <w:lef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2360C" w:rsidRPr="00140BF8" w:rsidRDefault="0022360C" w:rsidP="00883778">
            <w:pPr>
              <w:jc w:val="right"/>
              <w:rPr>
                <w:b/>
                <w:color w:val="000000"/>
                <w:szCs w:val="20"/>
                <w:lang w:eastAsia="lv-LV"/>
              </w:rPr>
            </w:pPr>
            <w:r w:rsidRPr="00140BF8">
              <w:rPr>
                <w:b/>
                <w:color w:val="000000"/>
                <w:szCs w:val="20"/>
              </w:rPr>
              <w:t>7,3</w:t>
            </w:r>
          </w:p>
        </w:tc>
        <w:tc>
          <w:tcPr>
            <w:tcW w:w="79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6" w:type="dxa"/>
              <w:right w:w="113" w:type="dxa"/>
            </w:tcMar>
            <w:vAlign w:val="bottom"/>
          </w:tcPr>
          <w:p w:rsidR="0022360C" w:rsidRPr="007C5A96" w:rsidRDefault="0022360C" w:rsidP="0022360C">
            <w:pPr>
              <w:jc w:val="right"/>
              <w:rPr>
                <w:rFonts w:cs="Calibri"/>
                <w:b/>
                <w:color w:val="000000"/>
                <w:szCs w:val="20"/>
                <w:lang w:eastAsia="lv-LV"/>
              </w:rPr>
            </w:pPr>
            <w:r w:rsidRPr="007C5A96">
              <w:rPr>
                <w:rFonts w:cs="Calibri"/>
                <w:b/>
                <w:color w:val="000000"/>
                <w:szCs w:val="20"/>
              </w:rPr>
              <w:t>6,6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2360C" w:rsidRPr="0022360C" w:rsidRDefault="0022360C" w:rsidP="0022360C">
            <w:pPr>
              <w:ind w:right="57"/>
              <w:jc w:val="right"/>
              <w:rPr>
                <w:rFonts w:cs="Calibri"/>
                <w:b/>
                <w:color w:val="000000"/>
                <w:szCs w:val="20"/>
              </w:rPr>
            </w:pPr>
            <w:r w:rsidRPr="0022360C">
              <w:rPr>
                <w:rFonts w:cs="Calibri"/>
                <w:b/>
                <w:color w:val="000000"/>
                <w:szCs w:val="20"/>
              </w:rPr>
              <w:t>6,5</w:t>
            </w:r>
          </w:p>
        </w:tc>
      </w:tr>
      <w:tr w:rsidR="0022360C" w:rsidRPr="00C135DF" w:rsidTr="0022360C">
        <w:trPr>
          <w:trHeight w:val="244"/>
          <w:jc w:val="center"/>
        </w:trPr>
        <w:tc>
          <w:tcPr>
            <w:tcW w:w="1233" w:type="dxa"/>
            <w:tcMar>
              <w:left w:w="57" w:type="dxa"/>
              <w:right w:w="28" w:type="dxa"/>
            </w:tcMar>
            <w:vAlign w:val="center"/>
          </w:tcPr>
          <w:p w:rsidR="0022360C" w:rsidRPr="006301E3" w:rsidRDefault="0022360C" w:rsidP="008A435E">
            <w:pPr>
              <w:rPr>
                <w:szCs w:val="20"/>
              </w:rPr>
            </w:pPr>
            <w:r w:rsidRPr="006301E3">
              <w:rPr>
                <w:szCs w:val="20"/>
              </w:rPr>
              <w:t xml:space="preserve">Rīgas </w:t>
            </w:r>
          </w:p>
        </w:tc>
        <w:tc>
          <w:tcPr>
            <w:tcW w:w="879" w:type="dxa"/>
            <w:tcBorders>
              <w:right w:val="single" w:sz="2" w:space="0" w:color="000000" w:themeColor="text1"/>
            </w:tcBorders>
            <w:tcMar>
              <w:left w:w="28" w:type="dxa"/>
              <w:right w:w="57" w:type="dxa"/>
            </w:tcMar>
            <w:vAlign w:val="center"/>
          </w:tcPr>
          <w:p w:rsidR="0022360C" w:rsidRPr="00C65A0B" w:rsidRDefault="0022360C" w:rsidP="00883778">
            <w:pPr>
              <w:ind w:right="57"/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C65A0B">
              <w:rPr>
                <w:rFonts w:cs="Tahoma"/>
                <w:color w:val="000000"/>
                <w:szCs w:val="20"/>
              </w:rPr>
              <w:t>88420</w:t>
            </w:r>
          </w:p>
        </w:tc>
        <w:tc>
          <w:tcPr>
            <w:tcW w:w="7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2360C" w:rsidRPr="00BC792B" w:rsidRDefault="0022360C" w:rsidP="00883778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BC792B">
              <w:rPr>
                <w:rFonts w:cs="Tahoma"/>
                <w:color w:val="000000"/>
                <w:szCs w:val="20"/>
              </w:rPr>
              <w:t>84793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2360C" w:rsidRPr="0036659A" w:rsidRDefault="0022360C" w:rsidP="0036659A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85010</w:t>
            </w:r>
          </w:p>
        </w:tc>
        <w:tc>
          <w:tcPr>
            <w:tcW w:w="929" w:type="dxa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2360C" w:rsidRPr="00634C14" w:rsidRDefault="0022360C" w:rsidP="0036659A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634C14">
              <w:rPr>
                <w:rFonts w:cs="Tahoma"/>
                <w:color w:val="000000"/>
                <w:szCs w:val="20"/>
              </w:rPr>
              <w:t>13808,7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22360C" w:rsidRPr="005E592E" w:rsidRDefault="0022360C" w:rsidP="00883778">
            <w:pPr>
              <w:jc w:val="right"/>
              <w:rPr>
                <w:rFonts w:cs="Calibri"/>
                <w:color w:val="000000"/>
                <w:szCs w:val="20"/>
              </w:rPr>
            </w:pPr>
            <w:r w:rsidRPr="005E592E">
              <w:rPr>
                <w:rFonts w:cs="Calibri"/>
                <w:color w:val="000000"/>
                <w:szCs w:val="20"/>
              </w:rPr>
              <w:t>13238,0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22360C" w:rsidRPr="0036659A" w:rsidRDefault="0022360C" w:rsidP="0036659A">
            <w:pPr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13289,1</w:t>
            </w:r>
          </w:p>
        </w:tc>
        <w:tc>
          <w:tcPr>
            <w:tcW w:w="799" w:type="dxa"/>
            <w:tcBorders>
              <w:left w:val="single" w:sz="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22360C" w:rsidRPr="00140BF8" w:rsidRDefault="0022360C" w:rsidP="00883778">
            <w:pPr>
              <w:jc w:val="right"/>
              <w:rPr>
                <w:color w:val="000000"/>
                <w:szCs w:val="20"/>
              </w:rPr>
            </w:pPr>
            <w:r w:rsidRPr="00140BF8">
              <w:rPr>
                <w:color w:val="000000"/>
                <w:szCs w:val="20"/>
              </w:rPr>
              <w:t>4,9</w:t>
            </w:r>
          </w:p>
        </w:tc>
        <w:tc>
          <w:tcPr>
            <w:tcW w:w="79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2360C" w:rsidRPr="007C5A96" w:rsidRDefault="0022360C" w:rsidP="008837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C5A96">
              <w:rPr>
                <w:rFonts w:cs="Calibri"/>
                <w:color w:val="000000"/>
                <w:szCs w:val="20"/>
              </w:rPr>
              <w:t>4,1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22360C" w:rsidRPr="0022360C" w:rsidRDefault="0022360C" w:rsidP="0022360C">
            <w:pPr>
              <w:jc w:val="right"/>
              <w:rPr>
                <w:rFonts w:cs="Calibri"/>
                <w:color w:val="000000"/>
                <w:szCs w:val="20"/>
              </w:rPr>
            </w:pPr>
            <w:r w:rsidRPr="0022360C">
              <w:rPr>
                <w:rFonts w:cs="Calibri"/>
                <w:color w:val="000000"/>
                <w:szCs w:val="20"/>
              </w:rPr>
              <w:t>4,0</w:t>
            </w:r>
          </w:p>
        </w:tc>
      </w:tr>
      <w:tr w:rsidR="0022360C" w:rsidRPr="00C135DF" w:rsidTr="0022360C">
        <w:trPr>
          <w:trHeight w:val="244"/>
          <w:jc w:val="center"/>
        </w:trPr>
        <w:tc>
          <w:tcPr>
            <w:tcW w:w="1233" w:type="dxa"/>
            <w:tcMar>
              <w:left w:w="57" w:type="dxa"/>
              <w:right w:w="28" w:type="dxa"/>
            </w:tcMar>
            <w:vAlign w:val="center"/>
          </w:tcPr>
          <w:p w:rsidR="0022360C" w:rsidRPr="006301E3" w:rsidRDefault="0022360C" w:rsidP="008A435E">
            <w:pPr>
              <w:rPr>
                <w:szCs w:val="20"/>
              </w:rPr>
            </w:pPr>
            <w:r w:rsidRPr="006301E3">
              <w:rPr>
                <w:szCs w:val="20"/>
              </w:rPr>
              <w:t xml:space="preserve">Pierīgas </w:t>
            </w:r>
          </w:p>
        </w:tc>
        <w:tc>
          <w:tcPr>
            <w:tcW w:w="879" w:type="dxa"/>
            <w:tcBorders>
              <w:right w:val="single" w:sz="2" w:space="0" w:color="000000" w:themeColor="text1"/>
            </w:tcBorders>
            <w:tcMar>
              <w:left w:w="28" w:type="dxa"/>
              <w:right w:w="57" w:type="dxa"/>
            </w:tcMar>
            <w:vAlign w:val="center"/>
          </w:tcPr>
          <w:p w:rsidR="0022360C" w:rsidRPr="00C65A0B" w:rsidRDefault="0022360C" w:rsidP="00883778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C65A0B">
              <w:rPr>
                <w:rFonts w:cs="Tahoma"/>
                <w:color w:val="000000"/>
                <w:szCs w:val="20"/>
              </w:rPr>
              <w:t>5382</w:t>
            </w:r>
          </w:p>
        </w:tc>
        <w:tc>
          <w:tcPr>
            <w:tcW w:w="7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2360C" w:rsidRPr="00BC792B" w:rsidRDefault="0022360C" w:rsidP="00883778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BC792B">
              <w:rPr>
                <w:rFonts w:cs="Tahoma"/>
                <w:color w:val="000000"/>
                <w:szCs w:val="20"/>
              </w:rPr>
              <w:t>5556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2360C" w:rsidRPr="0036659A" w:rsidRDefault="0022360C" w:rsidP="0036659A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5065</w:t>
            </w:r>
          </w:p>
        </w:tc>
        <w:tc>
          <w:tcPr>
            <w:tcW w:w="929" w:type="dxa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2360C" w:rsidRPr="00634C14" w:rsidRDefault="0022360C" w:rsidP="0036659A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634C14">
              <w:rPr>
                <w:rFonts w:cs="Tahoma"/>
                <w:color w:val="000000"/>
                <w:szCs w:val="20"/>
              </w:rPr>
              <w:t>1466,6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22360C" w:rsidRPr="005E592E" w:rsidRDefault="0022360C" w:rsidP="00883778">
            <w:pPr>
              <w:jc w:val="right"/>
              <w:rPr>
                <w:rFonts w:cs="Calibri"/>
                <w:color w:val="000000"/>
                <w:szCs w:val="20"/>
              </w:rPr>
            </w:pPr>
            <w:r w:rsidRPr="005E592E">
              <w:rPr>
                <w:rFonts w:cs="Calibri"/>
                <w:color w:val="000000"/>
                <w:szCs w:val="20"/>
              </w:rPr>
              <w:t>1519,5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22360C" w:rsidRPr="0036659A" w:rsidRDefault="0022360C" w:rsidP="0036659A">
            <w:pPr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1383,5</w:t>
            </w:r>
          </w:p>
        </w:tc>
        <w:tc>
          <w:tcPr>
            <w:tcW w:w="799" w:type="dxa"/>
            <w:tcBorders>
              <w:left w:val="single" w:sz="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22360C" w:rsidRPr="00140BF8" w:rsidRDefault="0022360C" w:rsidP="00883778">
            <w:pPr>
              <w:jc w:val="right"/>
              <w:rPr>
                <w:color w:val="000000"/>
                <w:szCs w:val="20"/>
              </w:rPr>
            </w:pPr>
            <w:r w:rsidRPr="00140BF8">
              <w:rPr>
                <w:color w:val="000000"/>
                <w:szCs w:val="20"/>
              </w:rPr>
              <w:t>17,2</w:t>
            </w:r>
          </w:p>
        </w:tc>
        <w:tc>
          <w:tcPr>
            <w:tcW w:w="79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2360C" w:rsidRPr="007C5A96" w:rsidRDefault="0022360C" w:rsidP="008837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C5A96">
              <w:rPr>
                <w:rFonts w:cs="Calibri"/>
                <w:color w:val="000000"/>
                <w:szCs w:val="20"/>
              </w:rPr>
              <w:t>16,2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22360C" w:rsidRPr="0022360C" w:rsidRDefault="0022360C" w:rsidP="0022360C">
            <w:pPr>
              <w:jc w:val="right"/>
              <w:rPr>
                <w:rFonts w:cs="Calibri"/>
                <w:color w:val="000000"/>
                <w:szCs w:val="20"/>
              </w:rPr>
            </w:pPr>
            <w:r w:rsidRPr="0022360C">
              <w:rPr>
                <w:rFonts w:cs="Calibri"/>
                <w:color w:val="000000"/>
                <w:szCs w:val="20"/>
              </w:rPr>
              <w:t>16,1</w:t>
            </w:r>
          </w:p>
        </w:tc>
      </w:tr>
      <w:tr w:rsidR="0022360C" w:rsidRPr="00C135DF" w:rsidTr="0022360C">
        <w:trPr>
          <w:trHeight w:val="244"/>
          <w:jc w:val="center"/>
        </w:trPr>
        <w:tc>
          <w:tcPr>
            <w:tcW w:w="1233" w:type="dxa"/>
            <w:tcMar>
              <w:left w:w="57" w:type="dxa"/>
              <w:right w:w="28" w:type="dxa"/>
            </w:tcMar>
            <w:vAlign w:val="center"/>
          </w:tcPr>
          <w:p w:rsidR="0022360C" w:rsidRPr="006301E3" w:rsidRDefault="0022360C" w:rsidP="008A435E">
            <w:pPr>
              <w:rPr>
                <w:szCs w:val="20"/>
              </w:rPr>
            </w:pPr>
            <w:r w:rsidRPr="006301E3">
              <w:rPr>
                <w:szCs w:val="20"/>
              </w:rPr>
              <w:t xml:space="preserve">Vidzemes </w:t>
            </w:r>
          </w:p>
        </w:tc>
        <w:tc>
          <w:tcPr>
            <w:tcW w:w="879" w:type="dxa"/>
            <w:tcBorders>
              <w:right w:val="single" w:sz="2" w:space="0" w:color="000000" w:themeColor="text1"/>
            </w:tcBorders>
            <w:tcMar>
              <w:left w:w="28" w:type="dxa"/>
              <w:right w:w="57" w:type="dxa"/>
            </w:tcMar>
            <w:vAlign w:val="center"/>
          </w:tcPr>
          <w:p w:rsidR="0022360C" w:rsidRPr="00C65A0B" w:rsidRDefault="0022360C" w:rsidP="00883778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C65A0B">
              <w:rPr>
                <w:rFonts w:cs="Tahoma"/>
                <w:color w:val="000000"/>
                <w:szCs w:val="20"/>
              </w:rPr>
              <w:t>5654</w:t>
            </w:r>
          </w:p>
        </w:tc>
        <w:tc>
          <w:tcPr>
            <w:tcW w:w="7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2360C" w:rsidRPr="00BC792B" w:rsidRDefault="0022360C" w:rsidP="00883778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BC792B">
              <w:rPr>
                <w:rFonts w:cs="Tahoma"/>
                <w:color w:val="000000"/>
                <w:szCs w:val="20"/>
              </w:rPr>
              <w:t>6319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2360C" w:rsidRPr="0036659A" w:rsidRDefault="0022360C" w:rsidP="0036659A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5813</w:t>
            </w:r>
          </w:p>
        </w:tc>
        <w:tc>
          <w:tcPr>
            <w:tcW w:w="929" w:type="dxa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2360C" w:rsidRPr="00634C14" w:rsidRDefault="0022360C" w:rsidP="0036659A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634C14">
              <w:rPr>
                <w:rFonts w:cs="Tahoma"/>
                <w:color w:val="000000"/>
                <w:szCs w:val="20"/>
              </w:rPr>
              <w:t>2862,6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22360C" w:rsidRPr="005E592E" w:rsidRDefault="0022360C" w:rsidP="00883778">
            <w:pPr>
              <w:jc w:val="right"/>
              <w:rPr>
                <w:rFonts w:cs="Calibri"/>
                <w:color w:val="000000"/>
                <w:szCs w:val="20"/>
              </w:rPr>
            </w:pPr>
            <w:r w:rsidRPr="005E592E">
              <w:rPr>
                <w:rFonts w:cs="Calibri"/>
                <w:color w:val="000000"/>
                <w:szCs w:val="20"/>
              </w:rPr>
              <w:t>3259,0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22360C" w:rsidRPr="0036659A" w:rsidRDefault="0022360C" w:rsidP="0036659A">
            <w:pPr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3057,2</w:t>
            </w:r>
          </w:p>
        </w:tc>
        <w:tc>
          <w:tcPr>
            <w:tcW w:w="799" w:type="dxa"/>
            <w:tcBorders>
              <w:left w:val="single" w:sz="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22360C" w:rsidRPr="00140BF8" w:rsidRDefault="0022360C" w:rsidP="00883778">
            <w:pPr>
              <w:jc w:val="right"/>
              <w:rPr>
                <w:color w:val="000000"/>
                <w:szCs w:val="20"/>
              </w:rPr>
            </w:pPr>
            <w:r w:rsidRPr="00140BF8">
              <w:rPr>
                <w:color w:val="000000"/>
                <w:szCs w:val="20"/>
              </w:rPr>
              <w:t>15,9</w:t>
            </w:r>
          </w:p>
        </w:tc>
        <w:tc>
          <w:tcPr>
            <w:tcW w:w="79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2360C" w:rsidRPr="007C5A96" w:rsidRDefault="0022360C" w:rsidP="008837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C5A96">
              <w:rPr>
                <w:rFonts w:cs="Calibri"/>
                <w:color w:val="000000"/>
                <w:szCs w:val="20"/>
              </w:rPr>
              <w:t>16,4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22360C" w:rsidRPr="0022360C" w:rsidRDefault="0022360C" w:rsidP="0022360C">
            <w:pPr>
              <w:jc w:val="right"/>
              <w:rPr>
                <w:rFonts w:cs="Calibri"/>
                <w:color w:val="000000"/>
                <w:szCs w:val="20"/>
              </w:rPr>
            </w:pPr>
            <w:r w:rsidRPr="0022360C">
              <w:rPr>
                <w:rFonts w:cs="Calibri"/>
                <w:color w:val="000000"/>
                <w:szCs w:val="20"/>
              </w:rPr>
              <w:t>14,8</w:t>
            </w:r>
          </w:p>
        </w:tc>
      </w:tr>
      <w:tr w:rsidR="0022360C" w:rsidRPr="00E752E5" w:rsidTr="0022360C">
        <w:trPr>
          <w:trHeight w:val="244"/>
          <w:jc w:val="center"/>
        </w:trPr>
        <w:tc>
          <w:tcPr>
            <w:tcW w:w="1233" w:type="dxa"/>
            <w:tcMar>
              <w:left w:w="57" w:type="dxa"/>
              <w:right w:w="28" w:type="dxa"/>
            </w:tcMar>
            <w:vAlign w:val="center"/>
          </w:tcPr>
          <w:p w:rsidR="0022360C" w:rsidRPr="006301E3" w:rsidRDefault="0022360C" w:rsidP="008A435E">
            <w:pPr>
              <w:rPr>
                <w:szCs w:val="20"/>
              </w:rPr>
            </w:pPr>
            <w:r w:rsidRPr="006301E3">
              <w:rPr>
                <w:szCs w:val="20"/>
              </w:rPr>
              <w:t xml:space="preserve">Kurzemes </w:t>
            </w:r>
          </w:p>
        </w:tc>
        <w:tc>
          <w:tcPr>
            <w:tcW w:w="879" w:type="dxa"/>
            <w:tcBorders>
              <w:right w:val="single" w:sz="2" w:space="0" w:color="000000" w:themeColor="text1"/>
            </w:tcBorders>
            <w:tcMar>
              <w:left w:w="28" w:type="dxa"/>
              <w:right w:w="57" w:type="dxa"/>
            </w:tcMar>
            <w:vAlign w:val="center"/>
          </w:tcPr>
          <w:p w:rsidR="0022360C" w:rsidRPr="00C65A0B" w:rsidRDefault="0022360C" w:rsidP="00883778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C65A0B">
              <w:rPr>
                <w:rFonts w:cs="Tahoma"/>
                <w:color w:val="000000"/>
                <w:szCs w:val="20"/>
              </w:rPr>
              <w:t>10175</w:t>
            </w:r>
          </w:p>
        </w:tc>
        <w:tc>
          <w:tcPr>
            <w:tcW w:w="7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2360C" w:rsidRPr="00BC792B" w:rsidRDefault="0022360C" w:rsidP="00883778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BC792B">
              <w:rPr>
                <w:rFonts w:cs="Tahoma"/>
                <w:color w:val="000000"/>
                <w:szCs w:val="20"/>
              </w:rPr>
              <w:t>9911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2360C" w:rsidRPr="0036659A" w:rsidRDefault="0022360C" w:rsidP="0036659A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9211</w:t>
            </w:r>
          </w:p>
        </w:tc>
        <w:tc>
          <w:tcPr>
            <w:tcW w:w="929" w:type="dxa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2360C" w:rsidRPr="00634C14" w:rsidRDefault="0022360C" w:rsidP="0036659A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634C14">
              <w:rPr>
                <w:rFonts w:cs="Tahoma"/>
                <w:color w:val="000000"/>
                <w:szCs w:val="20"/>
              </w:rPr>
              <w:t>4023,2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22360C" w:rsidRPr="005E592E" w:rsidRDefault="0022360C" w:rsidP="00883778">
            <w:pPr>
              <w:jc w:val="right"/>
              <w:rPr>
                <w:rFonts w:cs="Calibri"/>
                <w:color w:val="000000"/>
                <w:szCs w:val="20"/>
              </w:rPr>
            </w:pPr>
            <w:r w:rsidRPr="005E592E">
              <w:rPr>
                <w:rFonts w:cs="Calibri"/>
                <w:color w:val="000000"/>
                <w:szCs w:val="20"/>
              </w:rPr>
              <w:t>3985,1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22360C" w:rsidRPr="0036659A" w:rsidRDefault="0022360C" w:rsidP="0036659A">
            <w:pPr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3764,6</w:t>
            </w:r>
          </w:p>
        </w:tc>
        <w:tc>
          <w:tcPr>
            <w:tcW w:w="799" w:type="dxa"/>
            <w:tcBorders>
              <w:left w:val="single" w:sz="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22360C" w:rsidRPr="00140BF8" w:rsidRDefault="0022360C" w:rsidP="00883778">
            <w:pPr>
              <w:jc w:val="right"/>
              <w:rPr>
                <w:color w:val="000000"/>
                <w:szCs w:val="20"/>
              </w:rPr>
            </w:pPr>
            <w:r w:rsidRPr="00140BF8">
              <w:rPr>
                <w:color w:val="000000"/>
                <w:szCs w:val="20"/>
              </w:rPr>
              <w:t>7,3</w:t>
            </w:r>
          </w:p>
        </w:tc>
        <w:tc>
          <w:tcPr>
            <w:tcW w:w="79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2360C" w:rsidRPr="007C5A96" w:rsidRDefault="0022360C" w:rsidP="008837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C5A96">
              <w:rPr>
                <w:rFonts w:cs="Calibri"/>
                <w:color w:val="000000"/>
                <w:szCs w:val="20"/>
              </w:rPr>
              <w:t>7,0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22360C" w:rsidRPr="0022360C" w:rsidRDefault="0022360C" w:rsidP="0022360C">
            <w:pPr>
              <w:jc w:val="right"/>
              <w:rPr>
                <w:rFonts w:cs="Calibri"/>
                <w:color w:val="000000"/>
                <w:szCs w:val="20"/>
              </w:rPr>
            </w:pPr>
            <w:r w:rsidRPr="0022360C">
              <w:rPr>
                <w:rFonts w:cs="Calibri"/>
                <w:color w:val="000000"/>
                <w:szCs w:val="20"/>
              </w:rPr>
              <w:t>7,5</w:t>
            </w:r>
          </w:p>
        </w:tc>
      </w:tr>
      <w:tr w:rsidR="0022360C" w:rsidRPr="00E752E5" w:rsidTr="0022360C">
        <w:trPr>
          <w:trHeight w:val="244"/>
          <w:jc w:val="center"/>
        </w:trPr>
        <w:tc>
          <w:tcPr>
            <w:tcW w:w="1233" w:type="dxa"/>
            <w:tcMar>
              <w:left w:w="57" w:type="dxa"/>
              <w:right w:w="28" w:type="dxa"/>
            </w:tcMar>
            <w:vAlign w:val="center"/>
          </w:tcPr>
          <w:p w:rsidR="0022360C" w:rsidRPr="006301E3" w:rsidRDefault="0022360C" w:rsidP="008A435E">
            <w:pPr>
              <w:rPr>
                <w:szCs w:val="20"/>
              </w:rPr>
            </w:pPr>
            <w:r w:rsidRPr="006301E3">
              <w:rPr>
                <w:szCs w:val="20"/>
              </w:rPr>
              <w:t xml:space="preserve">Zemgales </w:t>
            </w:r>
          </w:p>
        </w:tc>
        <w:tc>
          <w:tcPr>
            <w:tcW w:w="879" w:type="dxa"/>
            <w:tcBorders>
              <w:right w:val="single" w:sz="2" w:space="0" w:color="000000" w:themeColor="text1"/>
            </w:tcBorders>
            <w:tcMar>
              <w:left w:w="28" w:type="dxa"/>
              <w:right w:w="57" w:type="dxa"/>
            </w:tcMar>
            <w:vAlign w:val="center"/>
          </w:tcPr>
          <w:p w:rsidR="0022360C" w:rsidRPr="00C65A0B" w:rsidRDefault="0022360C" w:rsidP="00883778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C65A0B">
              <w:rPr>
                <w:rFonts w:cs="Tahoma"/>
                <w:color w:val="000000"/>
                <w:szCs w:val="20"/>
              </w:rPr>
              <w:t>6288</w:t>
            </w:r>
          </w:p>
        </w:tc>
        <w:tc>
          <w:tcPr>
            <w:tcW w:w="7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2360C" w:rsidRPr="00BC792B" w:rsidRDefault="0022360C" w:rsidP="00883778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BC792B">
              <w:rPr>
                <w:rFonts w:cs="Tahoma"/>
                <w:color w:val="000000"/>
                <w:szCs w:val="20"/>
              </w:rPr>
              <w:t>5931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2360C" w:rsidRPr="0036659A" w:rsidRDefault="0022360C" w:rsidP="0036659A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5709</w:t>
            </w:r>
          </w:p>
        </w:tc>
        <w:tc>
          <w:tcPr>
            <w:tcW w:w="929" w:type="dxa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2360C" w:rsidRPr="00634C14" w:rsidRDefault="0022360C" w:rsidP="0036659A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634C14">
              <w:rPr>
                <w:rFonts w:cs="Tahoma"/>
                <w:color w:val="000000"/>
                <w:szCs w:val="20"/>
              </w:rPr>
              <w:t>2611,8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22360C" w:rsidRPr="005E592E" w:rsidRDefault="0022360C" w:rsidP="00883778">
            <w:pPr>
              <w:jc w:val="right"/>
              <w:rPr>
                <w:rFonts w:cs="Calibri"/>
                <w:color w:val="000000"/>
                <w:szCs w:val="20"/>
              </w:rPr>
            </w:pPr>
            <w:r w:rsidRPr="005E592E">
              <w:rPr>
                <w:rFonts w:cs="Calibri"/>
                <w:color w:val="000000"/>
                <w:szCs w:val="20"/>
              </w:rPr>
              <w:t>2498,5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22360C" w:rsidRPr="0036659A" w:rsidRDefault="0022360C" w:rsidP="0036659A">
            <w:pPr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2438,8</w:t>
            </w:r>
          </w:p>
        </w:tc>
        <w:tc>
          <w:tcPr>
            <w:tcW w:w="799" w:type="dxa"/>
            <w:tcBorders>
              <w:left w:val="single" w:sz="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22360C" w:rsidRPr="00140BF8" w:rsidRDefault="0022360C" w:rsidP="00883778">
            <w:pPr>
              <w:jc w:val="right"/>
              <w:rPr>
                <w:color w:val="000000"/>
                <w:szCs w:val="20"/>
              </w:rPr>
            </w:pPr>
            <w:r w:rsidRPr="00140BF8">
              <w:rPr>
                <w:color w:val="000000"/>
                <w:szCs w:val="20"/>
              </w:rPr>
              <w:t>23,6</w:t>
            </w:r>
          </w:p>
        </w:tc>
        <w:tc>
          <w:tcPr>
            <w:tcW w:w="79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2360C" w:rsidRPr="007C5A96" w:rsidRDefault="0022360C" w:rsidP="008837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C5A96">
              <w:rPr>
                <w:rFonts w:cs="Calibri"/>
                <w:color w:val="000000"/>
                <w:szCs w:val="20"/>
              </w:rPr>
              <w:t>20,7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22360C" w:rsidRPr="0022360C" w:rsidRDefault="0022360C" w:rsidP="0022360C">
            <w:pPr>
              <w:jc w:val="right"/>
              <w:rPr>
                <w:rFonts w:cs="Calibri"/>
                <w:color w:val="000000"/>
                <w:szCs w:val="20"/>
              </w:rPr>
            </w:pPr>
            <w:r w:rsidRPr="0022360C">
              <w:rPr>
                <w:rFonts w:cs="Calibri"/>
                <w:color w:val="000000"/>
                <w:szCs w:val="20"/>
              </w:rPr>
              <w:t>20,0</w:t>
            </w:r>
          </w:p>
        </w:tc>
      </w:tr>
      <w:tr w:rsidR="0022360C" w:rsidRPr="00E752E5" w:rsidTr="0022360C">
        <w:trPr>
          <w:trHeight w:val="244"/>
          <w:jc w:val="center"/>
        </w:trPr>
        <w:tc>
          <w:tcPr>
            <w:tcW w:w="1233" w:type="dxa"/>
            <w:tcMar>
              <w:left w:w="57" w:type="dxa"/>
              <w:right w:w="28" w:type="dxa"/>
            </w:tcMar>
            <w:vAlign w:val="center"/>
          </w:tcPr>
          <w:p w:rsidR="0022360C" w:rsidRPr="006301E3" w:rsidRDefault="0022360C" w:rsidP="008A435E">
            <w:pPr>
              <w:rPr>
                <w:szCs w:val="20"/>
              </w:rPr>
            </w:pPr>
            <w:r w:rsidRPr="006301E3">
              <w:rPr>
                <w:szCs w:val="20"/>
              </w:rPr>
              <w:t xml:space="preserve">Latgales </w:t>
            </w:r>
          </w:p>
        </w:tc>
        <w:tc>
          <w:tcPr>
            <w:tcW w:w="879" w:type="dxa"/>
            <w:tcBorders>
              <w:right w:val="single" w:sz="2" w:space="0" w:color="000000" w:themeColor="text1"/>
            </w:tcBorders>
            <w:tcMar>
              <w:left w:w="28" w:type="dxa"/>
              <w:right w:w="57" w:type="dxa"/>
            </w:tcMar>
            <w:vAlign w:val="center"/>
          </w:tcPr>
          <w:p w:rsidR="0022360C" w:rsidRPr="00C65A0B" w:rsidRDefault="0022360C" w:rsidP="00883778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C65A0B">
              <w:rPr>
                <w:rFonts w:cs="Tahoma"/>
                <w:color w:val="000000"/>
                <w:szCs w:val="20"/>
              </w:rPr>
              <w:t>7402</w:t>
            </w:r>
          </w:p>
        </w:tc>
        <w:tc>
          <w:tcPr>
            <w:tcW w:w="79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2360C" w:rsidRPr="00BC792B" w:rsidRDefault="0022360C" w:rsidP="00883778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BC792B">
              <w:rPr>
                <w:rFonts w:cs="Tahoma"/>
                <w:color w:val="000000"/>
                <w:szCs w:val="20"/>
              </w:rPr>
              <w:t>8196</w:t>
            </w:r>
          </w:p>
        </w:tc>
        <w:tc>
          <w:tcPr>
            <w:tcW w:w="8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22360C" w:rsidRPr="0036659A" w:rsidRDefault="0022360C" w:rsidP="0036659A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7437</w:t>
            </w:r>
          </w:p>
        </w:tc>
        <w:tc>
          <w:tcPr>
            <w:tcW w:w="929" w:type="dxa"/>
            <w:tcBorders>
              <w:left w:val="single" w:sz="2" w:space="0" w:color="auto"/>
              <w:right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22360C" w:rsidRPr="00634C14" w:rsidRDefault="0022360C" w:rsidP="0036659A">
            <w:pPr>
              <w:ind w:right="57"/>
              <w:jc w:val="right"/>
              <w:rPr>
                <w:rFonts w:cs="Tahoma"/>
                <w:color w:val="000000"/>
                <w:szCs w:val="20"/>
              </w:rPr>
            </w:pPr>
            <w:r w:rsidRPr="00634C14">
              <w:rPr>
                <w:rFonts w:cs="Tahoma"/>
                <w:color w:val="000000"/>
                <w:szCs w:val="20"/>
              </w:rPr>
              <w:t>2652,5</w:t>
            </w:r>
          </w:p>
        </w:tc>
        <w:tc>
          <w:tcPr>
            <w:tcW w:w="8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85" w:type="dxa"/>
            </w:tcMar>
            <w:vAlign w:val="center"/>
          </w:tcPr>
          <w:p w:rsidR="0022360C" w:rsidRPr="005E592E" w:rsidRDefault="0022360C" w:rsidP="00883778">
            <w:pPr>
              <w:jc w:val="right"/>
              <w:rPr>
                <w:rFonts w:cs="Calibri"/>
                <w:color w:val="000000"/>
                <w:szCs w:val="20"/>
              </w:rPr>
            </w:pPr>
            <w:r w:rsidRPr="005E592E">
              <w:rPr>
                <w:rFonts w:cs="Calibri"/>
                <w:color w:val="000000"/>
                <w:szCs w:val="20"/>
              </w:rPr>
              <w:t>2998,1</w:t>
            </w: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right w:w="85" w:type="dxa"/>
            </w:tcMar>
            <w:vAlign w:val="center"/>
          </w:tcPr>
          <w:p w:rsidR="0022360C" w:rsidRPr="0036659A" w:rsidRDefault="0022360C" w:rsidP="0036659A">
            <w:pPr>
              <w:jc w:val="right"/>
              <w:rPr>
                <w:rFonts w:cs="Tahoma"/>
                <w:color w:val="000000"/>
                <w:szCs w:val="20"/>
              </w:rPr>
            </w:pPr>
            <w:r w:rsidRPr="0036659A">
              <w:rPr>
                <w:rFonts w:cs="Tahoma"/>
                <w:color w:val="000000"/>
                <w:szCs w:val="20"/>
              </w:rPr>
              <w:t>2779,8</w:t>
            </w:r>
          </w:p>
        </w:tc>
        <w:tc>
          <w:tcPr>
            <w:tcW w:w="799" w:type="dxa"/>
            <w:tcBorders>
              <w:left w:val="single" w:sz="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22360C" w:rsidRPr="00140BF8" w:rsidRDefault="0022360C" w:rsidP="00883778">
            <w:pPr>
              <w:jc w:val="right"/>
              <w:rPr>
                <w:color w:val="000000"/>
                <w:szCs w:val="20"/>
              </w:rPr>
            </w:pPr>
            <w:r w:rsidRPr="00140BF8">
              <w:rPr>
                <w:color w:val="000000"/>
                <w:szCs w:val="20"/>
              </w:rPr>
              <w:t>12,9</w:t>
            </w:r>
          </w:p>
        </w:tc>
        <w:tc>
          <w:tcPr>
            <w:tcW w:w="799" w:type="dxa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right w:w="113" w:type="dxa"/>
            </w:tcMar>
            <w:vAlign w:val="bottom"/>
          </w:tcPr>
          <w:p w:rsidR="0022360C" w:rsidRPr="007C5A96" w:rsidRDefault="0022360C" w:rsidP="008837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C5A96">
              <w:rPr>
                <w:rFonts w:cs="Calibri"/>
                <w:color w:val="000000"/>
                <w:szCs w:val="20"/>
              </w:rPr>
              <w:t>11,6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113" w:type="dxa"/>
            </w:tcMar>
            <w:vAlign w:val="center"/>
          </w:tcPr>
          <w:p w:rsidR="0022360C" w:rsidRPr="0022360C" w:rsidRDefault="0022360C" w:rsidP="0022360C">
            <w:pPr>
              <w:jc w:val="right"/>
              <w:rPr>
                <w:rFonts w:cs="Calibri"/>
                <w:color w:val="000000"/>
                <w:szCs w:val="20"/>
              </w:rPr>
            </w:pPr>
            <w:r w:rsidRPr="0022360C">
              <w:rPr>
                <w:rFonts w:cs="Calibri"/>
                <w:color w:val="000000"/>
                <w:szCs w:val="20"/>
              </w:rPr>
              <w:t>13,1</w:t>
            </w:r>
          </w:p>
        </w:tc>
      </w:tr>
    </w:tbl>
    <w:p w:rsidR="006C7C87" w:rsidRPr="00E409D8" w:rsidRDefault="006C7C87" w:rsidP="006C7C87">
      <w:pPr>
        <w:jc w:val="center"/>
        <w:rPr>
          <w:sz w:val="16"/>
          <w:szCs w:val="16"/>
        </w:rPr>
      </w:pPr>
    </w:p>
    <w:p w:rsidR="006C7C87" w:rsidRPr="00D21EC6" w:rsidRDefault="006C7C87" w:rsidP="006C7C87">
      <w:pPr>
        <w:pStyle w:val="FootnoteText"/>
        <w:ind w:left="284" w:hanging="284"/>
        <w:rPr>
          <w:sz w:val="16"/>
          <w:szCs w:val="16"/>
          <w:lang w:eastAsia="lv-LV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  <w:r w:rsidRPr="006E21D2">
        <w:rPr>
          <w:sz w:val="16"/>
          <w:szCs w:val="16"/>
        </w:rPr>
        <w:t xml:space="preserve"> </w:t>
      </w:r>
    </w:p>
    <w:p w:rsidR="006C7C87" w:rsidRDefault="006C7C87" w:rsidP="006C7C87">
      <w:pPr>
        <w:ind w:left="284" w:hanging="284"/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>Report of hospital work – a state statistical report.</w:t>
      </w:r>
      <w:r w:rsidRPr="006E21D2">
        <w:rPr>
          <w:sz w:val="16"/>
          <w:szCs w:val="16"/>
        </w:rPr>
        <w:t xml:space="preserve"> </w:t>
      </w:r>
    </w:p>
    <w:p w:rsidR="006C7C87" w:rsidRPr="00893C18" w:rsidRDefault="006C7C87" w:rsidP="006C7C87">
      <w:pPr>
        <w:jc w:val="center"/>
        <w:rPr>
          <w:sz w:val="12"/>
          <w:szCs w:val="12"/>
        </w:rPr>
      </w:pPr>
    </w:p>
    <w:p w:rsidR="006C7C87" w:rsidRPr="000C7990" w:rsidRDefault="006C7C87" w:rsidP="006C7C87">
      <w:pPr>
        <w:pStyle w:val="Heading2"/>
      </w:pPr>
      <w:bookmarkStart w:id="62" w:name="_Toc520459655"/>
      <w:r>
        <w:t xml:space="preserve">7.26. tabula ĶIRURĢISKAIS DARBS </w:t>
      </w:r>
      <w:r w:rsidRPr="000C7990">
        <w:t>VISOS STACIONĀROS</w:t>
      </w:r>
      <w:r>
        <w:t xml:space="preserve"> 201</w:t>
      </w:r>
      <w:r w:rsidR="00883778">
        <w:t>5</w:t>
      </w:r>
      <w:r>
        <w:t>. – 201</w:t>
      </w:r>
      <w:r w:rsidR="00883778">
        <w:t>7</w:t>
      </w:r>
      <w:r>
        <w:t>. GADĀ</w:t>
      </w:r>
      <w:bookmarkEnd w:id="62"/>
    </w:p>
    <w:p w:rsidR="006C7C87" w:rsidRPr="00AD4C5B" w:rsidRDefault="006C7C87" w:rsidP="006C7C87">
      <w:pPr>
        <w:pStyle w:val="Heading5"/>
      </w:pPr>
      <w:bookmarkStart w:id="63" w:name="_Toc520459690"/>
      <w:r>
        <w:t>Table 7.26.</w:t>
      </w:r>
      <w:r w:rsidRPr="008054C3">
        <w:t xml:space="preserve"> </w:t>
      </w:r>
      <w:r>
        <w:t>SURGICAL WORK IN ALL HOSPITALS IN 201</w:t>
      </w:r>
      <w:r w:rsidR="00883778">
        <w:t>5</w:t>
      </w:r>
      <w:r>
        <w:t xml:space="preserve"> – 201</w:t>
      </w:r>
      <w:r w:rsidR="00883778">
        <w:t>7</w:t>
      </w:r>
      <w:bookmarkEnd w:id="63"/>
    </w:p>
    <w:p w:rsidR="006C7C87" w:rsidRPr="00893C18" w:rsidRDefault="006C7C87" w:rsidP="006C7C87">
      <w:pPr>
        <w:rPr>
          <w:sz w:val="12"/>
          <w:szCs w:val="12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087"/>
        <w:gridCol w:w="673"/>
        <w:gridCol w:w="673"/>
        <w:gridCol w:w="673"/>
        <w:gridCol w:w="617"/>
        <w:gridCol w:w="628"/>
        <w:gridCol w:w="627"/>
        <w:gridCol w:w="637"/>
        <w:gridCol w:w="634"/>
        <w:gridCol w:w="632"/>
        <w:gridCol w:w="639"/>
        <w:gridCol w:w="636"/>
        <w:gridCol w:w="633"/>
      </w:tblGrid>
      <w:tr w:rsidR="006C7C87" w:rsidRPr="004265ED" w:rsidTr="008A435E">
        <w:trPr>
          <w:trHeight w:val="729"/>
          <w:jc w:val="center"/>
        </w:trPr>
        <w:tc>
          <w:tcPr>
            <w:tcW w:w="108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Reģions</w:t>
            </w:r>
          </w:p>
        </w:tc>
        <w:tc>
          <w:tcPr>
            <w:tcW w:w="201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Operēto pacientu skaits</w:t>
            </w:r>
          </w:p>
        </w:tc>
        <w:tc>
          <w:tcPr>
            <w:tcW w:w="187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</w:t>
            </w:r>
            <w:r w:rsidRPr="004265ED">
              <w:rPr>
                <w:color w:val="FFFFFF" w:themeColor="background1"/>
              </w:rPr>
              <w:t>ai skaitā operēto bērnu skaits</w:t>
            </w:r>
          </w:p>
        </w:tc>
        <w:tc>
          <w:tcPr>
            <w:tcW w:w="1903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Operāciju skaits žultsakmeņu dēļ</w:t>
            </w:r>
          </w:p>
        </w:tc>
        <w:tc>
          <w:tcPr>
            <w:tcW w:w="190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Ginekoloģisko operāciju skaits ar laparaskopu</w:t>
            </w:r>
          </w:p>
        </w:tc>
      </w:tr>
      <w:tr w:rsidR="006C7C87" w:rsidRPr="004265ED" w:rsidTr="008A435E">
        <w:trPr>
          <w:trHeight w:val="559"/>
          <w:jc w:val="center"/>
        </w:trPr>
        <w:tc>
          <w:tcPr>
            <w:tcW w:w="108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Region</w:t>
            </w:r>
          </w:p>
        </w:tc>
        <w:tc>
          <w:tcPr>
            <w:tcW w:w="201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operated patients</w:t>
            </w:r>
          </w:p>
        </w:tc>
        <w:tc>
          <w:tcPr>
            <w:tcW w:w="187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</w:t>
            </w:r>
            <w:r w:rsidRPr="004265ED">
              <w:rPr>
                <w:color w:val="FFFFFF" w:themeColor="background1"/>
              </w:rPr>
              <w:t>f them number of operated children</w:t>
            </w:r>
          </w:p>
        </w:tc>
        <w:tc>
          <w:tcPr>
            <w:tcW w:w="190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operations due to cholelithiasis</w:t>
            </w:r>
          </w:p>
        </w:tc>
        <w:tc>
          <w:tcPr>
            <w:tcW w:w="190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Gynecological operations with laparascope</w:t>
            </w:r>
          </w:p>
        </w:tc>
      </w:tr>
      <w:tr w:rsidR="004C2935" w:rsidRPr="00F62203" w:rsidTr="008A435E">
        <w:trPr>
          <w:trHeight w:val="246"/>
          <w:jc w:val="center"/>
        </w:trPr>
        <w:tc>
          <w:tcPr>
            <w:tcW w:w="1087" w:type="dxa"/>
            <w:vMerge/>
            <w:tcBorders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</w:tcPr>
          <w:p w:rsidR="00883778" w:rsidRPr="00F62203" w:rsidRDefault="00883778" w:rsidP="008A435E">
            <w:pPr>
              <w:rPr>
                <w:color w:val="FFFFFF" w:themeColor="background1"/>
              </w:rPr>
            </w:pP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F62203" w:rsidRDefault="00883778" w:rsidP="008A435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61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62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2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F62203" w:rsidRDefault="00883778" w:rsidP="008A435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63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6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F62203" w:rsidRDefault="00883778" w:rsidP="008A435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6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63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3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883778" w:rsidRPr="00F62203" w:rsidRDefault="00883778" w:rsidP="008A435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</w:tr>
      <w:tr w:rsidR="004C2935" w:rsidTr="009B72E7">
        <w:trPr>
          <w:trHeight w:val="246"/>
          <w:jc w:val="center"/>
        </w:trPr>
        <w:tc>
          <w:tcPr>
            <w:tcW w:w="1087" w:type="dxa"/>
            <w:tcMar>
              <w:left w:w="57" w:type="dxa"/>
            </w:tcMar>
            <w:vAlign w:val="center"/>
          </w:tcPr>
          <w:p w:rsidR="004C2935" w:rsidRPr="001E4722" w:rsidRDefault="004C2935" w:rsidP="008A435E">
            <w:pPr>
              <w:rPr>
                <w:b/>
              </w:rPr>
            </w:pPr>
            <w:r>
              <w:rPr>
                <w:b/>
              </w:rPr>
              <w:t>LATVIJA</w:t>
            </w:r>
          </w:p>
        </w:tc>
        <w:tc>
          <w:tcPr>
            <w:tcW w:w="673" w:type="dxa"/>
            <w:tcBorders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b/>
                <w:color w:val="000000"/>
              </w:rPr>
            </w:pPr>
            <w:r w:rsidRPr="000647CA">
              <w:rPr>
                <w:rFonts w:cs="Tahoma"/>
                <w:b/>
                <w:color w:val="000000"/>
              </w:rPr>
              <w:t>95909</w:t>
            </w:r>
          </w:p>
        </w:tc>
        <w:tc>
          <w:tcPr>
            <w:tcW w:w="6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b/>
                <w:color w:val="000000"/>
              </w:rPr>
            </w:pPr>
            <w:r w:rsidRPr="00881C37">
              <w:rPr>
                <w:rFonts w:cs="Tahoma"/>
                <w:b/>
                <w:color w:val="000000"/>
              </w:rPr>
              <w:t>96128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C2935" w:rsidRPr="009B72E7" w:rsidRDefault="004C2935">
            <w:pPr>
              <w:jc w:val="right"/>
              <w:rPr>
                <w:rFonts w:cs="Tahoma"/>
                <w:b/>
                <w:color w:val="000000"/>
              </w:rPr>
            </w:pPr>
            <w:r w:rsidRPr="009B72E7">
              <w:rPr>
                <w:rFonts w:cs="Tahoma"/>
                <w:b/>
                <w:color w:val="000000"/>
              </w:rPr>
              <w:t>91411</w:t>
            </w:r>
          </w:p>
        </w:tc>
        <w:tc>
          <w:tcPr>
            <w:tcW w:w="61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b/>
                <w:color w:val="000000"/>
              </w:rPr>
            </w:pPr>
            <w:r w:rsidRPr="000647CA">
              <w:rPr>
                <w:rFonts w:cs="Tahoma"/>
                <w:b/>
                <w:color w:val="000000"/>
              </w:rPr>
              <w:t>6142</w:t>
            </w:r>
          </w:p>
        </w:tc>
        <w:tc>
          <w:tcPr>
            <w:tcW w:w="6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b/>
                <w:color w:val="000000"/>
              </w:rPr>
            </w:pPr>
            <w:r w:rsidRPr="00881C37">
              <w:rPr>
                <w:rFonts w:cs="Tahoma"/>
                <w:b/>
                <w:color w:val="000000"/>
              </w:rPr>
              <w:t>6357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C2935" w:rsidRPr="004C2935" w:rsidRDefault="004C2935">
            <w:pPr>
              <w:jc w:val="right"/>
              <w:rPr>
                <w:rFonts w:cs="Calibri"/>
                <w:b/>
                <w:color w:val="000000"/>
              </w:rPr>
            </w:pPr>
            <w:r w:rsidRPr="004C2935">
              <w:rPr>
                <w:rFonts w:cs="Calibri"/>
                <w:b/>
                <w:color w:val="000000"/>
              </w:rPr>
              <w:t>5832</w:t>
            </w:r>
          </w:p>
        </w:tc>
        <w:tc>
          <w:tcPr>
            <w:tcW w:w="63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b/>
                <w:color w:val="000000"/>
              </w:rPr>
            </w:pPr>
            <w:r w:rsidRPr="000647CA">
              <w:rPr>
                <w:rFonts w:cs="Tahoma"/>
                <w:b/>
                <w:color w:val="000000"/>
              </w:rPr>
              <w:t>2326</w:t>
            </w:r>
          </w:p>
        </w:tc>
        <w:tc>
          <w:tcPr>
            <w:tcW w:w="6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b/>
                <w:color w:val="000000"/>
              </w:rPr>
            </w:pPr>
            <w:r w:rsidRPr="00881C37">
              <w:rPr>
                <w:rFonts w:cs="Tahoma"/>
                <w:b/>
                <w:color w:val="000000"/>
              </w:rPr>
              <w:t>2528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935" w:rsidRPr="009B72E7" w:rsidRDefault="004C2935" w:rsidP="009B72E7">
            <w:pPr>
              <w:jc w:val="right"/>
              <w:rPr>
                <w:rFonts w:cs="Calibri"/>
                <w:b/>
                <w:color w:val="000000"/>
              </w:rPr>
            </w:pPr>
            <w:r w:rsidRPr="009B72E7">
              <w:rPr>
                <w:rFonts w:cs="Calibri"/>
                <w:b/>
                <w:color w:val="000000"/>
              </w:rPr>
              <w:t>2561</w:t>
            </w:r>
          </w:p>
        </w:tc>
        <w:tc>
          <w:tcPr>
            <w:tcW w:w="639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b/>
                <w:color w:val="000000"/>
              </w:rPr>
            </w:pPr>
            <w:r w:rsidRPr="000647CA">
              <w:rPr>
                <w:rFonts w:cs="Tahoma"/>
                <w:b/>
                <w:color w:val="000000"/>
              </w:rPr>
              <w:t>2169</w:t>
            </w:r>
          </w:p>
        </w:tc>
        <w:tc>
          <w:tcPr>
            <w:tcW w:w="6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b/>
                <w:color w:val="000000"/>
              </w:rPr>
            </w:pPr>
            <w:r w:rsidRPr="00881C37">
              <w:rPr>
                <w:rFonts w:cs="Tahoma"/>
                <w:b/>
                <w:color w:val="000000"/>
              </w:rPr>
              <w:t>1827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935" w:rsidRPr="009B72E7" w:rsidRDefault="004C2935" w:rsidP="009B72E7">
            <w:pPr>
              <w:jc w:val="right"/>
              <w:rPr>
                <w:rFonts w:cs="Calibri"/>
                <w:b/>
                <w:color w:val="000000"/>
              </w:rPr>
            </w:pPr>
            <w:r w:rsidRPr="009B72E7">
              <w:rPr>
                <w:rFonts w:cs="Calibri"/>
                <w:b/>
                <w:color w:val="000000"/>
              </w:rPr>
              <w:t>1558</w:t>
            </w:r>
          </w:p>
        </w:tc>
      </w:tr>
      <w:tr w:rsidR="004C2935" w:rsidTr="009B72E7">
        <w:trPr>
          <w:trHeight w:val="246"/>
          <w:jc w:val="center"/>
        </w:trPr>
        <w:tc>
          <w:tcPr>
            <w:tcW w:w="1087" w:type="dxa"/>
            <w:tcMar>
              <w:left w:w="57" w:type="dxa"/>
            </w:tcMar>
            <w:vAlign w:val="center"/>
          </w:tcPr>
          <w:p w:rsidR="004C2935" w:rsidRPr="001E4722" w:rsidRDefault="004C2935" w:rsidP="008A435E">
            <w:r w:rsidRPr="001E4722">
              <w:t xml:space="preserve">Rīgas </w:t>
            </w:r>
          </w:p>
        </w:tc>
        <w:tc>
          <w:tcPr>
            <w:tcW w:w="673" w:type="dxa"/>
            <w:tcBorders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64458</w:t>
            </w:r>
          </w:p>
        </w:tc>
        <w:tc>
          <w:tcPr>
            <w:tcW w:w="6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63649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C2935" w:rsidRPr="009B72E7" w:rsidRDefault="004C2935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61240</w:t>
            </w:r>
          </w:p>
        </w:tc>
        <w:tc>
          <w:tcPr>
            <w:tcW w:w="61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4904</w:t>
            </w:r>
          </w:p>
        </w:tc>
        <w:tc>
          <w:tcPr>
            <w:tcW w:w="6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5189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C2935" w:rsidRPr="004C2935" w:rsidRDefault="004C2935">
            <w:pPr>
              <w:jc w:val="right"/>
              <w:rPr>
                <w:rFonts w:cs="Tahoma"/>
                <w:color w:val="000000"/>
              </w:rPr>
            </w:pPr>
            <w:r w:rsidRPr="004C2935">
              <w:rPr>
                <w:rFonts w:cs="Tahoma"/>
                <w:color w:val="000000"/>
              </w:rPr>
              <w:t>4670</w:t>
            </w:r>
          </w:p>
        </w:tc>
        <w:tc>
          <w:tcPr>
            <w:tcW w:w="63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1171</w:t>
            </w:r>
          </w:p>
        </w:tc>
        <w:tc>
          <w:tcPr>
            <w:tcW w:w="6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1308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935" w:rsidRPr="009B72E7" w:rsidRDefault="004C2935" w:rsidP="009B72E7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1371</w:t>
            </w:r>
          </w:p>
        </w:tc>
        <w:tc>
          <w:tcPr>
            <w:tcW w:w="639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1436</w:t>
            </w:r>
          </w:p>
        </w:tc>
        <w:tc>
          <w:tcPr>
            <w:tcW w:w="6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1247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935" w:rsidRPr="009B72E7" w:rsidRDefault="004C2935" w:rsidP="009B72E7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827</w:t>
            </w:r>
          </w:p>
        </w:tc>
      </w:tr>
      <w:tr w:rsidR="004C2935" w:rsidTr="009B72E7">
        <w:trPr>
          <w:trHeight w:val="246"/>
          <w:jc w:val="center"/>
        </w:trPr>
        <w:tc>
          <w:tcPr>
            <w:tcW w:w="1087" w:type="dxa"/>
            <w:tcMar>
              <w:left w:w="57" w:type="dxa"/>
            </w:tcMar>
            <w:vAlign w:val="center"/>
          </w:tcPr>
          <w:p w:rsidR="004C2935" w:rsidRPr="001E4722" w:rsidRDefault="004C2935" w:rsidP="008A435E">
            <w:r w:rsidRPr="001E4722">
              <w:t xml:space="preserve">Pierīgas </w:t>
            </w:r>
          </w:p>
        </w:tc>
        <w:tc>
          <w:tcPr>
            <w:tcW w:w="673" w:type="dxa"/>
            <w:tcBorders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4982</w:t>
            </w:r>
          </w:p>
        </w:tc>
        <w:tc>
          <w:tcPr>
            <w:tcW w:w="6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5269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C2935" w:rsidRPr="009B72E7" w:rsidRDefault="004C2935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4717</w:t>
            </w:r>
          </w:p>
        </w:tc>
        <w:tc>
          <w:tcPr>
            <w:tcW w:w="61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64</w:t>
            </w:r>
          </w:p>
        </w:tc>
        <w:tc>
          <w:tcPr>
            <w:tcW w:w="6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42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C2935" w:rsidRPr="004C2935" w:rsidRDefault="004C2935">
            <w:pPr>
              <w:jc w:val="right"/>
              <w:rPr>
                <w:rFonts w:cs="Tahoma"/>
                <w:color w:val="000000"/>
              </w:rPr>
            </w:pPr>
            <w:r w:rsidRPr="004C2935">
              <w:rPr>
                <w:rFonts w:cs="Tahoma"/>
                <w:color w:val="000000"/>
              </w:rPr>
              <w:t>60</w:t>
            </w:r>
          </w:p>
        </w:tc>
        <w:tc>
          <w:tcPr>
            <w:tcW w:w="63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210</w:t>
            </w:r>
          </w:p>
        </w:tc>
        <w:tc>
          <w:tcPr>
            <w:tcW w:w="6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186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935" w:rsidRPr="009B72E7" w:rsidRDefault="004C2935" w:rsidP="009B72E7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193</w:t>
            </w:r>
          </w:p>
        </w:tc>
        <w:tc>
          <w:tcPr>
            <w:tcW w:w="639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163</w:t>
            </w:r>
          </w:p>
        </w:tc>
        <w:tc>
          <w:tcPr>
            <w:tcW w:w="6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54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935" w:rsidRPr="009B72E7" w:rsidRDefault="004C2935" w:rsidP="009B72E7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45</w:t>
            </w:r>
          </w:p>
        </w:tc>
      </w:tr>
      <w:tr w:rsidR="004C2935" w:rsidTr="009B72E7">
        <w:trPr>
          <w:trHeight w:val="246"/>
          <w:jc w:val="center"/>
        </w:trPr>
        <w:tc>
          <w:tcPr>
            <w:tcW w:w="1087" w:type="dxa"/>
            <w:tcMar>
              <w:left w:w="57" w:type="dxa"/>
            </w:tcMar>
            <w:vAlign w:val="center"/>
          </w:tcPr>
          <w:p w:rsidR="004C2935" w:rsidRPr="001E4722" w:rsidRDefault="004C2935" w:rsidP="008A435E">
            <w:r w:rsidRPr="001E4722">
              <w:t xml:space="preserve">Vidzemes </w:t>
            </w:r>
          </w:p>
        </w:tc>
        <w:tc>
          <w:tcPr>
            <w:tcW w:w="673" w:type="dxa"/>
            <w:tcBorders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5012</w:t>
            </w:r>
          </w:p>
        </w:tc>
        <w:tc>
          <w:tcPr>
            <w:tcW w:w="6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5483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C2935" w:rsidRPr="009B72E7" w:rsidRDefault="004C2935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5056</w:t>
            </w:r>
          </w:p>
        </w:tc>
        <w:tc>
          <w:tcPr>
            <w:tcW w:w="61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218</w:t>
            </w:r>
          </w:p>
        </w:tc>
        <w:tc>
          <w:tcPr>
            <w:tcW w:w="6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221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C2935" w:rsidRPr="004C2935" w:rsidRDefault="004C2935">
            <w:pPr>
              <w:jc w:val="right"/>
              <w:rPr>
                <w:rFonts w:cs="Tahoma"/>
                <w:color w:val="000000"/>
              </w:rPr>
            </w:pPr>
            <w:r w:rsidRPr="004C2935">
              <w:rPr>
                <w:rFonts w:cs="Tahoma"/>
                <w:color w:val="000000"/>
              </w:rPr>
              <w:t>185</w:t>
            </w:r>
          </w:p>
        </w:tc>
        <w:tc>
          <w:tcPr>
            <w:tcW w:w="63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112</w:t>
            </w:r>
          </w:p>
        </w:tc>
        <w:tc>
          <w:tcPr>
            <w:tcW w:w="6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166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935" w:rsidRPr="009B72E7" w:rsidRDefault="004C2935" w:rsidP="009B72E7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160</w:t>
            </w:r>
          </w:p>
        </w:tc>
        <w:tc>
          <w:tcPr>
            <w:tcW w:w="639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59</w:t>
            </w:r>
          </w:p>
        </w:tc>
        <w:tc>
          <w:tcPr>
            <w:tcW w:w="6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51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935" w:rsidRPr="009B72E7" w:rsidRDefault="004C2935" w:rsidP="009B72E7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36</w:t>
            </w:r>
          </w:p>
        </w:tc>
      </w:tr>
      <w:tr w:rsidR="004C2935" w:rsidTr="009B72E7">
        <w:trPr>
          <w:trHeight w:val="235"/>
          <w:jc w:val="center"/>
        </w:trPr>
        <w:tc>
          <w:tcPr>
            <w:tcW w:w="1087" w:type="dxa"/>
            <w:tcMar>
              <w:left w:w="57" w:type="dxa"/>
            </w:tcMar>
            <w:vAlign w:val="center"/>
          </w:tcPr>
          <w:p w:rsidR="004C2935" w:rsidRPr="001E4722" w:rsidRDefault="004C2935" w:rsidP="008A435E">
            <w:r w:rsidRPr="001E4722">
              <w:t xml:space="preserve">Kurzemes </w:t>
            </w:r>
          </w:p>
        </w:tc>
        <w:tc>
          <w:tcPr>
            <w:tcW w:w="673" w:type="dxa"/>
            <w:tcBorders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8536</w:t>
            </w:r>
          </w:p>
        </w:tc>
        <w:tc>
          <w:tcPr>
            <w:tcW w:w="6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8256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C2935" w:rsidRPr="009B72E7" w:rsidRDefault="004C2935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7822</w:t>
            </w:r>
          </w:p>
        </w:tc>
        <w:tc>
          <w:tcPr>
            <w:tcW w:w="61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449</w:t>
            </w:r>
          </w:p>
        </w:tc>
        <w:tc>
          <w:tcPr>
            <w:tcW w:w="6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359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C2935" w:rsidRPr="004C2935" w:rsidRDefault="004C2935">
            <w:pPr>
              <w:jc w:val="right"/>
              <w:rPr>
                <w:rFonts w:cs="Tahoma"/>
                <w:color w:val="000000"/>
              </w:rPr>
            </w:pPr>
            <w:r w:rsidRPr="004C2935">
              <w:rPr>
                <w:rFonts w:cs="Tahoma"/>
                <w:color w:val="000000"/>
              </w:rPr>
              <w:t>381</w:t>
            </w:r>
          </w:p>
        </w:tc>
        <w:tc>
          <w:tcPr>
            <w:tcW w:w="63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250</w:t>
            </w:r>
          </w:p>
        </w:tc>
        <w:tc>
          <w:tcPr>
            <w:tcW w:w="6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297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935" w:rsidRPr="009B72E7" w:rsidRDefault="004C2935" w:rsidP="009B72E7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280</w:t>
            </w:r>
          </w:p>
        </w:tc>
        <w:tc>
          <w:tcPr>
            <w:tcW w:w="639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237</w:t>
            </w:r>
          </w:p>
        </w:tc>
        <w:tc>
          <w:tcPr>
            <w:tcW w:w="6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186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935" w:rsidRPr="009B72E7" w:rsidRDefault="004C2935" w:rsidP="009B72E7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395</w:t>
            </w:r>
          </w:p>
        </w:tc>
      </w:tr>
      <w:tr w:rsidR="004C2935" w:rsidTr="009B72E7">
        <w:trPr>
          <w:trHeight w:val="246"/>
          <w:jc w:val="center"/>
        </w:trPr>
        <w:tc>
          <w:tcPr>
            <w:tcW w:w="1087" w:type="dxa"/>
            <w:tcMar>
              <w:left w:w="57" w:type="dxa"/>
            </w:tcMar>
            <w:vAlign w:val="center"/>
          </w:tcPr>
          <w:p w:rsidR="004C2935" w:rsidRPr="001E4722" w:rsidRDefault="004C2935" w:rsidP="008A435E">
            <w:r w:rsidRPr="001E4722">
              <w:t xml:space="preserve">Zemgales </w:t>
            </w:r>
          </w:p>
        </w:tc>
        <w:tc>
          <w:tcPr>
            <w:tcW w:w="673" w:type="dxa"/>
            <w:tcBorders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5797</w:t>
            </w:r>
          </w:p>
        </w:tc>
        <w:tc>
          <w:tcPr>
            <w:tcW w:w="6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5580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C2935" w:rsidRPr="009B72E7" w:rsidRDefault="004C2935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5482</w:t>
            </w:r>
          </w:p>
        </w:tc>
        <w:tc>
          <w:tcPr>
            <w:tcW w:w="61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176</w:t>
            </w:r>
          </w:p>
        </w:tc>
        <w:tc>
          <w:tcPr>
            <w:tcW w:w="6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172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C2935" w:rsidRPr="004C2935" w:rsidRDefault="004C2935">
            <w:pPr>
              <w:jc w:val="right"/>
              <w:rPr>
                <w:rFonts w:cs="Tahoma"/>
                <w:color w:val="000000"/>
              </w:rPr>
            </w:pPr>
            <w:r w:rsidRPr="004C2935">
              <w:rPr>
                <w:rFonts w:cs="Tahoma"/>
                <w:color w:val="000000"/>
              </w:rPr>
              <w:t>162</w:t>
            </w:r>
          </w:p>
        </w:tc>
        <w:tc>
          <w:tcPr>
            <w:tcW w:w="63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368</w:t>
            </w:r>
          </w:p>
        </w:tc>
        <w:tc>
          <w:tcPr>
            <w:tcW w:w="6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345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935" w:rsidRPr="009B72E7" w:rsidRDefault="004C2935" w:rsidP="009B72E7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340</w:t>
            </w:r>
          </w:p>
        </w:tc>
        <w:tc>
          <w:tcPr>
            <w:tcW w:w="639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190</w:t>
            </w:r>
          </w:p>
        </w:tc>
        <w:tc>
          <w:tcPr>
            <w:tcW w:w="6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177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935" w:rsidRPr="009B72E7" w:rsidRDefault="004C2935" w:rsidP="009B72E7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185</w:t>
            </w:r>
          </w:p>
        </w:tc>
      </w:tr>
      <w:tr w:rsidR="004C2935" w:rsidTr="009B72E7">
        <w:trPr>
          <w:trHeight w:val="246"/>
          <w:jc w:val="center"/>
        </w:trPr>
        <w:tc>
          <w:tcPr>
            <w:tcW w:w="1087" w:type="dxa"/>
            <w:tcMar>
              <w:left w:w="57" w:type="dxa"/>
            </w:tcMar>
            <w:vAlign w:val="center"/>
          </w:tcPr>
          <w:p w:rsidR="004C2935" w:rsidRPr="001E4722" w:rsidRDefault="004C2935" w:rsidP="008A435E">
            <w:r w:rsidRPr="001E4722">
              <w:t xml:space="preserve">Latgales </w:t>
            </w:r>
          </w:p>
        </w:tc>
        <w:tc>
          <w:tcPr>
            <w:tcW w:w="673" w:type="dxa"/>
            <w:tcBorders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7124</w:t>
            </w:r>
          </w:p>
        </w:tc>
        <w:tc>
          <w:tcPr>
            <w:tcW w:w="67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7891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C2935" w:rsidRPr="009B72E7" w:rsidRDefault="004C2935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7094</w:t>
            </w:r>
          </w:p>
        </w:tc>
        <w:tc>
          <w:tcPr>
            <w:tcW w:w="61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331</w:t>
            </w:r>
          </w:p>
        </w:tc>
        <w:tc>
          <w:tcPr>
            <w:tcW w:w="62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374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4C2935" w:rsidRPr="004C2935" w:rsidRDefault="004C2935">
            <w:pPr>
              <w:jc w:val="right"/>
              <w:rPr>
                <w:rFonts w:cs="Tahoma"/>
                <w:color w:val="000000"/>
              </w:rPr>
            </w:pPr>
            <w:r w:rsidRPr="004C2935">
              <w:rPr>
                <w:rFonts w:cs="Tahoma"/>
                <w:color w:val="000000"/>
              </w:rPr>
              <w:t>374</w:t>
            </w:r>
          </w:p>
        </w:tc>
        <w:tc>
          <w:tcPr>
            <w:tcW w:w="63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215</w:t>
            </w:r>
          </w:p>
        </w:tc>
        <w:tc>
          <w:tcPr>
            <w:tcW w:w="6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226</w:t>
            </w:r>
          </w:p>
        </w:tc>
        <w:tc>
          <w:tcPr>
            <w:tcW w:w="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935" w:rsidRPr="009B72E7" w:rsidRDefault="004C2935" w:rsidP="009B72E7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217</w:t>
            </w:r>
          </w:p>
        </w:tc>
        <w:tc>
          <w:tcPr>
            <w:tcW w:w="639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C2935" w:rsidRPr="000647CA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0647CA">
              <w:rPr>
                <w:rFonts w:cs="Tahoma"/>
                <w:color w:val="000000"/>
              </w:rPr>
              <w:t>84</w:t>
            </w:r>
          </w:p>
        </w:tc>
        <w:tc>
          <w:tcPr>
            <w:tcW w:w="6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4C2935" w:rsidRPr="00881C37" w:rsidRDefault="004C2935" w:rsidP="00883778">
            <w:pPr>
              <w:jc w:val="right"/>
              <w:rPr>
                <w:rFonts w:cs="Tahoma"/>
                <w:color w:val="000000"/>
              </w:rPr>
            </w:pPr>
            <w:r w:rsidRPr="00881C37">
              <w:rPr>
                <w:rFonts w:cs="Tahoma"/>
                <w:color w:val="000000"/>
              </w:rPr>
              <w:t>112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C2935" w:rsidRPr="009B72E7" w:rsidRDefault="004C2935" w:rsidP="009B72E7">
            <w:pPr>
              <w:jc w:val="right"/>
              <w:rPr>
                <w:rFonts w:cs="Tahoma"/>
                <w:color w:val="000000"/>
              </w:rPr>
            </w:pPr>
            <w:r w:rsidRPr="009B72E7">
              <w:rPr>
                <w:rFonts w:cs="Tahoma"/>
                <w:color w:val="000000"/>
              </w:rPr>
              <w:t>70</w:t>
            </w:r>
          </w:p>
        </w:tc>
      </w:tr>
    </w:tbl>
    <w:p w:rsidR="006C7C87" w:rsidRPr="00893C18" w:rsidRDefault="006C7C87" w:rsidP="006C7C87">
      <w:pPr>
        <w:rPr>
          <w:b/>
          <w:sz w:val="12"/>
          <w:szCs w:val="12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  <w:r>
        <w:rPr>
          <w:b/>
          <w:szCs w:val="20"/>
        </w:rPr>
        <w:br w:type="page"/>
      </w:r>
    </w:p>
    <w:p w:rsidR="006C7C87" w:rsidRPr="000C7990" w:rsidRDefault="006C7C87" w:rsidP="006C7C87">
      <w:pPr>
        <w:pStyle w:val="Heading2"/>
      </w:pPr>
      <w:bookmarkStart w:id="64" w:name="_Toc520459656"/>
      <w:r>
        <w:lastRenderedPageBreak/>
        <w:t xml:space="preserve">7.27. tabula NEATLIEKAMI </w:t>
      </w:r>
      <w:r w:rsidRPr="000C7990">
        <w:t>OPERĒTO</w:t>
      </w:r>
      <w:r>
        <w:t xml:space="preserve"> UN NEOPERĒTO</w:t>
      </w:r>
      <w:r w:rsidRPr="000C7990">
        <w:t xml:space="preserve"> PACIENTU LETALITĀTE</w:t>
      </w:r>
      <w:r>
        <w:t xml:space="preserve"> </w:t>
      </w:r>
      <w:r w:rsidRPr="000C7990">
        <w:t>VISOS STACIONĀROS</w:t>
      </w:r>
      <w:r>
        <w:t xml:space="preserve"> 201</w:t>
      </w:r>
      <w:r w:rsidR="00883778">
        <w:t>5</w:t>
      </w:r>
      <w:r>
        <w:t>. – 201</w:t>
      </w:r>
      <w:r w:rsidR="00883778">
        <w:t>7</w:t>
      </w:r>
      <w:r>
        <w:t xml:space="preserve">. GADĀ, </w:t>
      </w:r>
      <w:r w:rsidRPr="000C7990">
        <w:t>%</w:t>
      </w:r>
      <w:bookmarkEnd w:id="64"/>
    </w:p>
    <w:p w:rsidR="006C7C87" w:rsidRPr="00AD4C5B" w:rsidRDefault="006C7C87" w:rsidP="006C7C87">
      <w:pPr>
        <w:pStyle w:val="Heading5"/>
      </w:pPr>
      <w:bookmarkStart w:id="65" w:name="_Toc520459691"/>
      <w:r w:rsidRPr="008054C3">
        <w:t>Table 7.</w:t>
      </w:r>
      <w:r>
        <w:t>27. CASE FATALITY RATE OF URGENTLY OPERATED AND NON-OPERATED IN-PATIENTS IN ALL HOSPITALS IN 201</w:t>
      </w:r>
      <w:r w:rsidR="00883778">
        <w:t>5</w:t>
      </w:r>
      <w:r>
        <w:t xml:space="preserve"> – 201</w:t>
      </w:r>
      <w:r w:rsidR="00883778">
        <w:t>7</w:t>
      </w:r>
      <w:r>
        <w:t>, %</w:t>
      </w:r>
      <w:bookmarkEnd w:id="65"/>
    </w:p>
    <w:p w:rsidR="006C7C87" w:rsidRDefault="006C7C87" w:rsidP="006C7C87">
      <w:pPr>
        <w:tabs>
          <w:tab w:val="left" w:pos="3220"/>
        </w:tabs>
        <w:jc w:val="center"/>
        <w:rPr>
          <w:sz w:val="18"/>
          <w:szCs w:val="18"/>
        </w:rPr>
      </w:pPr>
    </w:p>
    <w:tbl>
      <w:tblPr>
        <w:tblW w:w="87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4" w:type="dxa"/>
        </w:tblCellMar>
        <w:tblLook w:val="0000" w:firstRow="0" w:lastRow="0" w:firstColumn="0" w:lastColumn="0" w:noHBand="0" w:noVBand="0"/>
      </w:tblPr>
      <w:tblGrid>
        <w:gridCol w:w="2944"/>
        <w:gridCol w:w="965"/>
        <w:gridCol w:w="965"/>
        <w:gridCol w:w="965"/>
        <w:gridCol w:w="2950"/>
      </w:tblGrid>
      <w:tr w:rsidR="00883778" w:rsidRPr="00C0611D" w:rsidTr="008A435E">
        <w:trPr>
          <w:trHeight w:val="284"/>
          <w:jc w:val="center"/>
        </w:trPr>
        <w:tc>
          <w:tcPr>
            <w:tcW w:w="294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883778" w:rsidRPr="004265ED" w:rsidRDefault="00883778" w:rsidP="008A435E">
            <w:pPr>
              <w:tabs>
                <w:tab w:val="left" w:pos="284"/>
              </w:tabs>
              <w:jc w:val="center"/>
              <w:rPr>
                <w:bCs/>
                <w:color w:val="FFFFFF" w:themeColor="background1"/>
                <w:szCs w:val="20"/>
              </w:rPr>
            </w:pPr>
            <w:r w:rsidRPr="004265ED">
              <w:rPr>
                <w:bCs/>
                <w:color w:val="FFFFFF" w:themeColor="background1"/>
                <w:szCs w:val="20"/>
              </w:rPr>
              <w:t>Rādītājs</w:t>
            </w:r>
            <w:r w:rsidRPr="004265ED">
              <w:rPr>
                <w:rStyle w:val="FootnoteReference"/>
                <w:color w:val="FFFFFF" w:themeColor="background1"/>
                <w:szCs w:val="20"/>
              </w:rPr>
              <w:footnoteReference w:id="77"/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83778" w:rsidRPr="004265ED" w:rsidRDefault="00883778" w:rsidP="00883778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2015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883778" w:rsidRPr="004265ED" w:rsidRDefault="00883778" w:rsidP="00AB4340">
            <w:pPr>
              <w:ind w:right="-283"/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2016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28" w:type="dxa"/>
            </w:tcMar>
            <w:vAlign w:val="center"/>
          </w:tcPr>
          <w:p w:rsidR="00883778" w:rsidRPr="004265ED" w:rsidRDefault="00883778" w:rsidP="00AB4340">
            <w:pPr>
              <w:ind w:right="-283"/>
              <w:jc w:val="center"/>
              <w:rPr>
                <w:rFonts w:cs="Arial"/>
                <w:color w:val="FFFFFF" w:themeColor="background1"/>
                <w:szCs w:val="20"/>
              </w:rPr>
            </w:pPr>
            <w:r>
              <w:rPr>
                <w:rFonts w:cs="Arial"/>
                <w:color w:val="FFFFFF" w:themeColor="background1"/>
                <w:szCs w:val="20"/>
              </w:rPr>
              <w:t>2017</w:t>
            </w:r>
          </w:p>
        </w:tc>
        <w:tc>
          <w:tcPr>
            <w:tcW w:w="2950" w:type="dxa"/>
            <w:tcBorders>
              <w:top w:val="single" w:sz="2" w:space="0" w:color="000000" w:themeColor="text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883778" w:rsidRPr="004265ED" w:rsidRDefault="00883778" w:rsidP="008A435E">
            <w:pPr>
              <w:tabs>
                <w:tab w:val="left" w:pos="2386"/>
              </w:tabs>
              <w:ind w:right="65"/>
              <w:jc w:val="center"/>
              <w:rPr>
                <w:bCs/>
                <w:iCs/>
                <w:color w:val="FFFFFF" w:themeColor="background1"/>
                <w:szCs w:val="20"/>
              </w:rPr>
            </w:pPr>
            <w:r w:rsidRPr="004265ED">
              <w:rPr>
                <w:bCs/>
                <w:iCs/>
                <w:color w:val="FFFFFF" w:themeColor="background1"/>
                <w:szCs w:val="20"/>
              </w:rPr>
              <w:t>Indicator</w:t>
            </w:r>
            <w:r w:rsidRPr="004265ED">
              <w:rPr>
                <w:bCs/>
                <w:iCs/>
                <w:color w:val="FFFFFF" w:themeColor="background1"/>
                <w:szCs w:val="20"/>
                <w:vertAlign w:val="superscript"/>
              </w:rPr>
              <w:t>1</w:t>
            </w:r>
          </w:p>
        </w:tc>
      </w:tr>
      <w:tr w:rsidR="009506E1" w:rsidRPr="00C0611D" w:rsidTr="009506E1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9506E1" w:rsidRPr="004265ED" w:rsidRDefault="009506E1" w:rsidP="008A435E">
            <w:pPr>
              <w:tabs>
                <w:tab w:val="left" w:pos="284"/>
              </w:tabs>
              <w:ind w:left="75"/>
              <w:rPr>
                <w:color w:val="FFFFFF" w:themeColor="background1"/>
                <w:szCs w:val="20"/>
              </w:rPr>
            </w:pPr>
            <w:r w:rsidRPr="004265ED">
              <w:rPr>
                <w:bCs/>
                <w:color w:val="FFFFFF" w:themeColor="background1"/>
                <w:szCs w:val="20"/>
              </w:rPr>
              <w:t>Slimību dēļ neatliekami operēto pacientu letalitāte, kopā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06E1" w:rsidRPr="00B85F09" w:rsidRDefault="009506E1" w:rsidP="00883778">
            <w:pPr>
              <w:jc w:val="right"/>
              <w:rPr>
                <w:color w:val="000000"/>
                <w:szCs w:val="20"/>
                <w:lang w:eastAsia="lv-LV"/>
              </w:rPr>
            </w:pPr>
            <w:r w:rsidRPr="00B85F09">
              <w:rPr>
                <w:color w:val="000000"/>
                <w:szCs w:val="20"/>
              </w:rPr>
              <w:t>2,1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506E1" w:rsidRPr="00DB6EDA" w:rsidRDefault="009506E1" w:rsidP="00883778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DB6EDA">
              <w:rPr>
                <w:rFonts w:cs="Tahoma"/>
                <w:color w:val="000000"/>
                <w:szCs w:val="20"/>
              </w:rPr>
              <w:t>2,3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E1" w:rsidRPr="009506E1" w:rsidRDefault="009506E1" w:rsidP="009506E1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2,2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506E1" w:rsidRPr="004265ED" w:rsidRDefault="009506E1" w:rsidP="008A435E">
            <w:pPr>
              <w:tabs>
                <w:tab w:val="left" w:pos="2386"/>
              </w:tabs>
              <w:ind w:left="19" w:right="65"/>
              <w:rPr>
                <w:iCs/>
                <w:color w:val="FFFFFF" w:themeColor="background1"/>
                <w:szCs w:val="20"/>
              </w:rPr>
            </w:pPr>
            <w:r w:rsidRPr="004265ED">
              <w:rPr>
                <w:bCs/>
                <w:iCs/>
                <w:color w:val="FFFFFF" w:themeColor="background1"/>
                <w:szCs w:val="20"/>
              </w:rPr>
              <w:t xml:space="preserve">Case fatality rate of urgently operated patients, </w:t>
            </w:r>
            <w:r w:rsidRPr="004265ED">
              <w:rPr>
                <w:iCs/>
                <w:color w:val="FFFFFF" w:themeColor="background1"/>
                <w:szCs w:val="20"/>
              </w:rPr>
              <w:t>total</w:t>
            </w:r>
          </w:p>
        </w:tc>
      </w:tr>
      <w:tr w:rsidR="009506E1" w:rsidRPr="00C0611D" w:rsidTr="009506E1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  <w:right w:w="113" w:type="dxa"/>
            </w:tcMar>
            <w:vAlign w:val="center"/>
          </w:tcPr>
          <w:p w:rsidR="009506E1" w:rsidRPr="004265ED" w:rsidRDefault="009506E1" w:rsidP="008A435E">
            <w:pPr>
              <w:tabs>
                <w:tab w:val="left" w:pos="284"/>
              </w:tabs>
              <w:ind w:left="75"/>
              <w:rPr>
                <w:bCs/>
                <w:color w:val="FFFFFF" w:themeColor="background1"/>
                <w:szCs w:val="20"/>
              </w:rPr>
            </w:pPr>
            <w:r w:rsidRPr="004265ED">
              <w:rPr>
                <w:bCs/>
                <w:color w:val="FFFFFF" w:themeColor="background1"/>
                <w:szCs w:val="20"/>
              </w:rPr>
              <w:t xml:space="preserve">Slimību dēļ neatliekami operēto pacientu letalitāte </w:t>
            </w:r>
            <w:r w:rsidRPr="004265ED">
              <w:rPr>
                <w:color w:val="FFFFFF" w:themeColor="background1"/>
                <w:szCs w:val="20"/>
              </w:rPr>
              <w:t>bez ārpusdzemdes grūtniecības</w:t>
            </w:r>
          </w:p>
        </w:tc>
        <w:tc>
          <w:tcPr>
            <w:tcW w:w="96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06E1" w:rsidRPr="00B85F09" w:rsidRDefault="009506E1" w:rsidP="00883778">
            <w:pPr>
              <w:jc w:val="right"/>
              <w:rPr>
                <w:color w:val="000000"/>
                <w:szCs w:val="20"/>
              </w:rPr>
            </w:pPr>
            <w:r w:rsidRPr="00B85F09">
              <w:rPr>
                <w:color w:val="000000"/>
                <w:szCs w:val="20"/>
              </w:rPr>
              <w:t>2,2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506E1" w:rsidRPr="00DB6EDA" w:rsidRDefault="009506E1" w:rsidP="00883778">
            <w:pPr>
              <w:jc w:val="right"/>
              <w:rPr>
                <w:rFonts w:cs="Tahoma"/>
                <w:color w:val="000000"/>
                <w:szCs w:val="20"/>
              </w:rPr>
            </w:pPr>
            <w:r w:rsidRPr="00DB6EDA">
              <w:rPr>
                <w:rFonts w:cs="Tahoma"/>
                <w:color w:val="000000"/>
                <w:szCs w:val="20"/>
              </w:rPr>
              <w:t>2,4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E1" w:rsidRPr="009506E1" w:rsidRDefault="009506E1" w:rsidP="009506E1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506E1" w:rsidRPr="004265ED" w:rsidRDefault="009506E1" w:rsidP="008A435E">
            <w:pPr>
              <w:tabs>
                <w:tab w:val="left" w:pos="2386"/>
              </w:tabs>
              <w:ind w:left="19" w:right="65"/>
              <w:rPr>
                <w:bCs/>
                <w:iCs/>
                <w:color w:val="FFFFFF" w:themeColor="background1"/>
                <w:szCs w:val="20"/>
              </w:rPr>
            </w:pPr>
            <w:r w:rsidRPr="004265ED">
              <w:rPr>
                <w:bCs/>
                <w:iCs/>
                <w:color w:val="FFFFFF" w:themeColor="background1"/>
                <w:szCs w:val="20"/>
              </w:rPr>
              <w:t xml:space="preserve">Case fatality rate of urgently operated patients </w:t>
            </w:r>
            <w:r w:rsidRPr="004265ED">
              <w:rPr>
                <w:iCs/>
                <w:color w:val="FFFFFF" w:themeColor="background1"/>
                <w:szCs w:val="20"/>
              </w:rPr>
              <w:t>excluding ectopic pregnancies</w:t>
            </w:r>
          </w:p>
        </w:tc>
      </w:tr>
      <w:tr w:rsidR="009506E1" w:rsidRPr="00B3374B" w:rsidTr="008A435E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9506E1" w:rsidRPr="004265ED" w:rsidRDefault="009506E1" w:rsidP="008A435E">
            <w:pPr>
              <w:tabs>
                <w:tab w:val="left" w:pos="284"/>
              </w:tabs>
              <w:ind w:left="75"/>
              <w:rPr>
                <w:b/>
                <w:bCs/>
                <w:color w:val="FFFFFF" w:themeColor="background1"/>
                <w:szCs w:val="20"/>
              </w:rPr>
            </w:pPr>
            <w:r w:rsidRPr="004265ED">
              <w:rPr>
                <w:b/>
                <w:bCs/>
                <w:color w:val="FFFFFF" w:themeColor="background1"/>
                <w:szCs w:val="20"/>
              </w:rPr>
              <w:t xml:space="preserve">Neatliekami operēto pacientu letalitāte sakarā ar: </w:t>
            </w:r>
          </w:p>
        </w:tc>
        <w:tc>
          <w:tcPr>
            <w:tcW w:w="2895" w:type="dxa"/>
            <w:gridSpan w:val="3"/>
            <w:tcBorders>
              <w:left w:val="single" w:sz="2" w:space="0" w:color="000000" w:themeColor="text1"/>
            </w:tcBorders>
            <w:vAlign w:val="center"/>
          </w:tcPr>
          <w:p w:rsidR="009506E1" w:rsidRDefault="009506E1" w:rsidP="008A435E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506E1" w:rsidRPr="004265ED" w:rsidRDefault="009506E1" w:rsidP="008A435E">
            <w:pPr>
              <w:tabs>
                <w:tab w:val="left" w:pos="2386"/>
              </w:tabs>
              <w:ind w:left="19" w:right="65"/>
              <w:rPr>
                <w:rFonts w:eastAsia="Arial Unicode MS" w:cs="Arial"/>
                <w:color w:val="FFFFFF" w:themeColor="background1"/>
                <w:szCs w:val="20"/>
              </w:rPr>
            </w:pPr>
            <w:r w:rsidRPr="004265ED">
              <w:rPr>
                <w:b/>
                <w:bCs/>
                <w:iCs/>
                <w:color w:val="FFFFFF" w:themeColor="background1"/>
                <w:szCs w:val="20"/>
              </w:rPr>
              <w:t>Case fatality rate of urgently operated</w:t>
            </w:r>
            <w:r w:rsidRPr="004265ED">
              <w:rPr>
                <w:b/>
                <w:bCs/>
                <w:color w:val="FFFFFF" w:themeColor="background1"/>
                <w:szCs w:val="20"/>
              </w:rPr>
              <w:t xml:space="preserve"> patients </w:t>
            </w:r>
            <w:r w:rsidRPr="004265ED">
              <w:rPr>
                <w:b/>
                <w:bCs/>
                <w:iCs/>
                <w:color w:val="FFFFFF" w:themeColor="background1"/>
                <w:szCs w:val="20"/>
              </w:rPr>
              <w:t>due to:</w:t>
            </w:r>
          </w:p>
        </w:tc>
      </w:tr>
      <w:tr w:rsidR="009506E1" w:rsidRPr="00B3374B" w:rsidTr="009506E1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84"/>
              </w:tabs>
              <w:ind w:left="217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zarnu nosprostojumu</w:t>
            </w:r>
          </w:p>
        </w:tc>
        <w:tc>
          <w:tcPr>
            <w:tcW w:w="96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06E1" w:rsidRPr="00B85F09" w:rsidRDefault="009506E1" w:rsidP="00883778">
            <w:pPr>
              <w:jc w:val="right"/>
              <w:rPr>
                <w:color w:val="000000"/>
                <w:szCs w:val="20"/>
                <w:lang w:eastAsia="lv-LV"/>
              </w:rPr>
            </w:pPr>
            <w:r w:rsidRPr="00B85F09">
              <w:rPr>
                <w:color w:val="000000"/>
                <w:szCs w:val="20"/>
              </w:rPr>
              <w:t>9,1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506E1" w:rsidRPr="002F590A" w:rsidRDefault="009506E1" w:rsidP="00883778">
            <w:pPr>
              <w:jc w:val="right"/>
              <w:rPr>
                <w:rFonts w:cs="Tahoma"/>
                <w:color w:val="000000"/>
                <w:szCs w:val="20"/>
                <w:lang w:eastAsia="lv-LV"/>
              </w:rPr>
            </w:pPr>
            <w:r w:rsidRPr="002F590A">
              <w:rPr>
                <w:rFonts w:cs="Tahoma"/>
                <w:color w:val="000000"/>
                <w:szCs w:val="20"/>
              </w:rPr>
              <w:t>8,7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E1" w:rsidRPr="009506E1" w:rsidRDefault="009506E1" w:rsidP="009506E1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6,3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386"/>
              </w:tabs>
              <w:ind w:left="292" w:right="65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intestinal occlusion</w:t>
            </w:r>
          </w:p>
        </w:tc>
      </w:tr>
      <w:tr w:rsidR="009506E1" w:rsidRPr="00B3374B" w:rsidTr="009506E1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84"/>
              </w:tabs>
              <w:ind w:left="217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akūtu apendicītu</w:t>
            </w:r>
          </w:p>
        </w:tc>
        <w:tc>
          <w:tcPr>
            <w:tcW w:w="96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06E1" w:rsidRPr="00B85F09" w:rsidRDefault="009506E1" w:rsidP="00883778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506E1" w:rsidRPr="002F590A" w:rsidRDefault="009506E1" w:rsidP="00883778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0,3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E1" w:rsidRPr="009506E1" w:rsidRDefault="009506E1" w:rsidP="009506E1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386"/>
              </w:tabs>
              <w:ind w:left="292" w:right="65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acute appendicitis</w:t>
            </w:r>
          </w:p>
        </w:tc>
      </w:tr>
      <w:tr w:rsidR="009506E1" w:rsidRPr="00B3374B" w:rsidTr="009506E1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84"/>
              </w:tabs>
              <w:ind w:left="217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perforējušu kuņģa un 12-pirkstu zarnas čūlu</w:t>
            </w:r>
          </w:p>
        </w:tc>
        <w:tc>
          <w:tcPr>
            <w:tcW w:w="96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06E1" w:rsidRPr="00B85F09" w:rsidRDefault="009506E1" w:rsidP="00883778">
            <w:pPr>
              <w:jc w:val="right"/>
              <w:rPr>
                <w:color w:val="000000"/>
                <w:szCs w:val="20"/>
              </w:rPr>
            </w:pPr>
            <w:r w:rsidRPr="00B85F09">
              <w:rPr>
                <w:color w:val="000000"/>
                <w:szCs w:val="20"/>
              </w:rPr>
              <w:t>12,6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506E1" w:rsidRPr="002F590A" w:rsidRDefault="009506E1" w:rsidP="00883778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11,3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E1" w:rsidRPr="009506E1" w:rsidRDefault="009506E1" w:rsidP="009506E1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11,8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386"/>
              </w:tabs>
              <w:ind w:left="292" w:right="65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perforative gastric and duodenal ulcer</w:t>
            </w:r>
          </w:p>
        </w:tc>
      </w:tr>
      <w:tr w:rsidR="009506E1" w:rsidRPr="00B3374B" w:rsidTr="009506E1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84"/>
              </w:tabs>
              <w:ind w:left="217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asiņošanu no gremošanas trakta</w:t>
            </w:r>
          </w:p>
        </w:tc>
        <w:tc>
          <w:tcPr>
            <w:tcW w:w="96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06E1" w:rsidRPr="00B85F09" w:rsidRDefault="009506E1" w:rsidP="00883778">
            <w:pPr>
              <w:jc w:val="right"/>
              <w:rPr>
                <w:color w:val="000000"/>
                <w:szCs w:val="20"/>
              </w:rPr>
            </w:pPr>
            <w:r w:rsidRPr="00B85F09">
              <w:rPr>
                <w:color w:val="000000"/>
                <w:szCs w:val="20"/>
              </w:rPr>
              <w:t>10,6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506E1" w:rsidRPr="002F590A" w:rsidRDefault="009506E1" w:rsidP="00883778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7,5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E1" w:rsidRPr="009506E1" w:rsidRDefault="009506E1" w:rsidP="009506E1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5,0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386"/>
              </w:tabs>
              <w:ind w:left="292" w:right="65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hemorrhage from digestive organs</w:t>
            </w:r>
          </w:p>
        </w:tc>
      </w:tr>
      <w:tr w:rsidR="009506E1" w:rsidRPr="00B3374B" w:rsidTr="009506E1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84"/>
              </w:tabs>
              <w:ind w:left="217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iesprūdušu trūci</w:t>
            </w:r>
          </w:p>
        </w:tc>
        <w:tc>
          <w:tcPr>
            <w:tcW w:w="96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06E1" w:rsidRPr="00B85F09" w:rsidRDefault="009506E1" w:rsidP="00883778">
            <w:pPr>
              <w:jc w:val="right"/>
              <w:rPr>
                <w:color w:val="000000"/>
                <w:szCs w:val="20"/>
              </w:rPr>
            </w:pPr>
            <w:r w:rsidRPr="00B85F09">
              <w:rPr>
                <w:color w:val="000000"/>
                <w:szCs w:val="20"/>
              </w:rPr>
              <w:t>1,1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506E1" w:rsidRPr="002F590A" w:rsidRDefault="009506E1" w:rsidP="00883778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1,4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E1" w:rsidRPr="009506E1" w:rsidRDefault="009506E1" w:rsidP="009506E1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2,6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386"/>
              </w:tabs>
              <w:ind w:left="292" w:right="65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incarcerated hernia</w:t>
            </w:r>
          </w:p>
        </w:tc>
      </w:tr>
      <w:tr w:rsidR="009506E1" w:rsidRPr="00B3374B" w:rsidTr="009506E1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84"/>
              </w:tabs>
              <w:ind w:left="217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akūtu holecistītu</w:t>
            </w:r>
          </w:p>
        </w:tc>
        <w:tc>
          <w:tcPr>
            <w:tcW w:w="96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06E1" w:rsidRPr="00B85F09" w:rsidRDefault="009506E1" w:rsidP="00883778">
            <w:pPr>
              <w:jc w:val="right"/>
              <w:rPr>
                <w:color w:val="000000"/>
                <w:szCs w:val="20"/>
              </w:rPr>
            </w:pPr>
            <w:r w:rsidRPr="00B85F09">
              <w:rPr>
                <w:color w:val="000000"/>
                <w:szCs w:val="20"/>
              </w:rPr>
              <w:t>0,7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506E1" w:rsidRPr="002F590A" w:rsidRDefault="009506E1" w:rsidP="00883778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1,6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E1" w:rsidRPr="009506E1" w:rsidRDefault="009506E1" w:rsidP="009506E1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1,4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386"/>
              </w:tabs>
              <w:ind w:left="292"/>
              <w:rPr>
                <w:rFonts w:eastAsia="Arial Unicode MS" w:cs="Arial"/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acute cholecystitis</w:t>
            </w:r>
          </w:p>
        </w:tc>
      </w:tr>
      <w:tr w:rsidR="009506E1" w:rsidRPr="00B3374B" w:rsidTr="009506E1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84"/>
              </w:tabs>
              <w:ind w:left="217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akūtu pankreatītu</w:t>
            </w:r>
          </w:p>
        </w:tc>
        <w:tc>
          <w:tcPr>
            <w:tcW w:w="96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06E1" w:rsidRPr="00B85F09" w:rsidRDefault="009506E1" w:rsidP="00883778">
            <w:pPr>
              <w:jc w:val="right"/>
              <w:rPr>
                <w:color w:val="000000"/>
                <w:szCs w:val="20"/>
              </w:rPr>
            </w:pPr>
            <w:r w:rsidRPr="00B85F09">
              <w:rPr>
                <w:color w:val="000000"/>
                <w:szCs w:val="20"/>
              </w:rPr>
              <w:t>13,0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506E1" w:rsidRPr="002F590A" w:rsidRDefault="009506E1" w:rsidP="00883778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19,1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E1" w:rsidRPr="009506E1" w:rsidRDefault="009506E1" w:rsidP="009506E1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7,1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386"/>
              </w:tabs>
              <w:ind w:left="292"/>
              <w:rPr>
                <w:rFonts w:eastAsia="Arial Unicode MS" w:cs="Arial"/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acute pancreatitis</w:t>
            </w:r>
          </w:p>
        </w:tc>
      </w:tr>
      <w:tr w:rsidR="009506E1" w:rsidRPr="00B3374B" w:rsidTr="009506E1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84"/>
              </w:tabs>
              <w:ind w:left="217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ārpusdzemdes grūtniecību</w:t>
            </w:r>
            <w:r w:rsidRPr="00A52F15">
              <w:rPr>
                <w:i/>
                <w:iCs/>
                <w:color w:val="FFFFFF" w:themeColor="background1"/>
                <w:szCs w:val="20"/>
              </w:rPr>
              <w:t xml:space="preserve"> </w:t>
            </w:r>
          </w:p>
        </w:tc>
        <w:tc>
          <w:tcPr>
            <w:tcW w:w="96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06E1" w:rsidRPr="00B85F09" w:rsidRDefault="009506E1" w:rsidP="00883778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506E1" w:rsidRPr="002F590A" w:rsidRDefault="009506E1" w:rsidP="00883778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E1" w:rsidRPr="009506E1" w:rsidRDefault="009506E1" w:rsidP="009506E1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199"/>
                <w:tab w:val="left" w:pos="341"/>
              </w:tabs>
              <w:ind w:left="292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ectopic pregnancies</w:t>
            </w:r>
          </w:p>
        </w:tc>
      </w:tr>
      <w:tr w:rsidR="009506E1" w:rsidRPr="00B3374B" w:rsidTr="009506E1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84"/>
              </w:tabs>
              <w:ind w:firstLine="217"/>
              <w:rPr>
                <w:i/>
                <w:iCs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vēdera dobuma traumu</w:t>
            </w:r>
          </w:p>
        </w:tc>
        <w:tc>
          <w:tcPr>
            <w:tcW w:w="96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06E1" w:rsidRPr="00B85F09" w:rsidRDefault="009506E1" w:rsidP="00883778">
            <w:pPr>
              <w:jc w:val="right"/>
              <w:rPr>
                <w:color w:val="000000"/>
                <w:szCs w:val="20"/>
              </w:rPr>
            </w:pPr>
            <w:r w:rsidRPr="00B85F09">
              <w:rPr>
                <w:color w:val="000000"/>
                <w:szCs w:val="20"/>
              </w:rPr>
              <w:t>4,3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506E1" w:rsidRPr="002F590A" w:rsidRDefault="009506E1" w:rsidP="00883778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2,6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E1" w:rsidRPr="009506E1" w:rsidRDefault="009506E1" w:rsidP="009506E1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5,8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386"/>
              </w:tabs>
              <w:ind w:left="-28" w:firstLine="320"/>
              <w:rPr>
                <w:rFonts w:eastAsia="Arial Unicode MS" w:cs="Arial"/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injuries involving abdomen</w:t>
            </w:r>
          </w:p>
        </w:tc>
      </w:tr>
      <w:tr w:rsidR="009506E1" w:rsidRPr="00B3374B" w:rsidTr="009506E1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84"/>
              </w:tabs>
              <w:ind w:firstLine="217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krūšu kurvja traumu</w:t>
            </w:r>
          </w:p>
        </w:tc>
        <w:tc>
          <w:tcPr>
            <w:tcW w:w="96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506E1" w:rsidRPr="00B85F09" w:rsidRDefault="009506E1" w:rsidP="00883778">
            <w:pPr>
              <w:jc w:val="right"/>
              <w:rPr>
                <w:color w:val="000000"/>
                <w:szCs w:val="20"/>
              </w:rPr>
            </w:pPr>
            <w:r w:rsidRPr="00B85F09">
              <w:rPr>
                <w:color w:val="000000"/>
                <w:szCs w:val="20"/>
              </w:rPr>
              <w:t>5</w:t>
            </w:r>
            <w:r w:rsidR="00203522">
              <w:rPr>
                <w:color w:val="000000"/>
                <w:szCs w:val="20"/>
              </w:rPr>
              <w:t>,0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9506E1" w:rsidRPr="002F590A" w:rsidRDefault="009506E1" w:rsidP="00883778">
            <w:pPr>
              <w:jc w:val="right"/>
              <w:rPr>
                <w:rFonts w:cs="Tahoma"/>
                <w:color w:val="000000"/>
                <w:szCs w:val="20"/>
              </w:rPr>
            </w:pPr>
            <w:r w:rsidRPr="002F590A">
              <w:rPr>
                <w:rFonts w:cs="Tahoma"/>
                <w:color w:val="000000"/>
                <w:szCs w:val="20"/>
              </w:rPr>
              <w:t>3,8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06E1" w:rsidRPr="009506E1" w:rsidRDefault="009506E1" w:rsidP="009506E1">
            <w:pPr>
              <w:jc w:val="right"/>
              <w:rPr>
                <w:rFonts w:cs="Calibri"/>
                <w:color w:val="000000"/>
                <w:szCs w:val="20"/>
              </w:rPr>
            </w:pPr>
            <w:r w:rsidRPr="009506E1">
              <w:rPr>
                <w:rFonts w:cs="Calibri"/>
                <w:color w:val="000000"/>
                <w:szCs w:val="20"/>
              </w:rPr>
              <w:t>2,9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9506E1" w:rsidRPr="00A52F15" w:rsidRDefault="009506E1" w:rsidP="008A435E">
            <w:pPr>
              <w:tabs>
                <w:tab w:val="left" w:pos="2386"/>
              </w:tabs>
              <w:ind w:left="-28" w:firstLine="320"/>
              <w:rPr>
                <w:rFonts w:eastAsia="Arial Unicode MS" w:cs="Arial"/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injuries involving thorax</w:t>
            </w:r>
          </w:p>
        </w:tc>
      </w:tr>
      <w:tr w:rsidR="009506E1" w:rsidRPr="00B3374B" w:rsidTr="008A435E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9506E1" w:rsidRPr="004265ED" w:rsidRDefault="009506E1" w:rsidP="008A435E">
            <w:pPr>
              <w:tabs>
                <w:tab w:val="left" w:pos="284"/>
              </w:tabs>
              <w:ind w:left="75"/>
              <w:rPr>
                <w:b/>
                <w:bCs/>
                <w:color w:val="FFFFFF" w:themeColor="background1"/>
                <w:szCs w:val="20"/>
              </w:rPr>
            </w:pPr>
            <w:r w:rsidRPr="004265ED">
              <w:rPr>
                <w:b/>
                <w:bCs/>
                <w:color w:val="FFFFFF" w:themeColor="background1"/>
                <w:szCs w:val="20"/>
              </w:rPr>
              <w:t>Neoperēto letalitāte:</w:t>
            </w:r>
          </w:p>
        </w:tc>
        <w:tc>
          <w:tcPr>
            <w:tcW w:w="2895" w:type="dxa"/>
            <w:gridSpan w:val="3"/>
            <w:tcBorders>
              <w:left w:val="single" w:sz="2" w:space="0" w:color="000000" w:themeColor="text1"/>
            </w:tcBorders>
            <w:vAlign w:val="center"/>
          </w:tcPr>
          <w:p w:rsidR="009506E1" w:rsidRDefault="009506E1" w:rsidP="008A435E">
            <w:pPr>
              <w:jc w:val="right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9506E1" w:rsidRPr="004265ED" w:rsidRDefault="009506E1" w:rsidP="008A435E">
            <w:pPr>
              <w:tabs>
                <w:tab w:val="left" w:pos="2386"/>
              </w:tabs>
              <w:ind w:left="19"/>
              <w:rPr>
                <w:rFonts w:eastAsia="Arial Unicode MS" w:cs="Arial"/>
                <w:color w:val="FFFFFF" w:themeColor="background1"/>
                <w:szCs w:val="20"/>
              </w:rPr>
            </w:pPr>
            <w:r w:rsidRPr="004265ED">
              <w:rPr>
                <w:b/>
                <w:bCs/>
                <w:iCs/>
                <w:color w:val="FFFFFF" w:themeColor="background1"/>
                <w:szCs w:val="20"/>
              </w:rPr>
              <w:t>Case fatality rate of non-operated patients due to:</w:t>
            </w:r>
          </w:p>
        </w:tc>
      </w:tr>
      <w:tr w:rsidR="00203522" w:rsidRPr="00B3374B" w:rsidTr="00203522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203522" w:rsidRPr="00A52F15" w:rsidRDefault="00203522" w:rsidP="008A435E">
            <w:pPr>
              <w:tabs>
                <w:tab w:val="left" w:pos="284"/>
              </w:tabs>
              <w:ind w:firstLine="217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holecistīta dēļ</w:t>
            </w:r>
          </w:p>
        </w:tc>
        <w:tc>
          <w:tcPr>
            <w:tcW w:w="96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3522" w:rsidRPr="00B85F09" w:rsidRDefault="00203522" w:rsidP="00883778">
            <w:pPr>
              <w:jc w:val="right"/>
              <w:rPr>
                <w:color w:val="000000"/>
                <w:szCs w:val="20"/>
                <w:lang w:eastAsia="lv-LV"/>
              </w:rPr>
            </w:pPr>
            <w:r w:rsidRPr="00B85F09">
              <w:rPr>
                <w:color w:val="000000"/>
                <w:szCs w:val="20"/>
              </w:rPr>
              <w:t>0,9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03522" w:rsidRPr="002F590A" w:rsidRDefault="00203522" w:rsidP="00883778">
            <w:pPr>
              <w:jc w:val="right"/>
              <w:rPr>
                <w:rFonts w:cs="Calibri"/>
                <w:color w:val="000000"/>
                <w:szCs w:val="20"/>
                <w:lang w:eastAsia="lv-LV"/>
              </w:rPr>
            </w:pPr>
            <w:r w:rsidRPr="002F590A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3522" w:rsidRPr="00203522" w:rsidRDefault="00203522" w:rsidP="00203522">
            <w:pPr>
              <w:jc w:val="right"/>
              <w:rPr>
                <w:rFonts w:cs="Calibri"/>
                <w:color w:val="000000"/>
                <w:szCs w:val="20"/>
              </w:rPr>
            </w:pPr>
            <w:r w:rsidRPr="00203522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203522" w:rsidRPr="00A52F15" w:rsidRDefault="00203522" w:rsidP="008A435E">
            <w:pPr>
              <w:tabs>
                <w:tab w:val="left" w:pos="2386"/>
              </w:tabs>
              <w:ind w:firstLine="292"/>
              <w:rPr>
                <w:rFonts w:eastAsia="Arial Unicode MS" w:cs="Arial"/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cholecystitis</w:t>
            </w:r>
          </w:p>
        </w:tc>
      </w:tr>
      <w:tr w:rsidR="00203522" w:rsidRPr="00B3374B" w:rsidTr="00203522">
        <w:trPr>
          <w:trHeight w:val="284"/>
          <w:jc w:val="center"/>
        </w:trPr>
        <w:tc>
          <w:tcPr>
            <w:tcW w:w="2944" w:type="dxa"/>
            <w:tcBorders>
              <w:top w:val="single" w:sz="2" w:space="0" w:color="FFFFFF" w:themeColor="background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tcMar>
              <w:left w:w="28" w:type="dxa"/>
            </w:tcMar>
            <w:vAlign w:val="center"/>
          </w:tcPr>
          <w:p w:rsidR="00203522" w:rsidRPr="00A52F15" w:rsidRDefault="00203522" w:rsidP="008A435E">
            <w:pPr>
              <w:tabs>
                <w:tab w:val="left" w:pos="284"/>
              </w:tabs>
              <w:ind w:firstLine="217"/>
              <w:rPr>
                <w:i/>
                <w:color w:val="FFFFFF" w:themeColor="background1"/>
                <w:szCs w:val="20"/>
              </w:rPr>
            </w:pPr>
            <w:r w:rsidRPr="00A52F15">
              <w:rPr>
                <w:i/>
                <w:color w:val="FFFFFF" w:themeColor="background1"/>
                <w:szCs w:val="20"/>
              </w:rPr>
              <w:t>pankreatīta dēļ</w:t>
            </w:r>
          </w:p>
        </w:tc>
        <w:tc>
          <w:tcPr>
            <w:tcW w:w="96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3522" w:rsidRPr="00B85F09" w:rsidRDefault="00203522" w:rsidP="00883778">
            <w:pPr>
              <w:jc w:val="right"/>
              <w:rPr>
                <w:color w:val="000000"/>
                <w:szCs w:val="20"/>
              </w:rPr>
            </w:pPr>
            <w:r w:rsidRPr="00B85F09">
              <w:rPr>
                <w:color w:val="000000"/>
                <w:szCs w:val="20"/>
              </w:rPr>
              <w:t>3,0</w:t>
            </w:r>
          </w:p>
        </w:tc>
        <w:tc>
          <w:tcPr>
            <w:tcW w:w="96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vAlign w:val="center"/>
          </w:tcPr>
          <w:p w:rsidR="00203522" w:rsidRPr="002F590A" w:rsidRDefault="00203522" w:rsidP="00883778">
            <w:pPr>
              <w:jc w:val="right"/>
              <w:rPr>
                <w:rFonts w:cs="Calibri"/>
                <w:color w:val="000000"/>
                <w:szCs w:val="20"/>
              </w:rPr>
            </w:pPr>
            <w:r w:rsidRPr="002F590A">
              <w:rPr>
                <w:rFonts w:cs="Calibri"/>
                <w:color w:val="000000"/>
                <w:szCs w:val="20"/>
              </w:rPr>
              <w:t>2,4</w:t>
            </w:r>
          </w:p>
        </w:tc>
        <w:tc>
          <w:tcPr>
            <w:tcW w:w="9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03522" w:rsidRPr="00203522" w:rsidRDefault="00203522" w:rsidP="00203522">
            <w:pPr>
              <w:jc w:val="right"/>
              <w:rPr>
                <w:rFonts w:cs="Calibri"/>
                <w:color w:val="000000"/>
                <w:szCs w:val="20"/>
              </w:rPr>
            </w:pPr>
            <w:r w:rsidRPr="00203522">
              <w:rPr>
                <w:rFonts w:cs="Calibri"/>
                <w:color w:val="000000"/>
                <w:szCs w:val="20"/>
              </w:rPr>
              <w:t>2,5</w:t>
            </w:r>
          </w:p>
        </w:tc>
        <w:tc>
          <w:tcPr>
            <w:tcW w:w="2950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0070C0"/>
            <w:tcMar>
              <w:left w:w="57" w:type="dxa"/>
            </w:tcMar>
            <w:vAlign w:val="center"/>
          </w:tcPr>
          <w:p w:rsidR="00203522" w:rsidRPr="00A52F15" w:rsidRDefault="00203522" w:rsidP="008A435E">
            <w:pPr>
              <w:tabs>
                <w:tab w:val="left" w:pos="2386"/>
              </w:tabs>
              <w:ind w:firstLine="292"/>
              <w:rPr>
                <w:rFonts w:eastAsia="Arial Unicode MS" w:cs="Arial"/>
                <w:i/>
                <w:color w:val="FFFFFF" w:themeColor="background1"/>
                <w:szCs w:val="20"/>
              </w:rPr>
            </w:pPr>
            <w:r w:rsidRPr="00A52F15">
              <w:rPr>
                <w:i/>
                <w:iCs/>
                <w:color w:val="FFFFFF" w:themeColor="background1"/>
                <w:szCs w:val="20"/>
              </w:rPr>
              <w:t>pancreatitis</w:t>
            </w:r>
          </w:p>
        </w:tc>
      </w:tr>
    </w:tbl>
    <w:p w:rsidR="006C7C87" w:rsidRDefault="006C7C87" w:rsidP="006C7C87">
      <w:pPr>
        <w:pStyle w:val="Default"/>
        <w:ind w:firstLine="567"/>
        <w:rPr>
          <w:rFonts w:ascii="Arial Narrow" w:hAnsi="Arial Narrow"/>
          <w:sz w:val="16"/>
          <w:szCs w:val="16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</w:p>
    <w:p w:rsidR="006C7C87" w:rsidRDefault="006C7C87" w:rsidP="006C7C87">
      <w:pPr>
        <w:pStyle w:val="Default"/>
        <w:ind w:firstLine="567"/>
        <w:rPr>
          <w:rFonts w:ascii="Arial Narrow" w:hAnsi="Arial Narrow"/>
          <w:sz w:val="16"/>
          <w:szCs w:val="16"/>
        </w:rPr>
      </w:pPr>
    </w:p>
    <w:p w:rsidR="006C7C87" w:rsidRPr="000C7990" w:rsidRDefault="006C7C87" w:rsidP="006C7C87">
      <w:pPr>
        <w:pStyle w:val="Heading2"/>
      </w:pPr>
      <w:bookmarkStart w:id="66" w:name="_Toc520459657"/>
      <w:r>
        <w:t xml:space="preserve">7.28. tabula </w:t>
      </w:r>
      <w:r w:rsidRPr="000C7990">
        <w:t>OPERĒTO PACIENTU LETALITĀTE VISOS STACIONĀROS</w:t>
      </w:r>
      <w:r>
        <w:t>, PA REĢIONIEM 201</w:t>
      </w:r>
      <w:r w:rsidR="00883778">
        <w:t>5</w:t>
      </w:r>
      <w:r>
        <w:t>. – 201</w:t>
      </w:r>
      <w:r w:rsidR="00883778">
        <w:t>7</w:t>
      </w:r>
      <w:r>
        <w:t>. GADĀ,</w:t>
      </w:r>
      <w:r w:rsidRPr="000C7990">
        <w:t xml:space="preserve"> %</w:t>
      </w:r>
      <w:bookmarkEnd w:id="66"/>
    </w:p>
    <w:p w:rsidR="006C7C87" w:rsidRPr="00AD4C5B" w:rsidRDefault="006C7C87" w:rsidP="006C7C87">
      <w:pPr>
        <w:pStyle w:val="Heading5"/>
      </w:pPr>
      <w:bookmarkStart w:id="67" w:name="_Toc520459692"/>
      <w:r w:rsidRPr="008054C3">
        <w:t>Table 7.</w:t>
      </w:r>
      <w:r>
        <w:t>28. CASE FATALITY RATE OF OPERATED IN-PATIENTS IN ALL HOSPITALS BY REGION 201</w:t>
      </w:r>
      <w:r w:rsidR="00883778">
        <w:t>5</w:t>
      </w:r>
      <w:r>
        <w:t xml:space="preserve"> – 201</w:t>
      </w:r>
      <w:r w:rsidR="00883778">
        <w:t>7</w:t>
      </w:r>
      <w:r>
        <w:t>, %</w:t>
      </w:r>
      <w:bookmarkEnd w:id="67"/>
    </w:p>
    <w:p w:rsidR="006C7C87" w:rsidRDefault="006C7C87" w:rsidP="006C7C87">
      <w:pPr>
        <w:tabs>
          <w:tab w:val="left" w:pos="3220"/>
        </w:tabs>
        <w:jc w:val="center"/>
        <w:rPr>
          <w:sz w:val="18"/>
          <w:szCs w:val="18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869"/>
        <w:gridCol w:w="869"/>
        <w:gridCol w:w="868"/>
        <w:gridCol w:w="868"/>
        <w:gridCol w:w="868"/>
        <w:gridCol w:w="868"/>
        <w:gridCol w:w="868"/>
        <w:gridCol w:w="868"/>
        <w:gridCol w:w="868"/>
      </w:tblGrid>
      <w:tr w:rsidR="006C7C87" w:rsidRPr="004265ED" w:rsidTr="008A435E">
        <w:trPr>
          <w:jc w:val="center"/>
        </w:trPr>
        <w:tc>
          <w:tcPr>
            <w:tcW w:w="97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Reģions</w:t>
            </w:r>
          </w:p>
        </w:tc>
        <w:tc>
          <w:tcPr>
            <w:tcW w:w="2606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Kopā</w:t>
            </w:r>
          </w:p>
        </w:tc>
        <w:tc>
          <w:tcPr>
            <w:tcW w:w="260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</w:t>
            </w:r>
            <w:r w:rsidRPr="004265ED">
              <w:rPr>
                <w:color w:val="FFFFFF" w:themeColor="background1"/>
              </w:rPr>
              <w:t>ajā skaitā pēc vēdera dobuma orgānu operācijām</w:t>
            </w:r>
          </w:p>
        </w:tc>
        <w:tc>
          <w:tcPr>
            <w:tcW w:w="2604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</w:t>
            </w:r>
            <w:r w:rsidRPr="004265ED">
              <w:rPr>
                <w:color w:val="FFFFFF" w:themeColor="background1"/>
              </w:rPr>
              <w:t>ospitalizētiem sakarā ar neatliekamo ķirurģisko palīdzību, ieskaitot traumas</w:t>
            </w:r>
            <w:r w:rsidRPr="004265ED">
              <w:rPr>
                <w:color w:val="FFFFFF" w:themeColor="background1"/>
                <w:vertAlign w:val="superscript"/>
              </w:rPr>
              <w:t>1</w:t>
            </w:r>
          </w:p>
        </w:tc>
      </w:tr>
      <w:tr w:rsidR="006C7C87" w:rsidRPr="004265ED" w:rsidTr="008A435E">
        <w:trPr>
          <w:jc w:val="center"/>
        </w:trPr>
        <w:tc>
          <w:tcPr>
            <w:tcW w:w="975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Region</w:t>
            </w:r>
          </w:p>
        </w:tc>
        <w:tc>
          <w:tcPr>
            <w:tcW w:w="260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Total</w:t>
            </w:r>
          </w:p>
        </w:tc>
        <w:tc>
          <w:tcPr>
            <w:tcW w:w="260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</w:t>
            </w:r>
            <w:r w:rsidRPr="004265ED">
              <w:rPr>
                <w:color w:val="FFFFFF" w:themeColor="background1"/>
              </w:rPr>
              <w:t>f them after abdominal surgical operations</w:t>
            </w:r>
          </w:p>
        </w:tc>
        <w:tc>
          <w:tcPr>
            <w:tcW w:w="260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</w:t>
            </w:r>
            <w:r w:rsidRPr="004265ED">
              <w:rPr>
                <w:color w:val="FFFFFF" w:themeColor="background1"/>
              </w:rPr>
              <w:t>atients hospitalised due to urgent surgery including injuries</w:t>
            </w:r>
            <w:r w:rsidRPr="004265ED">
              <w:rPr>
                <w:color w:val="FFFFFF" w:themeColor="background1"/>
                <w:vertAlign w:val="superscript"/>
              </w:rPr>
              <w:t>1</w:t>
            </w:r>
          </w:p>
        </w:tc>
      </w:tr>
      <w:tr w:rsidR="00883778" w:rsidRPr="00F62203" w:rsidTr="008A435E">
        <w:trPr>
          <w:jc w:val="center"/>
        </w:trPr>
        <w:tc>
          <w:tcPr>
            <w:tcW w:w="975" w:type="dxa"/>
            <w:vMerge/>
            <w:tcBorders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F62203" w:rsidRDefault="00883778" w:rsidP="008A435E">
            <w:pPr>
              <w:tabs>
                <w:tab w:val="left" w:pos="3220"/>
              </w:tabs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8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83778" w:rsidRPr="00F62203" w:rsidRDefault="00883778" w:rsidP="00883778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86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83778" w:rsidRPr="00F62203" w:rsidRDefault="00883778" w:rsidP="00883778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83778" w:rsidRPr="00F62203" w:rsidRDefault="00883778" w:rsidP="008A435E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83778" w:rsidRPr="00F62203" w:rsidRDefault="00883778" w:rsidP="00883778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83778" w:rsidRPr="00F62203" w:rsidRDefault="00883778" w:rsidP="00883778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83778" w:rsidRPr="00F62203" w:rsidRDefault="00883778" w:rsidP="008A435E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83778" w:rsidRPr="00F62203" w:rsidRDefault="00883778" w:rsidP="00883778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83778" w:rsidRPr="00F62203" w:rsidRDefault="00883778" w:rsidP="00883778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86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883778" w:rsidRPr="00F62203" w:rsidRDefault="00883778" w:rsidP="008A435E">
            <w:pPr>
              <w:tabs>
                <w:tab w:val="left" w:pos="3220"/>
              </w:tabs>
              <w:ind w:right="113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</w:tr>
      <w:tr w:rsidR="00965FCF" w:rsidTr="00965FCF">
        <w:trPr>
          <w:jc w:val="center"/>
        </w:trPr>
        <w:tc>
          <w:tcPr>
            <w:tcW w:w="975" w:type="dxa"/>
            <w:tcMar>
              <w:left w:w="57" w:type="dxa"/>
            </w:tcMar>
            <w:vAlign w:val="center"/>
          </w:tcPr>
          <w:p w:rsidR="00965FCF" w:rsidRPr="00AD4C5B" w:rsidRDefault="00965FCF" w:rsidP="008A435E">
            <w:pPr>
              <w:rPr>
                <w:b/>
              </w:rPr>
            </w:pPr>
            <w:r w:rsidRPr="00AD4C5B">
              <w:rPr>
                <w:b/>
              </w:rPr>
              <w:t>LATVIJA</w:t>
            </w:r>
          </w:p>
        </w:tc>
        <w:tc>
          <w:tcPr>
            <w:tcW w:w="869" w:type="dxa"/>
            <w:tcBorders>
              <w:right w:val="single" w:sz="2" w:space="0" w:color="000000" w:themeColor="text1"/>
            </w:tcBorders>
            <w:tcMar>
              <w:left w:w="57" w:type="dxa"/>
              <w:right w:w="227" w:type="dxa"/>
            </w:tcMar>
            <w:vAlign w:val="center"/>
          </w:tcPr>
          <w:p w:rsidR="00965FCF" w:rsidRPr="00FF00B2" w:rsidRDefault="00965FCF" w:rsidP="00883778">
            <w:pPr>
              <w:jc w:val="right"/>
              <w:rPr>
                <w:rFonts w:cs="Tahoma"/>
                <w:b/>
                <w:color w:val="000000"/>
              </w:rPr>
            </w:pPr>
            <w:r w:rsidRPr="00FF00B2">
              <w:rPr>
                <w:rFonts w:cs="Tahoma"/>
                <w:b/>
                <w:color w:val="000000"/>
              </w:rPr>
              <w:t>1,4</w:t>
            </w:r>
          </w:p>
        </w:tc>
        <w:tc>
          <w:tcPr>
            <w:tcW w:w="8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D15C05" w:rsidRDefault="00965FCF" w:rsidP="00883778">
            <w:pPr>
              <w:jc w:val="right"/>
              <w:rPr>
                <w:rFonts w:cs="Calibri"/>
                <w:b/>
                <w:color w:val="000000"/>
              </w:rPr>
            </w:pPr>
            <w:r w:rsidRPr="00D15C05">
              <w:rPr>
                <w:rFonts w:cs="Calibri"/>
                <w:b/>
                <w:color w:val="000000"/>
              </w:rPr>
              <w:t>1,4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965FCF" w:rsidRPr="00FA1945" w:rsidRDefault="00965FCF">
            <w:pPr>
              <w:jc w:val="right"/>
              <w:rPr>
                <w:rFonts w:cs="Calibri"/>
                <w:b/>
                <w:color w:val="000000"/>
              </w:rPr>
            </w:pPr>
            <w:r w:rsidRPr="00FA1945">
              <w:rPr>
                <w:rFonts w:cs="Calibri"/>
                <w:b/>
                <w:color w:val="000000"/>
              </w:rPr>
              <w:t>1,6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</w:tcMar>
            <w:vAlign w:val="center"/>
          </w:tcPr>
          <w:p w:rsidR="00965FCF" w:rsidRPr="00FF00B2" w:rsidRDefault="00965FCF" w:rsidP="00883778">
            <w:pPr>
              <w:jc w:val="right"/>
              <w:rPr>
                <w:b/>
              </w:rPr>
            </w:pPr>
            <w:r w:rsidRPr="00FF00B2">
              <w:rPr>
                <w:b/>
              </w:rPr>
              <w:t>3,7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8D4791" w:rsidRDefault="00965FCF" w:rsidP="00883778">
            <w:pPr>
              <w:jc w:val="right"/>
              <w:rPr>
                <w:rFonts w:cs="Calibri"/>
                <w:b/>
                <w:color w:val="000000"/>
              </w:rPr>
            </w:pPr>
            <w:r w:rsidRPr="008D4791">
              <w:rPr>
                <w:rFonts w:cs="Calibri"/>
                <w:b/>
                <w:color w:val="000000"/>
              </w:rPr>
              <w:t>3,7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FA1945" w:rsidRDefault="00965FCF" w:rsidP="00FA1945">
            <w:pPr>
              <w:jc w:val="right"/>
              <w:rPr>
                <w:rFonts w:cs="Calibri"/>
                <w:b/>
                <w:color w:val="000000"/>
              </w:rPr>
            </w:pPr>
            <w:r w:rsidRPr="00FA1945">
              <w:rPr>
                <w:rFonts w:cs="Calibri"/>
                <w:b/>
                <w:color w:val="000000"/>
              </w:rPr>
              <w:t>3,9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</w:tcMar>
            <w:vAlign w:val="center"/>
          </w:tcPr>
          <w:p w:rsidR="00965FCF" w:rsidRPr="00FF00B2" w:rsidRDefault="00965FCF" w:rsidP="00883778">
            <w:pPr>
              <w:jc w:val="right"/>
              <w:rPr>
                <w:b/>
              </w:rPr>
            </w:pPr>
            <w:r w:rsidRPr="00FF00B2">
              <w:rPr>
                <w:b/>
              </w:rPr>
              <w:t>3,1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D15C05" w:rsidRDefault="00965FCF" w:rsidP="00883778">
            <w:pPr>
              <w:jc w:val="right"/>
              <w:rPr>
                <w:rFonts w:cs="Calibri"/>
                <w:b/>
                <w:color w:val="000000"/>
              </w:rPr>
            </w:pPr>
            <w:r w:rsidRPr="00D15C05">
              <w:rPr>
                <w:rFonts w:cs="Calibri"/>
                <w:b/>
                <w:color w:val="000000"/>
              </w:rPr>
              <w:t>2,8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965FCF" w:rsidRDefault="00965FCF" w:rsidP="00965FCF">
            <w:pPr>
              <w:jc w:val="right"/>
              <w:rPr>
                <w:rFonts w:cs="Calibri"/>
                <w:b/>
                <w:color w:val="000000"/>
              </w:rPr>
            </w:pPr>
            <w:r w:rsidRPr="00965FCF">
              <w:rPr>
                <w:rFonts w:cs="Calibri"/>
                <w:b/>
                <w:color w:val="000000"/>
              </w:rPr>
              <w:t>2,9</w:t>
            </w:r>
          </w:p>
        </w:tc>
      </w:tr>
      <w:tr w:rsidR="00965FCF" w:rsidTr="00965FCF">
        <w:trPr>
          <w:jc w:val="center"/>
        </w:trPr>
        <w:tc>
          <w:tcPr>
            <w:tcW w:w="975" w:type="dxa"/>
            <w:tcMar>
              <w:left w:w="57" w:type="dxa"/>
            </w:tcMar>
            <w:vAlign w:val="center"/>
          </w:tcPr>
          <w:p w:rsidR="00965FCF" w:rsidRPr="00AD4C5B" w:rsidRDefault="00965FCF" w:rsidP="008A435E">
            <w:r w:rsidRPr="00AD4C5B">
              <w:t xml:space="preserve">Rīgas </w:t>
            </w:r>
          </w:p>
        </w:tc>
        <w:tc>
          <w:tcPr>
            <w:tcW w:w="869" w:type="dxa"/>
            <w:tcBorders>
              <w:right w:val="single" w:sz="2" w:space="0" w:color="000000" w:themeColor="text1"/>
            </w:tcBorders>
            <w:tcMar>
              <w:left w:w="57" w:type="dxa"/>
              <w:right w:w="227" w:type="dxa"/>
            </w:tcMar>
            <w:vAlign w:val="center"/>
          </w:tcPr>
          <w:p w:rsidR="00965FCF" w:rsidRPr="00FF00B2" w:rsidRDefault="00965FCF" w:rsidP="00883778">
            <w:pPr>
              <w:jc w:val="right"/>
              <w:rPr>
                <w:rFonts w:cs="Tahoma"/>
                <w:color w:val="000000"/>
              </w:rPr>
            </w:pPr>
            <w:r w:rsidRPr="00FF00B2">
              <w:rPr>
                <w:rFonts w:cs="Tahoma"/>
                <w:color w:val="000000"/>
              </w:rPr>
              <w:t>1,3</w:t>
            </w:r>
          </w:p>
        </w:tc>
        <w:tc>
          <w:tcPr>
            <w:tcW w:w="8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D15C05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1,4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965FCF" w:rsidRPr="00FA1945" w:rsidRDefault="00965FCF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1,5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</w:tcMar>
            <w:vAlign w:val="center"/>
          </w:tcPr>
          <w:p w:rsidR="00965FCF" w:rsidRPr="00FF00B2" w:rsidRDefault="00965FCF" w:rsidP="00883778">
            <w:pPr>
              <w:jc w:val="right"/>
            </w:pPr>
            <w:r w:rsidRPr="00FF00B2">
              <w:t>3,1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8D4791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8D4791">
              <w:rPr>
                <w:rFonts w:cs="Calibri"/>
                <w:color w:val="000000"/>
              </w:rPr>
              <w:t>3,3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FA1945" w:rsidRDefault="00965FCF" w:rsidP="00FA1945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3,5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</w:tcMar>
            <w:vAlign w:val="center"/>
          </w:tcPr>
          <w:p w:rsidR="00965FCF" w:rsidRPr="00FF00B2" w:rsidRDefault="00965FCF" w:rsidP="00883778">
            <w:pPr>
              <w:jc w:val="right"/>
            </w:pPr>
            <w:r w:rsidRPr="00FF00B2">
              <w:t>2,2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D15C05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1,9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965FCF" w:rsidRDefault="00965FCF" w:rsidP="00965FCF">
            <w:pPr>
              <w:jc w:val="right"/>
              <w:rPr>
                <w:rFonts w:cs="Calibri"/>
                <w:color w:val="000000"/>
              </w:rPr>
            </w:pPr>
            <w:r w:rsidRPr="00965FCF">
              <w:rPr>
                <w:rFonts w:cs="Calibri"/>
                <w:color w:val="000000"/>
              </w:rPr>
              <w:t>2,1</w:t>
            </w:r>
          </w:p>
        </w:tc>
      </w:tr>
      <w:tr w:rsidR="00965FCF" w:rsidTr="00965FCF">
        <w:trPr>
          <w:jc w:val="center"/>
        </w:trPr>
        <w:tc>
          <w:tcPr>
            <w:tcW w:w="975" w:type="dxa"/>
            <w:tcMar>
              <w:left w:w="57" w:type="dxa"/>
            </w:tcMar>
            <w:vAlign w:val="center"/>
          </w:tcPr>
          <w:p w:rsidR="00965FCF" w:rsidRPr="00AD4C5B" w:rsidRDefault="00965FCF" w:rsidP="008A435E">
            <w:r w:rsidRPr="00AD4C5B">
              <w:t xml:space="preserve">Pierīgas </w:t>
            </w:r>
          </w:p>
        </w:tc>
        <w:tc>
          <w:tcPr>
            <w:tcW w:w="869" w:type="dxa"/>
            <w:tcBorders>
              <w:right w:val="single" w:sz="2" w:space="0" w:color="000000" w:themeColor="text1"/>
            </w:tcBorders>
            <w:tcMar>
              <w:left w:w="57" w:type="dxa"/>
              <w:right w:w="227" w:type="dxa"/>
            </w:tcMar>
            <w:vAlign w:val="center"/>
          </w:tcPr>
          <w:p w:rsidR="00965FCF" w:rsidRPr="00FF00B2" w:rsidRDefault="00965FCF" w:rsidP="00883778">
            <w:pPr>
              <w:jc w:val="right"/>
              <w:rPr>
                <w:rFonts w:cs="Tahoma"/>
                <w:color w:val="000000"/>
              </w:rPr>
            </w:pPr>
            <w:r w:rsidRPr="00FF00B2">
              <w:rPr>
                <w:rFonts w:cs="Tahoma"/>
                <w:color w:val="000000"/>
              </w:rPr>
              <w:t>1,3</w:t>
            </w:r>
          </w:p>
        </w:tc>
        <w:tc>
          <w:tcPr>
            <w:tcW w:w="8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D15C05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1,5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965FCF" w:rsidRPr="00FA1945" w:rsidRDefault="00965FCF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2,0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</w:tcMar>
            <w:vAlign w:val="center"/>
          </w:tcPr>
          <w:p w:rsidR="00965FCF" w:rsidRPr="00FF00B2" w:rsidRDefault="00965FCF" w:rsidP="00883778">
            <w:pPr>
              <w:jc w:val="right"/>
            </w:pPr>
            <w:r w:rsidRPr="00FF00B2">
              <w:t>4,2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8D4791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8D4791">
              <w:rPr>
                <w:rFonts w:cs="Calibri"/>
                <w:color w:val="000000"/>
              </w:rPr>
              <w:t>4,9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FA1945" w:rsidRDefault="00965FCF" w:rsidP="00FA1945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5,8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</w:tcMar>
            <w:vAlign w:val="center"/>
          </w:tcPr>
          <w:p w:rsidR="00965FCF" w:rsidRPr="00FF00B2" w:rsidRDefault="00965FCF" w:rsidP="00883778">
            <w:pPr>
              <w:jc w:val="right"/>
            </w:pPr>
            <w:r w:rsidRPr="00FF00B2">
              <w:t>2,3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D15C05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3,7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965FCF" w:rsidRDefault="00965FCF" w:rsidP="00965FCF">
            <w:pPr>
              <w:jc w:val="right"/>
              <w:rPr>
                <w:rFonts w:cs="Calibri"/>
                <w:color w:val="000000"/>
              </w:rPr>
            </w:pPr>
            <w:r w:rsidRPr="00965FCF">
              <w:rPr>
                <w:rFonts w:cs="Calibri"/>
                <w:color w:val="000000"/>
              </w:rPr>
              <w:t>5,2</w:t>
            </w:r>
          </w:p>
        </w:tc>
      </w:tr>
      <w:tr w:rsidR="00965FCF" w:rsidTr="00965FCF">
        <w:trPr>
          <w:jc w:val="center"/>
        </w:trPr>
        <w:tc>
          <w:tcPr>
            <w:tcW w:w="975" w:type="dxa"/>
            <w:tcMar>
              <w:left w:w="57" w:type="dxa"/>
            </w:tcMar>
            <w:vAlign w:val="center"/>
          </w:tcPr>
          <w:p w:rsidR="00965FCF" w:rsidRPr="00AD4C5B" w:rsidRDefault="00965FCF" w:rsidP="008A435E">
            <w:r w:rsidRPr="00AD4C5B">
              <w:t xml:space="preserve">Vidzemes </w:t>
            </w:r>
          </w:p>
        </w:tc>
        <w:tc>
          <w:tcPr>
            <w:tcW w:w="869" w:type="dxa"/>
            <w:tcBorders>
              <w:right w:val="single" w:sz="2" w:space="0" w:color="000000" w:themeColor="text1"/>
            </w:tcBorders>
            <w:tcMar>
              <w:left w:w="57" w:type="dxa"/>
              <w:right w:w="227" w:type="dxa"/>
            </w:tcMar>
            <w:vAlign w:val="center"/>
          </w:tcPr>
          <w:p w:rsidR="00965FCF" w:rsidRPr="00FF00B2" w:rsidRDefault="00965FCF" w:rsidP="00883778">
            <w:pPr>
              <w:jc w:val="right"/>
              <w:rPr>
                <w:rFonts w:cs="Tahoma"/>
                <w:color w:val="000000"/>
              </w:rPr>
            </w:pPr>
            <w:r w:rsidRPr="00FF00B2">
              <w:rPr>
                <w:rFonts w:cs="Tahoma"/>
                <w:color w:val="000000"/>
              </w:rPr>
              <w:t>2,4</w:t>
            </w:r>
          </w:p>
        </w:tc>
        <w:tc>
          <w:tcPr>
            <w:tcW w:w="8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D15C05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1,9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965FCF" w:rsidRPr="00FA1945" w:rsidRDefault="00965FCF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2,3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</w:tcMar>
            <w:vAlign w:val="center"/>
          </w:tcPr>
          <w:p w:rsidR="00965FCF" w:rsidRPr="00FF00B2" w:rsidRDefault="00965FCF" w:rsidP="00883778">
            <w:pPr>
              <w:jc w:val="right"/>
            </w:pPr>
            <w:r w:rsidRPr="00FF00B2">
              <w:t>5,1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8D4791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8D4791">
              <w:rPr>
                <w:rFonts w:cs="Calibri"/>
                <w:color w:val="000000"/>
              </w:rPr>
              <w:t>3,9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FA1945" w:rsidRDefault="00965FCF" w:rsidP="00FA1945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4,9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</w:tcMar>
            <w:vAlign w:val="center"/>
          </w:tcPr>
          <w:p w:rsidR="00965FCF" w:rsidRPr="00FF00B2" w:rsidRDefault="00965FCF" w:rsidP="00883778">
            <w:pPr>
              <w:jc w:val="right"/>
            </w:pPr>
            <w:r w:rsidRPr="00FF00B2">
              <w:t>3,3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D15C05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2,1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965FCF" w:rsidRDefault="00965FCF" w:rsidP="00965FCF">
            <w:pPr>
              <w:jc w:val="right"/>
              <w:rPr>
                <w:rFonts w:cs="Calibri"/>
                <w:color w:val="000000"/>
              </w:rPr>
            </w:pPr>
            <w:r w:rsidRPr="00965FCF">
              <w:rPr>
                <w:rFonts w:cs="Calibri"/>
                <w:color w:val="000000"/>
              </w:rPr>
              <w:t>2,9</w:t>
            </w:r>
          </w:p>
        </w:tc>
      </w:tr>
      <w:tr w:rsidR="00965FCF" w:rsidTr="00965FCF">
        <w:trPr>
          <w:jc w:val="center"/>
        </w:trPr>
        <w:tc>
          <w:tcPr>
            <w:tcW w:w="975" w:type="dxa"/>
            <w:tcMar>
              <w:left w:w="57" w:type="dxa"/>
            </w:tcMar>
            <w:vAlign w:val="center"/>
          </w:tcPr>
          <w:p w:rsidR="00965FCF" w:rsidRPr="00AD4C5B" w:rsidRDefault="00965FCF" w:rsidP="008A435E">
            <w:r w:rsidRPr="00AD4C5B">
              <w:t xml:space="preserve">Kurzemes </w:t>
            </w:r>
          </w:p>
        </w:tc>
        <w:tc>
          <w:tcPr>
            <w:tcW w:w="869" w:type="dxa"/>
            <w:tcBorders>
              <w:right w:val="single" w:sz="2" w:space="0" w:color="000000" w:themeColor="text1"/>
            </w:tcBorders>
            <w:tcMar>
              <w:left w:w="57" w:type="dxa"/>
              <w:right w:w="227" w:type="dxa"/>
            </w:tcMar>
            <w:vAlign w:val="center"/>
          </w:tcPr>
          <w:p w:rsidR="00965FCF" w:rsidRPr="00FF00B2" w:rsidRDefault="00965FCF" w:rsidP="00883778">
            <w:pPr>
              <w:jc w:val="right"/>
              <w:rPr>
                <w:rFonts w:cs="Tahoma"/>
                <w:color w:val="000000"/>
              </w:rPr>
            </w:pPr>
            <w:r w:rsidRPr="00FF00B2">
              <w:rPr>
                <w:rFonts w:cs="Tahoma"/>
                <w:color w:val="000000"/>
              </w:rPr>
              <w:t>1,4</w:t>
            </w:r>
          </w:p>
        </w:tc>
        <w:tc>
          <w:tcPr>
            <w:tcW w:w="8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D15C05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1,3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965FCF" w:rsidRPr="00FA1945" w:rsidRDefault="00965FCF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1,3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</w:tcMar>
            <w:vAlign w:val="center"/>
          </w:tcPr>
          <w:p w:rsidR="00965FCF" w:rsidRPr="00FF00B2" w:rsidRDefault="00965FCF" w:rsidP="00883778">
            <w:pPr>
              <w:jc w:val="right"/>
            </w:pPr>
            <w:r w:rsidRPr="00FF00B2">
              <w:t>4,5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8D4791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8D4791">
              <w:rPr>
                <w:rFonts w:cs="Calibri"/>
                <w:color w:val="000000"/>
              </w:rPr>
              <w:t>3,8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FA1945" w:rsidRDefault="00965FCF" w:rsidP="00FA1945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3,4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</w:tcMar>
            <w:vAlign w:val="center"/>
          </w:tcPr>
          <w:p w:rsidR="00965FCF" w:rsidRPr="00FF00B2" w:rsidRDefault="00965FCF" w:rsidP="00883778">
            <w:pPr>
              <w:jc w:val="right"/>
            </w:pPr>
            <w:r w:rsidRPr="00FF00B2">
              <w:t>4,9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D15C05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3,9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965FCF" w:rsidRDefault="00965FCF" w:rsidP="00965FCF">
            <w:pPr>
              <w:jc w:val="right"/>
              <w:rPr>
                <w:rFonts w:cs="Calibri"/>
                <w:color w:val="000000"/>
              </w:rPr>
            </w:pPr>
            <w:r w:rsidRPr="00965FCF">
              <w:rPr>
                <w:rFonts w:cs="Calibri"/>
                <w:color w:val="000000"/>
              </w:rPr>
              <w:t>4,0</w:t>
            </w:r>
          </w:p>
        </w:tc>
      </w:tr>
      <w:tr w:rsidR="00965FCF" w:rsidTr="00965FCF">
        <w:trPr>
          <w:jc w:val="center"/>
        </w:trPr>
        <w:tc>
          <w:tcPr>
            <w:tcW w:w="975" w:type="dxa"/>
            <w:tcMar>
              <w:left w:w="57" w:type="dxa"/>
            </w:tcMar>
            <w:vAlign w:val="center"/>
          </w:tcPr>
          <w:p w:rsidR="00965FCF" w:rsidRPr="00AD4C5B" w:rsidRDefault="00965FCF" w:rsidP="008A435E">
            <w:r w:rsidRPr="00AD4C5B">
              <w:t xml:space="preserve">Zemgales </w:t>
            </w:r>
          </w:p>
        </w:tc>
        <w:tc>
          <w:tcPr>
            <w:tcW w:w="869" w:type="dxa"/>
            <w:tcBorders>
              <w:right w:val="single" w:sz="2" w:space="0" w:color="000000" w:themeColor="text1"/>
            </w:tcBorders>
            <w:tcMar>
              <w:left w:w="57" w:type="dxa"/>
              <w:right w:w="227" w:type="dxa"/>
            </w:tcMar>
            <w:vAlign w:val="center"/>
          </w:tcPr>
          <w:p w:rsidR="00965FCF" w:rsidRPr="00FF00B2" w:rsidRDefault="00965FCF" w:rsidP="00883778">
            <w:pPr>
              <w:jc w:val="right"/>
              <w:rPr>
                <w:rFonts w:cs="Tahoma"/>
                <w:color w:val="000000"/>
              </w:rPr>
            </w:pPr>
            <w:r w:rsidRPr="00FF00B2">
              <w:rPr>
                <w:rFonts w:cs="Tahoma"/>
                <w:color w:val="000000"/>
              </w:rPr>
              <w:t>2,0</w:t>
            </w:r>
          </w:p>
        </w:tc>
        <w:tc>
          <w:tcPr>
            <w:tcW w:w="8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D15C05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2,0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965FCF" w:rsidRPr="00FA1945" w:rsidRDefault="00965FCF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2,1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</w:tcMar>
            <w:vAlign w:val="center"/>
          </w:tcPr>
          <w:p w:rsidR="00965FCF" w:rsidRPr="00FF00B2" w:rsidRDefault="00965FCF" w:rsidP="00883778">
            <w:pPr>
              <w:jc w:val="right"/>
            </w:pPr>
            <w:r w:rsidRPr="00FF00B2">
              <w:t>5,3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8D4791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8D4791">
              <w:rPr>
                <w:rFonts w:cs="Calibri"/>
                <w:color w:val="000000"/>
              </w:rPr>
              <w:t>4,8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FA1945" w:rsidRDefault="00965FCF" w:rsidP="00FA1945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4,7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</w:tcMar>
            <w:vAlign w:val="center"/>
          </w:tcPr>
          <w:p w:rsidR="00965FCF" w:rsidRPr="00FF00B2" w:rsidRDefault="00965FCF" w:rsidP="00883778">
            <w:pPr>
              <w:jc w:val="right"/>
            </w:pPr>
            <w:r w:rsidRPr="00FF00B2">
              <w:t>4,2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D15C05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4,0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965FCF" w:rsidRDefault="00965FCF" w:rsidP="00965FCF">
            <w:pPr>
              <w:jc w:val="right"/>
              <w:rPr>
                <w:rFonts w:cs="Calibri"/>
                <w:color w:val="000000"/>
              </w:rPr>
            </w:pPr>
            <w:r w:rsidRPr="00965FCF">
              <w:rPr>
                <w:rFonts w:cs="Calibri"/>
                <w:color w:val="000000"/>
              </w:rPr>
              <w:t>2,5</w:t>
            </w:r>
          </w:p>
        </w:tc>
      </w:tr>
      <w:tr w:rsidR="00965FCF" w:rsidTr="00965FCF">
        <w:trPr>
          <w:jc w:val="center"/>
        </w:trPr>
        <w:tc>
          <w:tcPr>
            <w:tcW w:w="975" w:type="dxa"/>
            <w:tcMar>
              <w:left w:w="57" w:type="dxa"/>
            </w:tcMar>
            <w:vAlign w:val="center"/>
          </w:tcPr>
          <w:p w:rsidR="00965FCF" w:rsidRPr="00AD4C5B" w:rsidRDefault="00965FCF" w:rsidP="008A435E">
            <w:r w:rsidRPr="00AD4C5B">
              <w:t xml:space="preserve">Latgales </w:t>
            </w:r>
          </w:p>
        </w:tc>
        <w:tc>
          <w:tcPr>
            <w:tcW w:w="869" w:type="dxa"/>
            <w:tcBorders>
              <w:right w:val="single" w:sz="2" w:space="0" w:color="000000" w:themeColor="text1"/>
            </w:tcBorders>
            <w:tcMar>
              <w:left w:w="57" w:type="dxa"/>
              <w:right w:w="227" w:type="dxa"/>
            </w:tcMar>
            <w:vAlign w:val="center"/>
          </w:tcPr>
          <w:p w:rsidR="00965FCF" w:rsidRPr="00FF00B2" w:rsidRDefault="00965FCF" w:rsidP="00883778">
            <w:pPr>
              <w:jc w:val="right"/>
              <w:rPr>
                <w:rFonts w:cs="Tahoma"/>
                <w:color w:val="000000"/>
              </w:rPr>
            </w:pPr>
            <w:r w:rsidRPr="00FF00B2">
              <w:rPr>
                <w:rFonts w:cs="Tahoma"/>
                <w:color w:val="000000"/>
              </w:rPr>
              <w:t>1,6</w:t>
            </w:r>
          </w:p>
        </w:tc>
        <w:tc>
          <w:tcPr>
            <w:tcW w:w="8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D15C05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1,4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bottom"/>
          </w:tcPr>
          <w:p w:rsidR="00965FCF" w:rsidRPr="00FA1945" w:rsidRDefault="00965FCF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1,4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</w:tcMar>
            <w:vAlign w:val="center"/>
          </w:tcPr>
          <w:p w:rsidR="00965FCF" w:rsidRPr="00FF00B2" w:rsidRDefault="00965FCF" w:rsidP="00883778">
            <w:pPr>
              <w:jc w:val="right"/>
            </w:pPr>
            <w:r w:rsidRPr="00FF00B2">
              <w:t>3,5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8D4791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8D4791">
              <w:rPr>
                <w:rFonts w:cs="Calibri"/>
                <w:color w:val="000000"/>
              </w:rPr>
              <w:t>3,8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FA1945" w:rsidRDefault="00965FCF" w:rsidP="00FA1945">
            <w:pPr>
              <w:jc w:val="right"/>
              <w:rPr>
                <w:rFonts w:cs="Calibri"/>
                <w:color w:val="000000"/>
              </w:rPr>
            </w:pPr>
            <w:r w:rsidRPr="00FA1945">
              <w:rPr>
                <w:rFonts w:cs="Calibri"/>
                <w:color w:val="000000"/>
              </w:rPr>
              <w:t>3,7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tcMar>
              <w:left w:w="57" w:type="dxa"/>
            </w:tcMar>
            <w:vAlign w:val="center"/>
          </w:tcPr>
          <w:p w:rsidR="00965FCF" w:rsidRPr="00FF00B2" w:rsidRDefault="00965FCF" w:rsidP="00883778">
            <w:pPr>
              <w:jc w:val="right"/>
            </w:pPr>
            <w:r w:rsidRPr="00FF00B2">
              <w:t>5,1</w:t>
            </w:r>
          </w:p>
        </w:tc>
        <w:tc>
          <w:tcPr>
            <w:tcW w:w="86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D15C05" w:rsidRDefault="00965FCF" w:rsidP="00883778">
            <w:pPr>
              <w:jc w:val="right"/>
              <w:rPr>
                <w:rFonts w:cs="Calibri"/>
                <w:color w:val="000000"/>
              </w:rPr>
            </w:pPr>
            <w:r w:rsidRPr="00D15C05">
              <w:rPr>
                <w:rFonts w:cs="Calibri"/>
                <w:color w:val="000000"/>
              </w:rPr>
              <w:t>5,1</w:t>
            </w:r>
          </w:p>
        </w:tc>
        <w:tc>
          <w:tcPr>
            <w:tcW w:w="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965FCF" w:rsidRPr="00965FCF" w:rsidRDefault="00965FCF" w:rsidP="00965FCF">
            <w:pPr>
              <w:jc w:val="right"/>
              <w:rPr>
                <w:rFonts w:cs="Calibri"/>
                <w:color w:val="000000"/>
              </w:rPr>
            </w:pPr>
            <w:r w:rsidRPr="00965FCF">
              <w:rPr>
                <w:rFonts w:cs="Calibri"/>
                <w:color w:val="000000"/>
              </w:rPr>
              <w:t>5,1</w:t>
            </w:r>
          </w:p>
        </w:tc>
      </w:tr>
    </w:tbl>
    <w:p w:rsidR="006C7C87" w:rsidRPr="00AD4C5B" w:rsidRDefault="006C7C87" w:rsidP="006C7C87">
      <w:pPr>
        <w:tabs>
          <w:tab w:val="left" w:pos="3220"/>
        </w:tabs>
        <w:jc w:val="center"/>
        <w:rPr>
          <w:sz w:val="18"/>
          <w:szCs w:val="18"/>
        </w:rPr>
      </w:pPr>
    </w:p>
    <w:p w:rsidR="006C7C87" w:rsidRPr="00D21EC6" w:rsidRDefault="006C7C87" w:rsidP="006C7C87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Valsts statistikas pārskats „Pārskats par stacionāra darbību”.</w:t>
      </w:r>
      <w:r w:rsidRPr="00394C3B">
        <w:rPr>
          <w:sz w:val="16"/>
          <w:szCs w:val="16"/>
        </w:rPr>
        <w:t xml:space="preserve"> </w:t>
      </w:r>
    </w:p>
    <w:p w:rsidR="006C7C87" w:rsidRDefault="006C7C87" w:rsidP="006C7C87">
      <w:pPr>
        <w:rPr>
          <w:b/>
          <w:szCs w:val="20"/>
        </w:rPr>
      </w:pPr>
      <w:r w:rsidRPr="00D21EC6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Pr="00D21EC6">
        <w:rPr>
          <w:sz w:val="16"/>
          <w:szCs w:val="16"/>
        </w:rPr>
        <w:t xml:space="preserve"> Report of hospital work – a state statistical report.</w:t>
      </w:r>
      <w:r>
        <w:rPr>
          <w:sz w:val="16"/>
          <w:szCs w:val="16"/>
        </w:rPr>
        <w:t xml:space="preserve"> </w:t>
      </w:r>
    </w:p>
    <w:p w:rsidR="006C7C87" w:rsidRDefault="006C7C87" w:rsidP="006C7C87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6C7C87" w:rsidRPr="00F93A99" w:rsidRDefault="006C7C87" w:rsidP="006C7C87">
      <w:pPr>
        <w:pStyle w:val="Heading2"/>
      </w:pPr>
      <w:bookmarkStart w:id="68" w:name="_Toc520459658"/>
      <w:r>
        <w:lastRenderedPageBreak/>
        <w:t>7.29. tabula PALĪGKABINETU DARBS VISOS STACIONĀROS 201</w:t>
      </w:r>
      <w:r w:rsidR="00883778">
        <w:t>5</w:t>
      </w:r>
      <w:r>
        <w:t>. – 201</w:t>
      </w:r>
      <w:r w:rsidR="00883778">
        <w:t>7</w:t>
      </w:r>
      <w:r>
        <w:t xml:space="preserve">. GADĀ, </w:t>
      </w:r>
      <w:r w:rsidRPr="00F93A99">
        <w:t>uz 1 stacionāra pacientu</w:t>
      </w:r>
      <w:bookmarkEnd w:id="68"/>
    </w:p>
    <w:p w:rsidR="006C7C87" w:rsidRPr="00F93A99" w:rsidRDefault="006C7C87" w:rsidP="006C7C87">
      <w:pPr>
        <w:pStyle w:val="Heading5"/>
      </w:pPr>
      <w:bookmarkStart w:id="69" w:name="_Toc520459693"/>
      <w:r w:rsidRPr="008054C3">
        <w:t>Table 7.</w:t>
      </w:r>
      <w:r>
        <w:t>29.</w:t>
      </w:r>
      <w:r w:rsidRPr="008054C3">
        <w:t xml:space="preserve"> </w:t>
      </w:r>
      <w:r>
        <w:t>WORK IN HOSPITAL AUXILIARY ROOMS IN 201</w:t>
      </w:r>
      <w:r w:rsidR="00883778">
        <w:t>5</w:t>
      </w:r>
      <w:r>
        <w:t xml:space="preserve"> – 201</w:t>
      </w:r>
      <w:r w:rsidR="00883778">
        <w:t>7</w:t>
      </w:r>
      <w:r>
        <w:t xml:space="preserve"> ,</w:t>
      </w:r>
      <w:r w:rsidRPr="002706D5">
        <w:t xml:space="preserve"> </w:t>
      </w:r>
      <w:r w:rsidRPr="00F93A99">
        <w:t>per 1 in-patient</w:t>
      </w:r>
      <w:bookmarkEnd w:id="69"/>
    </w:p>
    <w:p w:rsidR="006C7C87" w:rsidRDefault="006C7C87" w:rsidP="006C7C87">
      <w:pPr>
        <w:jc w:val="center"/>
        <w:rPr>
          <w:b/>
          <w:i/>
          <w:szCs w:val="20"/>
        </w:rPr>
      </w:pPr>
    </w:p>
    <w:tbl>
      <w:tblPr>
        <w:tblStyle w:val="TableGrid"/>
        <w:tblW w:w="8789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052"/>
        <w:gridCol w:w="639"/>
        <w:gridCol w:w="639"/>
        <w:gridCol w:w="667"/>
        <w:gridCol w:w="640"/>
        <w:gridCol w:w="640"/>
        <w:gridCol w:w="640"/>
        <w:gridCol w:w="640"/>
        <w:gridCol w:w="640"/>
        <w:gridCol w:w="672"/>
        <w:gridCol w:w="640"/>
        <w:gridCol w:w="640"/>
        <w:gridCol w:w="640"/>
      </w:tblGrid>
      <w:tr w:rsidR="006C7C87" w:rsidRPr="004265ED" w:rsidTr="008A435E">
        <w:trPr>
          <w:jc w:val="center"/>
        </w:trPr>
        <w:tc>
          <w:tcPr>
            <w:tcW w:w="1052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Reģions</w:t>
            </w:r>
          </w:p>
        </w:tc>
        <w:tc>
          <w:tcPr>
            <w:tcW w:w="194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Laboratorisko analīžu skaits</w:t>
            </w:r>
            <w:r w:rsidRPr="0097248C">
              <w:rPr>
                <w:color w:val="FFFFFF" w:themeColor="background1"/>
                <w:vertAlign w:val="superscript"/>
              </w:rPr>
              <w:footnoteReference w:id="78"/>
            </w:r>
          </w:p>
        </w:tc>
        <w:tc>
          <w:tcPr>
            <w:tcW w:w="192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i/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Fizikālās medicīnas procedūru skaits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952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Funkcionālās diagnostikas izmeklējumu skaits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920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Radioloģisko izmeklējumu skaits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</w:tr>
      <w:tr w:rsidR="006C7C87" w:rsidRPr="004265ED" w:rsidTr="008A435E">
        <w:trPr>
          <w:jc w:val="center"/>
        </w:trPr>
        <w:tc>
          <w:tcPr>
            <w:tcW w:w="1052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Region</w:t>
            </w:r>
          </w:p>
        </w:tc>
        <w:tc>
          <w:tcPr>
            <w:tcW w:w="194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b/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 xml:space="preserve">Number of laboratory </w:t>
            </w:r>
            <w:r w:rsidRPr="0097248C">
              <w:rPr>
                <w:color w:val="FFFFFF" w:themeColor="background1"/>
              </w:rPr>
              <w:t>tests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92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b/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procedures of physical medicine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95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b/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functional diagnostics tests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92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b/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radiological examinations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</w:tr>
      <w:tr w:rsidR="00883778" w:rsidRPr="00F62203" w:rsidTr="008A435E">
        <w:trPr>
          <w:jc w:val="center"/>
        </w:trPr>
        <w:tc>
          <w:tcPr>
            <w:tcW w:w="1052" w:type="dxa"/>
            <w:vMerge/>
            <w:tcBorders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F62203" w:rsidRDefault="00883778" w:rsidP="008A435E">
            <w:pPr>
              <w:jc w:val="center"/>
              <w:rPr>
                <w:b/>
                <w:i/>
                <w:color w:val="FFFFFF" w:themeColor="background1"/>
              </w:rPr>
            </w:pPr>
          </w:p>
        </w:tc>
        <w:tc>
          <w:tcPr>
            <w:tcW w:w="6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8B27E9" w:rsidRDefault="00883778" w:rsidP="0088377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63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8B27E9" w:rsidRDefault="00883778" w:rsidP="0088377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8B27E9" w:rsidRDefault="00883778" w:rsidP="008A435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8B27E9" w:rsidRDefault="00883778" w:rsidP="0088377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8B27E9" w:rsidRDefault="00883778" w:rsidP="0088377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8B27E9" w:rsidRDefault="00883778" w:rsidP="008A435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8B27E9" w:rsidRDefault="00883778" w:rsidP="0088377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8B27E9" w:rsidRDefault="00883778" w:rsidP="0088377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7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8B27E9" w:rsidRDefault="00F3089E" w:rsidP="008A435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883778">
              <w:rPr>
                <w:color w:val="FFFFFF" w:themeColor="background1"/>
              </w:rPr>
              <w:t>017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8B27E9" w:rsidRDefault="00883778" w:rsidP="00883778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2015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8B27E9" w:rsidRDefault="00883778" w:rsidP="00883778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2016</w:t>
            </w:r>
          </w:p>
        </w:tc>
        <w:tc>
          <w:tcPr>
            <w:tcW w:w="64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vAlign w:val="center"/>
          </w:tcPr>
          <w:p w:rsidR="00883778" w:rsidRPr="008B27E9" w:rsidRDefault="00883778" w:rsidP="008A435E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2017</w:t>
            </w:r>
          </w:p>
        </w:tc>
      </w:tr>
      <w:tr w:rsidR="00F1268B" w:rsidTr="00A11FAC">
        <w:trPr>
          <w:jc w:val="center"/>
        </w:trPr>
        <w:tc>
          <w:tcPr>
            <w:tcW w:w="1052" w:type="dxa"/>
            <w:tcMar>
              <w:left w:w="57" w:type="dxa"/>
            </w:tcMar>
            <w:vAlign w:val="center"/>
          </w:tcPr>
          <w:p w:rsidR="00F1268B" w:rsidRPr="001E4722" w:rsidRDefault="00F1268B" w:rsidP="008A435E">
            <w:pPr>
              <w:rPr>
                <w:b/>
              </w:rPr>
            </w:pPr>
            <w:r>
              <w:rPr>
                <w:b/>
              </w:rPr>
              <w:t>LATVIJA</w:t>
            </w:r>
          </w:p>
        </w:tc>
        <w:tc>
          <w:tcPr>
            <w:tcW w:w="639" w:type="dxa"/>
            <w:vAlign w:val="center"/>
          </w:tcPr>
          <w:p w:rsidR="00F1268B" w:rsidRPr="00D947E7" w:rsidRDefault="00F1268B" w:rsidP="00883778">
            <w:pPr>
              <w:jc w:val="right"/>
              <w:rPr>
                <w:b/>
                <w:color w:val="000000"/>
              </w:rPr>
            </w:pPr>
            <w:r w:rsidRPr="00D947E7">
              <w:rPr>
                <w:b/>
                <w:color w:val="000000"/>
              </w:rPr>
              <w:t>22,1</w:t>
            </w:r>
          </w:p>
        </w:tc>
        <w:tc>
          <w:tcPr>
            <w:tcW w:w="639" w:type="dxa"/>
            <w:tcBorders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b/>
                <w:color w:val="000000"/>
              </w:rPr>
            </w:pPr>
            <w:r w:rsidRPr="00F2628C">
              <w:rPr>
                <w:rFonts w:cs="Calibri"/>
                <w:b/>
                <w:color w:val="000000"/>
              </w:rPr>
              <w:t>20,3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b/>
                <w:color w:val="000000"/>
              </w:rPr>
            </w:pPr>
            <w:r w:rsidRPr="00F1268B">
              <w:rPr>
                <w:rFonts w:cs="Calibri"/>
                <w:b/>
                <w:color w:val="000000"/>
              </w:rPr>
              <w:t>20,0</w:t>
            </w:r>
          </w:p>
        </w:tc>
        <w:tc>
          <w:tcPr>
            <w:tcW w:w="64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vAlign w:val="center"/>
          </w:tcPr>
          <w:p w:rsidR="00F1268B" w:rsidRPr="0051745F" w:rsidRDefault="00F1268B" w:rsidP="00883778">
            <w:pPr>
              <w:jc w:val="right"/>
              <w:rPr>
                <w:b/>
                <w:color w:val="000000"/>
              </w:rPr>
            </w:pPr>
            <w:r w:rsidRPr="0051745F">
              <w:rPr>
                <w:b/>
                <w:color w:val="000000"/>
              </w:rPr>
              <w:t>1,1</w:t>
            </w:r>
          </w:p>
        </w:tc>
        <w:tc>
          <w:tcPr>
            <w:tcW w:w="64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b/>
                <w:color w:val="000000"/>
              </w:rPr>
            </w:pPr>
            <w:r w:rsidRPr="00F2628C">
              <w:rPr>
                <w:rFonts w:cs="Calibri"/>
                <w:b/>
                <w:color w:val="000000"/>
              </w:rPr>
              <w:t>1,1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b/>
                <w:color w:val="000000"/>
              </w:rPr>
            </w:pPr>
            <w:r w:rsidRPr="00F1268B">
              <w:rPr>
                <w:rFonts w:cs="Calibri"/>
                <w:b/>
                <w:color w:val="000000"/>
              </w:rPr>
              <w:t>1,1</w:t>
            </w:r>
          </w:p>
        </w:tc>
        <w:tc>
          <w:tcPr>
            <w:tcW w:w="64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vAlign w:val="center"/>
          </w:tcPr>
          <w:p w:rsidR="00F1268B" w:rsidRPr="0051745F" w:rsidRDefault="00F1268B" w:rsidP="00883778">
            <w:pPr>
              <w:jc w:val="right"/>
              <w:rPr>
                <w:b/>
                <w:color w:val="000000"/>
              </w:rPr>
            </w:pPr>
            <w:r w:rsidRPr="0051745F">
              <w:rPr>
                <w:b/>
                <w:color w:val="000000"/>
              </w:rPr>
              <w:t>0,9</w:t>
            </w:r>
          </w:p>
        </w:tc>
        <w:tc>
          <w:tcPr>
            <w:tcW w:w="64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b/>
                <w:color w:val="000000"/>
              </w:rPr>
            </w:pPr>
            <w:r w:rsidRPr="00F2628C">
              <w:rPr>
                <w:rFonts w:cs="Calibri"/>
                <w:b/>
                <w:color w:val="000000"/>
              </w:rPr>
              <w:t>0,9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b/>
                <w:color w:val="000000"/>
              </w:rPr>
            </w:pPr>
            <w:r w:rsidRPr="00F1268B">
              <w:rPr>
                <w:rFonts w:cs="Calibri"/>
                <w:b/>
                <w:color w:val="000000"/>
              </w:rPr>
              <w:t>0,9</w:t>
            </w:r>
          </w:p>
        </w:tc>
        <w:tc>
          <w:tcPr>
            <w:tcW w:w="640" w:type="dxa"/>
            <w:tcBorders>
              <w:left w:val="single" w:sz="2" w:space="0" w:color="auto"/>
            </w:tcBorders>
            <w:vAlign w:val="center"/>
          </w:tcPr>
          <w:p w:rsidR="00F1268B" w:rsidRPr="00FF6392" w:rsidRDefault="00F1268B" w:rsidP="00A11FAC">
            <w:pPr>
              <w:jc w:val="right"/>
              <w:rPr>
                <w:b/>
                <w:color w:val="000000"/>
              </w:rPr>
            </w:pPr>
            <w:r w:rsidRPr="00FF6392">
              <w:rPr>
                <w:b/>
                <w:color w:val="000000"/>
              </w:rPr>
              <w:t>1,8</w:t>
            </w:r>
          </w:p>
        </w:tc>
        <w:tc>
          <w:tcPr>
            <w:tcW w:w="640" w:type="dxa"/>
            <w:vAlign w:val="center"/>
          </w:tcPr>
          <w:p w:rsidR="00F1268B" w:rsidRPr="0071654A" w:rsidRDefault="00F1268B" w:rsidP="00A11FAC">
            <w:pPr>
              <w:jc w:val="right"/>
              <w:rPr>
                <w:b/>
                <w:color w:val="000000"/>
              </w:rPr>
            </w:pPr>
            <w:r w:rsidRPr="0071654A">
              <w:rPr>
                <w:b/>
                <w:color w:val="000000"/>
              </w:rPr>
              <w:t>1,6</w:t>
            </w:r>
          </w:p>
        </w:tc>
        <w:tc>
          <w:tcPr>
            <w:tcW w:w="640" w:type="dxa"/>
            <w:vAlign w:val="center"/>
          </w:tcPr>
          <w:p w:rsidR="00F1268B" w:rsidRPr="0071654A" w:rsidRDefault="00F1268B" w:rsidP="00A11FA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1,6</w:t>
            </w:r>
          </w:p>
        </w:tc>
      </w:tr>
      <w:tr w:rsidR="00F1268B" w:rsidTr="00A11FAC">
        <w:trPr>
          <w:jc w:val="center"/>
        </w:trPr>
        <w:tc>
          <w:tcPr>
            <w:tcW w:w="1052" w:type="dxa"/>
            <w:tcMar>
              <w:left w:w="57" w:type="dxa"/>
            </w:tcMar>
            <w:vAlign w:val="center"/>
          </w:tcPr>
          <w:p w:rsidR="00F1268B" w:rsidRPr="001E4722" w:rsidRDefault="00F1268B" w:rsidP="008A435E">
            <w:r w:rsidRPr="001E4722">
              <w:t xml:space="preserve">Rīgas </w:t>
            </w:r>
          </w:p>
        </w:tc>
        <w:tc>
          <w:tcPr>
            <w:tcW w:w="639" w:type="dxa"/>
            <w:vAlign w:val="center"/>
          </w:tcPr>
          <w:p w:rsidR="00F1268B" w:rsidRPr="00D947E7" w:rsidRDefault="00F1268B" w:rsidP="00883778">
            <w:pPr>
              <w:jc w:val="right"/>
              <w:rPr>
                <w:color w:val="000000"/>
              </w:rPr>
            </w:pPr>
            <w:r w:rsidRPr="00D947E7">
              <w:rPr>
                <w:color w:val="000000"/>
              </w:rPr>
              <w:t>32,8</w:t>
            </w:r>
          </w:p>
        </w:tc>
        <w:tc>
          <w:tcPr>
            <w:tcW w:w="639" w:type="dxa"/>
            <w:tcBorders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30,7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29,9</w:t>
            </w:r>
          </w:p>
        </w:tc>
        <w:tc>
          <w:tcPr>
            <w:tcW w:w="64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vAlign w:val="center"/>
          </w:tcPr>
          <w:p w:rsidR="00F1268B" w:rsidRPr="0051745F" w:rsidRDefault="00F1268B" w:rsidP="00883778">
            <w:pPr>
              <w:jc w:val="right"/>
              <w:rPr>
                <w:color w:val="000000"/>
              </w:rPr>
            </w:pPr>
            <w:r w:rsidRPr="0051745F">
              <w:rPr>
                <w:color w:val="000000"/>
              </w:rPr>
              <w:t>0,6</w:t>
            </w:r>
          </w:p>
        </w:tc>
        <w:tc>
          <w:tcPr>
            <w:tcW w:w="64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0,5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0,4</w:t>
            </w:r>
          </w:p>
        </w:tc>
        <w:tc>
          <w:tcPr>
            <w:tcW w:w="64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vAlign w:val="center"/>
          </w:tcPr>
          <w:p w:rsidR="00F1268B" w:rsidRPr="0051745F" w:rsidRDefault="00F1268B" w:rsidP="00883778">
            <w:pPr>
              <w:jc w:val="right"/>
              <w:rPr>
                <w:color w:val="000000"/>
              </w:rPr>
            </w:pPr>
            <w:r w:rsidRPr="0051745F">
              <w:rPr>
                <w:color w:val="000000"/>
              </w:rPr>
              <w:t>1,1</w:t>
            </w:r>
          </w:p>
        </w:tc>
        <w:tc>
          <w:tcPr>
            <w:tcW w:w="64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0,9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1,1</w:t>
            </w:r>
          </w:p>
        </w:tc>
        <w:tc>
          <w:tcPr>
            <w:tcW w:w="640" w:type="dxa"/>
            <w:tcBorders>
              <w:left w:val="single" w:sz="2" w:space="0" w:color="auto"/>
            </w:tcBorders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640" w:type="dxa"/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640" w:type="dxa"/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F1268B" w:rsidTr="00A11FAC">
        <w:trPr>
          <w:jc w:val="center"/>
        </w:trPr>
        <w:tc>
          <w:tcPr>
            <w:tcW w:w="1052" w:type="dxa"/>
            <w:tcMar>
              <w:left w:w="57" w:type="dxa"/>
            </w:tcMar>
            <w:vAlign w:val="center"/>
          </w:tcPr>
          <w:p w:rsidR="00F1268B" w:rsidRPr="001E4722" w:rsidRDefault="00F1268B" w:rsidP="008A435E">
            <w:r w:rsidRPr="001E4722">
              <w:t xml:space="preserve">Pierīgas </w:t>
            </w:r>
          </w:p>
        </w:tc>
        <w:tc>
          <w:tcPr>
            <w:tcW w:w="639" w:type="dxa"/>
            <w:vAlign w:val="center"/>
          </w:tcPr>
          <w:p w:rsidR="00F1268B" w:rsidRPr="00D947E7" w:rsidRDefault="00F1268B" w:rsidP="00883778">
            <w:pPr>
              <w:jc w:val="right"/>
              <w:rPr>
                <w:color w:val="000000"/>
              </w:rPr>
            </w:pPr>
            <w:r w:rsidRPr="00D947E7">
              <w:rPr>
                <w:color w:val="000000"/>
              </w:rPr>
              <w:t>5,6</w:t>
            </w:r>
          </w:p>
        </w:tc>
        <w:tc>
          <w:tcPr>
            <w:tcW w:w="639" w:type="dxa"/>
            <w:tcBorders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6,8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8,1</w:t>
            </w:r>
          </w:p>
        </w:tc>
        <w:tc>
          <w:tcPr>
            <w:tcW w:w="64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vAlign w:val="center"/>
          </w:tcPr>
          <w:p w:rsidR="00F1268B" w:rsidRPr="0051745F" w:rsidRDefault="00F1268B" w:rsidP="00883778">
            <w:pPr>
              <w:jc w:val="right"/>
              <w:rPr>
                <w:color w:val="000000"/>
              </w:rPr>
            </w:pPr>
            <w:r w:rsidRPr="0051745F">
              <w:rPr>
                <w:color w:val="000000"/>
              </w:rPr>
              <w:t>4,5</w:t>
            </w:r>
          </w:p>
        </w:tc>
        <w:tc>
          <w:tcPr>
            <w:tcW w:w="64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4,9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4,8</w:t>
            </w:r>
          </w:p>
        </w:tc>
        <w:tc>
          <w:tcPr>
            <w:tcW w:w="64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vAlign w:val="center"/>
          </w:tcPr>
          <w:p w:rsidR="00F1268B" w:rsidRPr="0051745F" w:rsidRDefault="00F1268B" w:rsidP="00883778">
            <w:pPr>
              <w:jc w:val="right"/>
              <w:rPr>
                <w:color w:val="000000"/>
              </w:rPr>
            </w:pPr>
            <w:r w:rsidRPr="0051745F">
              <w:rPr>
                <w:color w:val="000000"/>
              </w:rPr>
              <w:t>0,5</w:t>
            </w:r>
          </w:p>
        </w:tc>
        <w:tc>
          <w:tcPr>
            <w:tcW w:w="64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0,4</w:t>
            </w:r>
          </w:p>
        </w:tc>
        <w:tc>
          <w:tcPr>
            <w:tcW w:w="640" w:type="dxa"/>
            <w:tcBorders>
              <w:left w:val="single" w:sz="2" w:space="0" w:color="auto"/>
            </w:tcBorders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640" w:type="dxa"/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640" w:type="dxa"/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F1268B" w:rsidTr="00A11FAC">
        <w:trPr>
          <w:jc w:val="center"/>
        </w:trPr>
        <w:tc>
          <w:tcPr>
            <w:tcW w:w="1052" w:type="dxa"/>
            <w:tcMar>
              <w:left w:w="57" w:type="dxa"/>
            </w:tcMar>
            <w:vAlign w:val="center"/>
          </w:tcPr>
          <w:p w:rsidR="00F1268B" w:rsidRPr="001E4722" w:rsidRDefault="00F1268B" w:rsidP="008A435E">
            <w:r w:rsidRPr="001E4722">
              <w:t xml:space="preserve">Vidzemes </w:t>
            </w:r>
          </w:p>
        </w:tc>
        <w:tc>
          <w:tcPr>
            <w:tcW w:w="639" w:type="dxa"/>
            <w:vAlign w:val="center"/>
          </w:tcPr>
          <w:p w:rsidR="00F1268B" w:rsidRPr="00D947E7" w:rsidRDefault="00F1268B" w:rsidP="00883778">
            <w:pPr>
              <w:jc w:val="right"/>
              <w:rPr>
                <w:color w:val="000000"/>
              </w:rPr>
            </w:pPr>
            <w:r w:rsidRPr="00D947E7">
              <w:rPr>
                <w:color w:val="000000"/>
              </w:rPr>
              <w:t>14,3</w:t>
            </w:r>
          </w:p>
        </w:tc>
        <w:tc>
          <w:tcPr>
            <w:tcW w:w="639" w:type="dxa"/>
            <w:tcBorders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13,9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14,0</w:t>
            </w:r>
          </w:p>
        </w:tc>
        <w:tc>
          <w:tcPr>
            <w:tcW w:w="64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vAlign w:val="center"/>
          </w:tcPr>
          <w:p w:rsidR="00F1268B" w:rsidRPr="0051745F" w:rsidRDefault="00F1268B" w:rsidP="00883778">
            <w:pPr>
              <w:jc w:val="right"/>
              <w:rPr>
                <w:color w:val="000000"/>
              </w:rPr>
            </w:pPr>
            <w:r w:rsidRPr="0051745F">
              <w:rPr>
                <w:color w:val="000000"/>
              </w:rPr>
              <w:t>0,6</w:t>
            </w:r>
          </w:p>
        </w:tc>
        <w:tc>
          <w:tcPr>
            <w:tcW w:w="64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0,6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0,7</w:t>
            </w:r>
          </w:p>
        </w:tc>
        <w:tc>
          <w:tcPr>
            <w:tcW w:w="64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vAlign w:val="center"/>
          </w:tcPr>
          <w:p w:rsidR="00F1268B" w:rsidRPr="0051745F" w:rsidRDefault="00F1268B" w:rsidP="00883778">
            <w:pPr>
              <w:jc w:val="right"/>
              <w:rPr>
                <w:color w:val="000000"/>
              </w:rPr>
            </w:pPr>
            <w:r w:rsidRPr="0051745F">
              <w:rPr>
                <w:color w:val="000000"/>
              </w:rPr>
              <w:t>0,7</w:t>
            </w:r>
          </w:p>
        </w:tc>
        <w:tc>
          <w:tcPr>
            <w:tcW w:w="64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0,8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0,8</w:t>
            </w:r>
          </w:p>
        </w:tc>
        <w:tc>
          <w:tcPr>
            <w:tcW w:w="640" w:type="dxa"/>
            <w:tcBorders>
              <w:left w:val="single" w:sz="2" w:space="0" w:color="auto"/>
            </w:tcBorders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40" w:type="dxa"/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640" w:type="dxa"/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F1268B" w:rsidTr="00A11FAC">
        <w:trPr>
          <w:jc w:val="center"/>
        </w:trPr>
        <w:tc>
          <w:tcPr>
            <w:tcW w:w="1052" w:type="dxa"/>
            <w:tcMar>
              <w:left w:w="57" w:type="dxa"/>
            </w:tcMar>
            <w:vAlign w:val="center"/>
          </w:tcPr>
          <w:p w:rsidR="00F1268B" w:rsidRPr="001E4722" w:rsidRDefault="00F1268B" w:rsidP="008A435E">
            <w:r w:rsidRPr="001E4722">
              <w:t xml:space="preserve">Kurzemes </w:t>
            </w:r>
          </w:p>
        </w:tc>
        <w:tc>
          <w:tcPr>
            <w:tcW w:w="639" w:type="dxa"/>
            <w:vAlign w:val="center"/>
          </w:tcPr>
          <w:p w:rsidR="00F1268B" w:rsidRPr="00D947E7" w:rsidRDefault="00F1268B" w:rsidP="00883778">
            <w:pPr>
              <w:jc w:val="right"/>
              <w:rPr>
                <w:color w:val="000000"/>
              </w:rPr>
            </w:pPr>
            <w:r w:rsidRPr="00D947E7">
              <w:rPr>
                <w:color w:val="000000"/>
              </w:rPr>
              <w:t>10,2</w:t>
            </w:r>
          </w:p>
        </w:tc>
        <w:tc>
          <w:tcPr>
            <w:tcW w:w="639" w:type="dxa"/>
            <w:tcBorders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8,6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8,4</w:t>
            </w:r>
          </w:p>
        </w:tc>
        <w:tc>
          <w:tcPr>
            <w:tcW w:w="64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vAlign w:val="center"/>
          </w:tcPr>
          <w:p w:rsidR="00F1268B" w:rsidRPr="0051745F" w:rsidRDefault="00F1268B" w:rsidP="00883778">
            <w:pPr>
              <w:jc w:val="right"/>
              <w:rPr>
                <w:color w:val="000000"/>
              </w:rPr>
            </w:pPr>
            <w:r w:rsidRPr="0051745F">
              <w:rPr>
                <w:color w:val="000000"/>
              </w:rPr>
              <w:t>0,3</w:t>
            </w:r>
          </w:p>
        </w:tc>
        <w:tc>
          <w:tcPr>
            <w:tcW w:w="64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0,3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0,2</w:t>
            </w:r>
          </w:p>
        </w:tc>
        <w:tc>
          <w:tcPr>
            <w:tcW w:w="64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vAlign w:val="center"/>
          </w:tcPr>
          <w:p w:rsidR="00F1268B" w:rsidRPr="0051745F" w:rsidRDefault="00F1268B" w:rsidP="00883778">
            <w:pPr>
              <w:jc w:val="right"/>
              <w:rPr>
                <w:color w:val="000000"/>
              </w:rPr>
            </w:pPr>
            <w:r w:rsidRPr="0051745F">
              <w:rPr>
                <w:color w:val="000000"/>
              </w:rPr>
              <w:t>0,6</w:t>
            </w:r>
          </w:p>
        </w:tc>
        <w:tc>
          <w:tcPr>
            <w:tcW w:w="64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0,6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0,6</w:t>
            </w:r>
          </w:p>
        </w:tc>
        <w:tc>
          <w:tcPr>
            <w:tcW w:w="640" w:type="dxa"/>
            <w:tcBorders>
              <w:left w:val="single" w:sz="2" w:space="0" w:color="auto"/>
            </w:tcBorders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640" w:type="dxa"/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640" w:type="dxa"/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F1268B" w:rsidTr="00A11FAC">
        <w:trPr>
          <w:jc w:val="center"/>
        </w:trPr>
        <w:tc>
          <w:tcPr>
            <w:tcW w:w="1052" w:type="dxa"/>
            <w:tcMar>
              <w:left w:w="57" w:type="dxa"/>
            </w:tcMar>
            <w:vAlign w:val="center"/>
          </w:tcPr>
          <w:p w:rsidR="00F1268B" w:rsidRPr="001E4722" w:rsidRDefault="00F1268B" w:rsidP="008A435E">
            <w:r w:rsidRPr="001E4722">
              <w:t xml:space="preserve">Zemgales </w:t>
            </w:r>
          </w:p>
        </w:tc>
        <w:tc>
          <w:tcPr>
            <w:tcW w:w="639" w:type="dxa"/>
            <w:vAlign w:val="center"/>
          </w:tcPr>
          <w:p w:rsidR="00F1268B" w:rsidRPr="00D947E7" w:rsidRDefault="00F1268B" w:rsidP="00883778">
            <w:pPr>
              <w:jc w:val="right"/>
              <w:rPr>
                <w:color w:val="000000"/>
              </w:rPr>
            </w:pPr>
            <w:r w:rsidRPr="00D947E7">
              <w:rPr>
                <w:color w:val="000000"/>
              </w:rPr>
              <w:t>10,2</w:t>
            </w:r>
          </w:p>
        </w:tc>
        <w:tc>
          <w:tcPr>
            <w:tcW w:w="639" w:type="dxa"/>
            <w:tcBorders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9,2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8,9</w:t>
            </w:r>
          </w:p>
        </w:tc>
        <w:tc>
          <w:tcPr>
            <w:tcW w:w="64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vAlign w:val="center"/>
          </w:tcPr>
          <w:p w:rsidR="00F1268B" w:rsidRPr="0051745F" w:rsidRDefault="00F1268B" w:rsidP="00883778">
            <w:pPr>
              <w:jc w:val="right"/>
              <w:rPr>
                <w:color w:val="000000"/>
              </w:rPr>
            </w:pPr>
            <w:r w:rsidRPr="0051745F">
              <w:rPr>
                <w:color w:val="000000"/>
              </w:rPr>
              <w:t>0,3</w:t>
            </w:r>
          </w:p>
        </w:tc>
        <w:tc>
          <w:tcPr>
            <w:tcW w:w="64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0,4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0,3</w:t>
            </w:r>
          </w:p>
        </w:tc>
        <w:tc>
          <w:tcPr>
            <w:tcW w:w="64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vAlign w:val="center"/>
          </w:tcPr>
          <w:p w:rsidR="00F1268B" w:rsidRPr="0051745F" w:rsidRDefault="00F1268B" w:rsidP="00883778">
            <w:pPr>
              <w:jc w:val="right"/>
              <w:rPr>
                <w:color w:val="000000"/>
              </w:rPr>
            </w:pPr>
            <w:r w:rsidRPr="0051745F">
              <w:rPr>
                <w:color w:val="000000"/>
              </w:rPr>
              <w:t>0,8</w:t>
            </w:r>
          </w:p>
        </w:tc>
        <w:tc>
          <w:tcPr>
            <w:tcW w:w="64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0,7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0,5</w:t>
            </w:r>
          </w:p>
        </w:tc>
        <w:tc>
          <w:tcPr>
            <w:tcW w:w="640" w:type="dxa"/>
            <w:tcBorders>
              <w:left w:val="single" w:sz="2" w:space="0" w:color="auto"/>
            </w:tcBorders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640" w:type="dxa"/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640" w:type="dxa"/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F1268B" w:rsidTr="00A11FAC">
        <w:trPr>
          <w:jc w:val="center"/>
        </w:trPr>
        <w:tc>
          <w:tcPr>
            <w:tcW w:w="1052" w:type="dxa"/>
            <w:tcMar>
              <w:left w:w="57" w:type="dxa"/>
            </w:tcMar>
            <w:vAlign w:val="center"/>
          </w:tcPr>
          <w:p w:rsidR="00F1268B" w:rsidRPr="001E4722" w:rsidRDefault="00F1268B" w:rsidP="008A435E">
            <w:r w:rsidRPr="001E4722">
              <w:t xml:space="preserve">Latgales </w:t>
            </w:r>
          </w:p>
        </w:tc>
        <w:tc>
          <w:tcPr>
            <w:tcW w:w="639" w:type="dxa"/>
            <w:vAlign w:val="center"/>
          </w:tcPr>
          <w:p w:rsidR="00F1268B" w:rsidRPr="00D947E7" w:rsidRDefault="00F1268B" w:rsidP="00883778">
            <w:pPr>
              <w:jc w:val="right"/>
              <w:rPr>
                <w:color w:val="000000"/>
              </w:rPr>
            </w:pPr>
            <w:r w:rsidRPr="00D947E7">
              <w:rPr>
                <w:color w:val="000000"/>
              </w:rPr>
              <w:t>21,0</w:t>
            </w:r>
          </w:p>
        </w:tc>
        <w:tc>
          <w:tcPr>
            <w:tcW w:w="639" w:type="dxa"/>
            <w:tcBorders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16,3</w:t>
            </w:r>
          </w:p>
        </w:tc>
        <w:tc>
          <w:tcPr>
            <w:tcW w:w="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16,3</w:t>
            </w:r>
          </w:p>
        </w:tc>
        <w:tc>
          <w:tcPr>
            <w:tcW w:w="64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vAlign w:val="center"/>
          </w:tcPr>
          <w:p w:rsidR="00F1268B" w:rsidRPr="0051745F" w:rsidRDefault="00F1268B" w:rsidP="00883778">
            <w:pPr>
              <w:jc w:val="right"/>
              <w:rPr>
                <w:color w:val="000000"/>
              </w:rPr>
            </w:pPr>
            <w:r w:rsidRPr="0051745F">
              <w:rPr>
                <w:color w:val="000000"/>
              </w:rPr>
              <w:t>1,3</w:t>
            </w:r>
          </w:p>
        </w:tc>
        <w:tc>
          <w:tcPr>
            <w:tcW w:w="64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1,3</w:t>
            </w:r>
          </w:p>
        </w:tc>
        <w:tc>
          <w:tcPr>
            <w:tcW w:w="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1,2</w:t>
            </w:r>
          </w:p>
        </w:tc>
        <w:tc>
          <w:tcPr>
            <w:tcW w:w="640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</w:tcBorders>
            <w:vAlign w:val="center"/>
          </w:tcPr>
          <w:p w:rsidR="00F1268B" w:rsidRPr="0051745F" w:rsidRDefault="00F1268B" w:rsidP="00883778">
            <w:pPr>
              <w:jc w:val="right"/>
              <w:rPr>
                <w:color w:val="000000"/>
              </w:rPr>
            </w:pPr>
            <w:r w:rsidRPr="0051745F">
              <w:rPr>
                <w:color w:val="000000"/>
              </w:rPr>
              <w:t>1,4</w:t>
            </w:r>
          </w:p>
        </w:tc>
        <w:tc>
          <w:tcPr>
            <w:tcW w:w="640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F1268B" w:rsidRPr="00F2628C" w:rsidRDefault="00F1268B" w:rsidP="00883778">
            <w:pPr>
              <w:jc w:val="right"/>
              <w:rPr>
                <w:rFonts w:cs="Calibri"/>
                <w:color w:val="000000"/>
              </w:rPr>
            </w:pPr>
            <w:r w:rsidRPr="00F2628C">
              <w:rPr>
                <w:rFonts w:cs="Calibri"/>
                <w:color w:val="000000"/>
              </w:rPr>
              <w:t>1,4</w:t>
            </w:r>
          </w:p>
        </w:tc>
        <w:tc>
          <w:tcPr>
            <w:tcW w:w="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1268B" w:rsidRPr="00F1268B" w:rsidRDefault="00F1268B" w:rsidP="00F1268B">
            <w:pPr>
              <w:jc w:val="right"/>
              <w:rPr>
                <w:rFonts w:cs="Calibri"/>
                <w:color w:val="000000"/>
              </w:rPr>
            </w:pPr>
            <w:r w:rsidRPr="00F1268B">
              <w:rPr>
                <w:rFonts w:cs="Calibri"/>
                <w:color w:val="000000"/>
              </w:rPr>
              <w:t>1,3</w:t>
            </w:r>
          </w:p>
        </w:tc>
        <w:tc>
          <w:tcPr>
            <w:tcW w:w="640" w:type="dxa"/>
            <w:tcBorders>
              <w:left w:val="single" w:sz="2" w:space="0" w:color="auto"/>
            </w:tcBorders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  <w:tc>
          <w:tcPr>
            <w:tcW w:w="640" w:type="dxa"/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  <w:tc>
          <w:tcPr>
            <w:tcW w:w="640" w:type="dxa"/>
            <w:vAlign w:val="center"/>
          </w:tcPr>
          <w:p w:rsidR="00F1268B" w:rsidRDefault="00F1268B" w:rsidP="00A11F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</w:tbl>
    <w:p w:rsidR="006C7C87" w:rsidRPr="006C6DCD" w:rsidRDefault="006C7C87" w:rsidP="006C7C87">
      <w:pPr>
        <w:jc w:val="center"/>
        <w:rPr>
          <w:b/>
          <w:i/>
          <w:szCs w:val="20"/>
        </w:rPr>
      </w:pPr>
    </w:p>
    <w:p w:rsidR="006C7C87" w:rsidRDefault="006C7C87" w:rsidP="006C7C87">
      <w:pPr>
        <w:pStyle w:val="Default"/>
        <w:rPr>
          <w:rFonts w:ascii="Arial Narrow" w:hAnsi="Arial Narrow"/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Valsts statistikas pārskats „Pārskats par ārstnieciskās iestādes darbību</w:t>
      </w:r>
      <w:r w:rsidRPr="00710D38">
        <w:rPr>
          <w:rFonts w:ascii="Arial Narrow" w:hAnsi="Arial Narrow"/>
          <w:sz w:val="16"/>
          <w:szCs w:val="16"/>
        </w:rPr>
        <w:t>”</w:t>
      </w:r>
      <w:r>
        <w:rPr>
          <w:rFonts w:ascii="Arial Narrow" w:hAnsi="Arial Narrow"/>
          <w:sz w:val="16"/>
          <w:szCs w:val="16"/>
        </w:rPr>
        <w:t>.un „Pārskats par radioloģijas darbu</w:t>
      </w:r>
      <w:r w:rsidRPr="00710D38">
        <w:rPr>
          <w:rFonts w:ascii="Arial Narrow" w:hAnsi="Arial Narrow"/>
          <w:sz w:val="16"/>
          <w:szCs w:val="16"/>
        </w:rPr>
        <w:t>”</w:t>
      </w:r>
      <w:r>
        <w:rPr>
          <w:rFonts w:ascii="Arial Narrow" w:hAnsi="Arial Narrow"/>
          <w:sz w:val="16"/>
          <w:szCs w:val="16"/>
        </w:rPr>
        <w:t>.</w:t>
      </w:r>
    </w:p>
    <w:p w:rsidR="006C7C87" w:rsidRDefault="006C7C87" w:rsidP="006C7C87">
      <w:pPr>
        <w:rPr>
          <w:sz w:val="16"/>
          <w:szCs w:val="16"/>
        </w:rPr>
      </w:pPr>
      <w:r>
        <w:rPr>
          <w:sz w:val="16"/>
          <w:szCs w:val="16"/>
        </w:rPr>
        <w:t xml:space="preserve">      R</w:t>
      </w:r>
      <w:r w:rsidRPr="00E0360A">
        <w:rPr>
          <w:sz w:val="16"/>
        </w:rPr>
        <w:t xml:space="preserve">eport </w:t>
      </w:r>
      <w:r>
        <w:rPr>
          <w:sz w:val="16"/>
        </w:rPr>
        <w:t>regarding activities of health care establishments – a state statistical report</w:t>
      </w:r>
      <w:r>
        <w:rPr>
          <w:sz w:val="16"/>
          <w:szCs w:val="16"/>
        </w:rPr>
        <w:t xml:space="preserve"> and R</w:t>
      </w:r>
      <w:r w:rsidRPr="00142340">
        <w:rPr>
          <w:sz w:val="16"/>
          <w:szCs w:val="16"/>
        </w:rPr>
        <w:t>eport of radiology work</w:t>
      </w:r>
      <w:r>
        <w:rPr>
          <w:sz w:val="16"/>
          <w:szCs w:val="16"/>
        </w:rPr>
        <w:t xml:space="preserve"> – a state statistical  report.</w:t>
      </w:r>
    </w:p>
    <w:p w:rsidR="006C7C87" w:rsidRDefault="006C7C87" w:rsidP="006C7C87"/>
    <w:p w:rsidR="006C7C87" w:rsidRPr="00F93A99" w:rsidRDefault="006C7C87" w:rsidP="006C7C87">
      <w:pPr>
        <w:pStyle w:val="Heading2"/>
      </w:pPr>
      <w:bookmarkStart w:id="70" w:name="_Toc520459659"/>
      <w:r>
        <w:t>7.30. tabula DIAGNOSTISKĀS RADIOLOĢIJAS DARBS VISOS STACIONĀROS 201</w:t>
      </w:r>
      <w:r w:rsidR="00883778">
        <w:t>5</w:t>
      </w:r>
      <w:r>
        <w:t>. – 201</w:t>
      </w:r>
      <w:r w:rsidR="00883778">
        <w:t>7</w:t>
      </w:r>
      <w:r>
        <w:t xml:space="preserve">. GADĀ, </w:t>
      </w:r>
      <w:r w:rsidRPr="00F93A99">
        <w:t>uz 1 stacionāra pacientu</w:t>
      </w:r>
      <w:bookmarkEnd w:id="70"/>
    </w:p>
    <w:p w:rsidR="006C7C87" w:rsidRDefault="006C7C87" w:rsidP="006C7C87">
      <w:pPr>
        <w:pStyle w:val="Heading5"/>
      </w:pPr>
      <w:bookmarkStart w:id="71" w:name="_Toc520459694"/>
      <w:r w:rsidRPr="00227707">
        <w:t>Table 7.</w:t>
      </w:r>
      <w:r>
        <w:t>30.</w:t>
      </w:r>
      <w:r w:rsidRPr="00227707">
        <w:t xml:space="preserve"> DIAGNOSTIC RADIOLOGY </w:t>
      </w:r>
      <w:r w:rsidRPr="00227707">
        <w:rPr>
          <w:caps/>
        </w:rPr>
        <w:t>WORK IN ALL hospitalS</w:t>
      </w:r>
      <w:r>
        <w:rPr>
          <w:caps/>
        </w:rPr>
        <w:t xml:space="preserve"> IN 201</w:t>
      </w:r>
      <w:r w:rsidR="00883778">
        <w:rPr>
          <w:caps/>
        </w:rPr>
        <w:t>5</w:t>
      </w:r>
      <w:r>
        <w:rPr>
          <w:caps/>
        </w:rPr>
        <w:t>– 201</w:t>
      </w:r>
      <w:r w:rsidR="00883778">
        <w:rPr>
          <w:caps/>
        </w:rPr>
        <w:t>7</w:t>
      </w:r>
      <w:r>
        <w:rPr>
          <w:caps/>
        </w:rPr>
        <w:t xml:space="preserve">, </w:t>
      </w:r>
      <w:r w:rsidRPr="00F93A99">
        <w:t>per 1 in-patient</w:t>
      </w:r>
      <w:bookmarkEnd w:id="71"/>
    </w:p>
    <w:p w:rsidR="006C7C87" w:rsidRDefault="006C7C87" w:rsidP="006C7C87">
      <w:pPr>
        <w:jc w:val="center"/>
        <w:rPr>
          <w:szCs w:val="20"/>
        </w:rPr>
      </w:pPr>
    </w:p>
    <w:tbl>
      <w:tblPr>
        <w:tblStyle w:val="TableGrid"/>
        <w:tblW w:w="9673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904"/>
        <w:gridCol w:w="446"/>
        <w:gridCol w:w="507"/>
        <w:gridCol w:w="485"/>
        <w:gridCol w:w="525"/>
        <w:gridCol w:w="501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6C7C87" w:rsidTr="008A435E">
        <w:trPr>
          <w:trHeight w:val="1049"/>
          <w:jc w:val="center"/>
        </w:trPr>
        <w:tc>
          <w:tcPr>
            <w:tcW w:w="90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tabs>
                <w:tab w:val="left" w:pos="810"/>
              </w:tabs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Reģions</w:t>
            </w:r>
          </w:p>
        </w:tc>
        <w:tc>
          <w:tcPr>
            <w:tcW w:w="1438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Rentgenoloģisko izmeklējumu skaits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511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Datortomogrāfijas izmeklējumu skaits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Angiogrāfijas izmeklējumu skaits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33"/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Izmeklējumu skaits ar ultraskaņas aparātu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59"/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Izmeklējumu skaits ar kodol-magnētiskās rezonanses aparātu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ind w:left="-71"/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Izmeklējumu skaits ar radionuklīdo aparatūru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</w:tr>
      <w:tr w:rsidR="006C7C87" w:rsidTr="008A435E">
        <w:trPr>
          <w:trHeight w:val="1274"/>
          <w:jc w:val="center"/>
        </w:trPr>
        <w:tc>
          <w:tcPr>
            <w:tcW w:w="904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Region</w:t>
            </w:r>
          </w:p>
        </w:tc>
        <w:tc>
          <w:tcPr>
            <w:tcW w:w="143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radiological examinations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51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CT examinations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</w:t>
            </w:r>
            <w:r>
              <w:rPr>
                <w:color w:val="FFFFFF" w:themeColor="background1"/>
              </w:rPr>
              <w:t>ber of angiography examinations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US examinations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examinations with equipment of nuclear magnetic resonance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  <w:tc>
          <w:tcPr>
            <w:tcW w:w="145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C7C87" w:rsidRPr="004265ED" w:rsidRDefault="006C7C87" w:rsidP="008A435E">
            <w:pPr>
              <w:jc w:val="center"/>
              <w:rPr>
                <w:color w:val="FFFFFF" w:themeColor="background1"/>
              </w:rPr>
            </w:pPr>
            <w:r w:rsidRPr="004265ED">
              <w:rPr>
                <w:color w:val="FFFFFF" w:themeColor="background1"/>
              </w:rPr>
              <w:t>Number of examinatio</w:t>
            </w:r>
            <w:r>
              <w:rPr>
                <w:color w:val="FFFFFF" w:themeColor="background1"/>
              </w:rPr>
              <w:t>ns with radio-nuclear equipment</w:t>
            </w:r>
            <w:r w:rsidRPr="0097248C">
              <w:rPr>
                <w:color w:val="FFFFFF" w:themeColor="background1"/>
                <w:vertAlign w:val="superscript"/>
              </w:rPr>
              <w:t>1</w:t>
            </w:r>
          </w:p>
        </w:tc>
      </w:tr>
      <w:tr w:rsidR="00883778" w:rsidRPr="00F62203" w:rsidTr="008A435E">
        <w:trPr>
          <w:trHeight w:val="264"/>
          <w:jc w:val="center"/>
        </w:trPr>
        <w:tc>
          <w:tcPr>
            <w:tcW w:w="904" w:type="dxa"/>
            <w:vMerge/>
            <w:tcBorders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3778" w:rsidRPr="00F62203" w:rsidRDefault="00883778" w:rsidP="008A435E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4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50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5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5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2015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8377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2016</w:t>
            </w:r>
          </w:p>
        </w:tc>
        <w:tc>
          <w:tcPr>
            <w:tcW w:w="4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000000" w:themeColor="text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883778" w:rsidRPr="00F62203" w:rsidRDefault="00883778" w:rsidP="008A435E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2017</w:t>
            </w:r>
          </w:p>
        </w:tc>
      </w:tr>
      <w:tr w:rsidR="00883778" w:rsidTr="00B53F71">
        <w:trPr>
          <w:trHeight w:val="264"/>
          <w:jc w:val="center"/>
        </w:trPr>
        <w:tc>
          <w:tcPr>
            <w:tcW w:w="904" w:type="dxa"/>
            <w:tcMar>
              <w:left w:w="57" w:type="dxa"/>
            </w:tcMar>
            <w:vAlign w:val="center"/>
          </w:tcPr>
          <w:p w:rsidR="00883778" w:rsidRPr="009A4B16" w:rsidRDefault="00883778" w:rsidP="008A435E">
            <w:pPr>
              <w:rPr>
                <w:b/>
              </w:rPr>
            </w:pPr>
            <w:r w:rsidRPr="009A4B16">
              <w:rPr>
                <w:b/>
              </w:rPr>
              <w:t>LATVIJA</w:t>
            </w:r>
          </w:p>
        </w:tc>
        <w:tc>
          <w:tcPr>
            <w:tcW w:w="446" w:type="dxa"/>
            <w:tcMar>
              <w:left w:w="28" w:type="dxa"/>
              <w:right w:w="85" w:type="dxa"/>
            </w:tcMar>
            <w:vAlign w:val="center"/>
          </w:tcPr>
          <w:p w:rsidR="00883778" w:rsidRPr="00F4024A" w:rsidRDefault="00883778" w:rsidP="00883778">
            <w:pPr>
              <w:jc w:val="right"/>
              <w:rPr>
                <w:b/>
                <w:color w:val="000000"/>
              </w:rPr>
            </w:pPr>
            <w:r w:rsidRPr="00F4024A">
              <w:rPr>
                <w:b/>
                <w:color w:val="000000"/>
              </w:rPr>
              <w:t>0,78</w:t>
            </w:r>
          </w:p>
        </w:tc>
        <w:tc>
          <w:tcPr>
            <w:tcW w:w="507" w:type="dxa"/>
            <w:tcMar>
              <w:left w:w="28" w:type="dxa"/>
              <w:right w:w="85" w:type="dxa"/>
            </w:tcMar>
            <w:vAlign w:val="center"/>
          </w:tcPr>
          <w:p w:rsidR="00883778" w:rsidRPr="0071654A" w:rsidRDefault="00883778" w:rsidP="00883778">
            <w:pPr>
              <w:jc w:val="right"/>
              <w:rPr>
                <w:b/>
                <w:color w:val="000000"/>
              </w:rPr>
            </w:pPr>
            <w:r w:rsidRPr="0071654A">
              <w:rPr>
                <w:b/>
                <w:color w:val="000000"/>
              </w:rPr>
              <w:t>0,70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Pr="0071654A" w:rsidRDefault="00EE283C" w:rsidP="008A435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0,69</w:t>
            </w:r>
          </w:p>
        </w:tc>
        <w:tc>
          <w:tcPr>
            <w:tcW w:w="525" w:type="dxa"/>
            <w:tcMar>
              <w:left w:w="28" w:type="dxa"/>
              <w:right w:w="85" w:type="dxa"/>
            </w:tcMar>
            <w:vAlign w:val="center"/>
          </w:tcPr>
          <w:p w:rsidR="00883778" w:rsidRPr="00F4024A" w:rsidRDefault="00883778" w:rsidP="00883778">
            <w:pPr>
              <w:jc w:val="right"/>
              <w:rPr>
                <w:b/>
                <w:color w:val="000000"/>
              </w:rPr>
            </w:pPr>
            <w:r w:rsidRPr="00F4024A">
              <w:rPr>
                <w:b/>
                <w:color w:val="000000"/>
              </w:rPr>
              <w:t>0,39</w:t>
            </w:r>
          </w:p>
        </w:tc>
        <w:tc>
          <w:tcPr>
            <w:tcW w:w="501" w:type="dxa"/>
            <w:tcMar>
              <w:left w:w="28" w:type="dxa"/>
              <w:right w:w="85" w:type="dxa"/>
            </w:tcMar>
            <w:vAlign w:val="center"/>
          </w:tcPr>
          <w:p w:rsidR="00883778" w:rsidRPr="0071654A" w:rsidRDefault="00883778" w:rsidP="00883778">
            <w:pPr>
              <w:jc w:val="right"/>
              <w:rPr>
                <w:b/>
                <w:color w:val="000000"/>
              </w:rPr>
            </w:pPr>
            <w:r w:rsidRPr="0071654A">
              <w:rPr>
                <w:b/>
                <w:color w:val="000000"/>
              </w:rPr>
              <w:t>0,38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Pr="0071654A" w:rsidRDefault="00EE283C" w:rsidP="008A435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0,32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Pr="00F4024A" w:rsidRDefault="00883778" w:rsidP="00883778">
            <w:pPr>
              <w:jc w:val="right"/>
              <w:rPr>
                <w:b/>
                <w:color w:val="000000"/>
              </w:rPr>
            </w:pPr>
            <w:r w:rsidRPr="00F4024A">
              <w:rPr>
                <w:b/>
                <w:color w:val="000000"/>
              </w:rPr>
              <w:t>0,04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Pr="0071654A" w:rsidRDefault="00883778" w:rsidP="00883778">
            <w:pPr>
              <w:jc w:val="right"/>
              <w:rPr>
                <w:b/>
                <w:color w:val="000000"/>
              </w:rPr>
            </w:pPr>
            <w:r w:rsidRPr="0071654A">
              <w:rPr>
                <w:b/>
                <w:color w:val="000000"/>
              </w:rPr>
              <w:t>0,03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Pr="0071654A" w:rsidRDefault="00EE283C" w:rsidP="008A435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0,05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Pr="00F4024A" w:rsidRDefault="00883778" w:rsidP="00883778">
            <w:pPr>
              <w:jc w:val="right"/>
              <w:rPr>
                <w:b/>
                <w:color w:val="000000"/>
              </w:rPr>
            </w:pPr>
            <w:r w:rsidRPr="00F4024A">
              <w:rPr>
                <w:b/>
                <w:color w:val="000000"/>
              </w:rPr>
              <w:t>0,53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Pr="0071654A" w:rsidRDefault="00883778" w:rsidP="00883778">
            <w:pPr>
              <w:jc w:val="right"/>
              <w:rPr>
                <w:b/>
                <w:color w:val="000000"/>
              </w:rPr>
            </w:pPr>
            <w:r w:rsidRPr="0071654A">
              <w:rPr>
                <w:b/>
                <w:color w:val="000000"/>
              </w:rPr>
              <w:t>0,47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Pr="0071654A" w:rsidRDefault="00EE283C" w:rsidP="008A435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0,45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Pr="00F4024A" w:rsidRDefault="00883778" w:rsidP="00883778">
            <w:pPr>
              <w:jc w:val="right"/>
              <w:rPr>
                <w:b/>
                <w:color w:val="000000"/>
              </w:rPr>
            </w:pPr>
            <w:r w:rsidRPr="00F4024A">
              <w:rPr>
                <w:b/>
                <w:color w:val="000000"/>
              </w:rPr>
              <w:t>0,03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Pr="0071654A" w:rsidRDefault="00883778" w:rsidP="00883778">
            <w:pPr>
              <w:jc w:val="right"/>
              <w:rPr>
                <w:b/>
                <w:color w:val="000000"/>
              </w:rPr>
            </w:pPr>
            <w:r w:rsidRPr="0071654A">
              <w:rPr>
                <w:b/>
                <w:color w:val="000000"/>
              </w:rPr>
              <w:t>0,03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Pr="0071654A" w:rsidRDefault="00EE283C" w:rsidP="008A435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0,04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Pr="00F4024A" w:rsidRDefault="00883778" w:rsidP="0088377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</w:t>
            </w:r>
            <w:r w:rsidRPr="00F4024A">
              <w:rPr>
                <w:b/>
                <w:color w:val="000000"/>
              </w:rPr>
              <w:t>01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Pr="0071654A" w:rsidRDefault="00883778" w:rsidP="00883778">
            <w:pPr>
              <w:jc w:val="right"/>
              <w:rPr>
                <w:b/>
                <w:color w:val="000000"/>
              </w:rPr>
            </w:pPr>
            <w:r w:rsidRPr="0071654A">
              <w:rPr>
                <w:b/>
                <w:color w:val="000000"/>
              </w:rPr>
              <w:t>0,01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Pr="0071654A" w:rsidRDefault="00EE283C" w:rsidP="008A435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0,01</w:t>
            </w:r>
          </w:p>
        </w:tc>
      </w:tr>
      <w:tr w:rsidR="00883778" w:rsidTr="00B53F71">
        <w:trPr>
          <w:trHeight w:val="264"/>
          <w:jc w:val="center"/>
        </w:trPr>
        <w:tc>
          <w:tcPr>
            <w:tcW w:w="904" w:type="dxa"/>
            <w:tcMar>
              <w:left w:w="57" w:type="dxa"/>
            </w:tcMar>
            <w:vAlign w:val="center"/>
          </w:tcPr>
          <w:p w:rsidR="00883778" w:rsidRPr="009A4B16" w:rsidRDefault="00883778" w:rsidP="008A435E">
            <w:r w:rsidRPr="009A4B16">
              <w:t xml:space="preserve">Rīgas </w:t>
            </w:r>
          </w:p>
        </w:tc>
        <w:tc>
          <w:tcPr>
            <w:tcW w:w="446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0,93</w:t>
            </w:r>
          </w:p>
        </w:tc>
        <w:tc>
          <w:tcPr>
            <w:tcW w:w="507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0,79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  <w:tc>
          <w:tcPr>
            <w:tcW w:w="52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501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0,34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0,09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0,05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</w:tr>
      <w:tr w:rsidR="00883778" w:rsidTr="00B53F71">
        <w:trPr>
          <w:trHeight w:val="253"/>
          <w:jc w:val="center"/>
        </w:trPr>
        <w:tc>
          <w:tcPr>
            <w:tcW w:w="904" w:type="dxa"/>
            <w:tcMar>
              <w:left w:w="57" w:type="dxa"/>
            </w:tcMar>
            <w:vAlign w:val="center"/>
          </w:tcPr>
          <w:p w:rsidR="00883778" w:rsidRPr="009A4B16" w:rsidRDefault="00883778" w:rsidP="008A435E">
            <w:r w:rsidRPr="009A4B16">
              <w:t xml:space="preserve">Pierīgas </w:t>
            </w:r>
          </w:p>
        </w:tc>
        <w:tc>
          <w:tcPr>
            <w:tcW w:w="446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507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0,28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0,26</w:t>
            </w:r>
          </w:p>
        </w:tc>
        <w:tc>
          <w:tcPr>
            <w:tcW w:w="52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501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3778" w:rsidTr="00B53F71">
        <w:trPr>
          <w:trHeight w:val="264"/>
          <w:jc w:val="center"/>
        </w:trPr>
        <w:tc>
          <w:tcPr>
            <w:tcW w:w="904" w:type="dxa"/>
            <w:tcMar>
              <w:left w:w="57" w:type="dxa"/>
            </w:tcMar>
            <w:vAlign w:val="center"/>
          </w:tcPr>
          <w:p w:rsidR="00883778" w:rsidRPr="009A4B16" w:rsidRDefault="00883778" w:rsidP="008A435E">
            <w:r w:rsidRPr="009A4B16">
              <w:t xml:space="preserve">Vidzemes </w:t>
            </w:r>
          </w:p>
        </w:tc>
        <w:tc>
          <w:tcPr>
            <w:tcW w:w="446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507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0,62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52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  <w:tc>
          <w:tcPr>
            <w:tcW w:w="501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0,35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0,33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3778" w:rsidTr="00B53F71">
        <w:trPr>
          <w:trHeight w:val="264"/>
          <w:jc w:val="center"/>
        </w:trPr>
        <w:tc>
          <w:tcPr>
            <w:tcW w:w="904" w:type="dxa"/>
            <w:tcMar>
              <w:left w:w="57" w:type="dxa"/>
            </w:tcMar>
            <w:vAlign w:val="center"/>
          </w:tcPr>
          <w:p w:rsidR="00883778" w:rsidRPr="009A4B16" w:rsidRDefault="00883778" w:rsidP="008A435E">
            <w:r w:rsidRPr="009A4B16">
              <w:t xml:space="preserve">Kurzemes </w:t>
            </w:r>
          </w:p>
        </w:tc>
        <w:tc>
          <w:tcPr>
            <w:tcW w:w="446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0,82</w:t>
            </w:r>
          </w:p>
        </w:tc>
        <w:tc>
          <w:tcPr>
            <w:tcW w:w="507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52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0,42</w:t>
            </w:r>
          </w:p>
        </w:tc>
        <w:tc>
          <w:tcPr>
            <w:tcW w:w="501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0,37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0,52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0,46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3778" w:rsidTr="00B53F71">
        <w:trPr>
          <w:trHeight w:val="279"/>
          <w:jc w:val="center"/>
        </w:trPr>
        <w:tc>
          <w:tcPr>
            <w:tcW w:w="904" w:type="dxa"/>
            <w:tcMar>
              <w:left w:w="57" w:type="dxa"/>
            </w:tcMar>
            <w:vAlign w:val="center"/>
          </w:tcPr>
          <w:p w:rsidR="00883778" w:rsidRPr="009A4B16" w:rsidRDefault="00883778" w:rsidP="008A435E">
            <w:r w:rsidRPr="009A4B16">
              <w:t xml:space="preserve">Zemgales </w:t>
            </w:r>
          </w:p>
        </w:tc>
        <w:tc>
          <w:tcPr>
            <w:tcW w:w="446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507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52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0,49</w:t>
            </w:r>
          </w:p>
        </w:tc>
        <w:tc>
          <w:tcPr>
            <w:tcW w:w="501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0,38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0,31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83778" w:rsidTr="00B53F71">
        <w:trPr>
          <w:trHeight w:val="279"/>
          <w:jc w:val="center"/>
        </w:trPr>
        <w:tc>
          <w:tcPr>
            <w:tcW w:w="904" w:type="dxa"/>
            <w:tcMar>
              <w:left w:w="57" w:type="dxa"/>
            </w:tcMar>
            <w:vAlign w:val="center"/>
          </w:tcPr>
          <w:p w:rsidR="00883778" w:rsidRPr="009A4B16" w:rsidRDefault="00883778" w:rsidP="008A435E">
            <w:r w:rsidRPr="009A4B16">
              <w:t xml:space="preserve">Latgales </w:t>
            </w:r>
          </w:p>
        </w:tc>
        <w:tc>
          <w:tcPr>
            <w:tcW w:w="446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507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0,86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52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501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0,50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883778" w:rsidP="008837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85" w:type="dxa"/>
            <w:tcMar>
              <w:left w:w="28" w:type="dxa"/>
              <w:right w:w="85" w:type="dxa"/>
            </w:tcMar>
            <w:vAlign w:val="center"/>
          </w:tcPr>
          <w:p w:rsidR="00883778" w:rsidRDefault="00EE283C" w:rsidP="008A43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6C7C87" w:rsidRPr="00F93A99" w:rsidRDefault="006C7C87" w:rsidP="006C7C87">
      <w:pPr>
        <w:jc w:val="center"/>
        <w:rPr>
          <w:szCs w:val="20"/>
        </w:rPr>
      </w:pPr>
    </w:p>
    <w:p w:rsidR="006C7C87" w:rsidRDefault="006C7C87" w:rsidP="006C7C87">
      <w:pPr>
        <w:pStyle w:val="Default"/>
        <w:rPr>
          <w:rFonts w:ascii="Arial Narrow" w:hAnsi="Arial Narrow"/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D21EC6">
        <w:rPr>
          <w:sz w:val="16"/>
          <w:szCs w:val="16"/>
        </w:rPr>
        <w:t xml:space="preserve"> </w:t>
      </w:r>
      <w:r w:rsidRPr="00363B96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Valsts statistikas pārskats „Pārskats par radioloģijas darbu</w:t>
      </w:r>
      <w:r w:rsidRPr="00710D38">
        <w:rPr>
          <w:rFonts w:ascii="Arial Narrow" w:hAnsi="Arial Narrow"/>
          <w:sz w:val="16"/>
          <w:szCs w:val="16"/>
        </w:rPr>
        <w:t>”</w:t>
      </w:r>
      <w:r>
        <w:rPr>
          <w:rFonts w:ascii="Arial Narrow" w:hAnsi="Arial Narrow"/>
          <w:sz w:val="16"/>
          <w:szCs w:val="16"/>
        </w:rPr>
        <w:t>.</w:t>
      </w:r>
    </w:p>
    <w:p w:rsidR="006C7C87" w:rsidRDefault="006C7C87" w:rsidP="006C7C87">
      <w:pPr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142340">
        <w:rPr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 w:rsidRPr="00142340">
        <w:rPr>
          <w:sz w:val="16"/>
          <w:szCs w:val="16"/>
        </w:rPr>
        <w:t>eport of radiology work</w:t>
      </w:r>
      <w:r>
        <w:rPr>
          <w:sz w:val="16"/>
          <w:szCs w:val="16"/>
        </w:rPr>
        <w:t xml:space="preserve"> – a s</w:t>
      </w:r>
      <w:r w:rsidRPr="00142340">
        <w:rPr>
          <w:sz w:val="16"/>
          <w:szCs w:val="16"/>
        </w:rPr>
        <w:t>tate statistical report.</w:t>
      </w:r>
    </w:p>
    <w:p w:rsidR="001E7FC4" w:rsidRDefault="001E7FC4"/>
    <w:sectPr w:rsidR="001E7FC4" w:rsidSect="00C7488C">
      <w:headerReference w:type="even" r:id="rId13"/>
      <w:headerReference w:type="default" r:id="rId14"/>
      <w:footerReference w:type="even" r:id="rId15"/>
      <w:footerReference w:type="default" r:id="rId16"/>
      <w:footnotePr>
        <w:numRestart w:val="eachPage"/>
      </w:footnotePr>
      <w:pgSz w:w="11906" w:h="16838"/>
      <w:pgMar w:top="1440" w:right="1803" w:bottom="1440" w:left="1803" w:header="709" w:footer="709" w:gutter="0"/>
      <w:pgBorders w:offsetFrom="page">
        <w:left w:val="single" w:sz="4" w:space="24" w:color="FFFFFF" w:themeColor="background1"/>
      </w:pgBorders>
      <w:pgNumType w:start="1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76" w:rsidRDefault="008D6A76" w:rsidP="006C7C87">
      <w:r>
        <w:separator/>
      </w:r>
    </w:p>
  </w:endnote>
  <w:endnote w:type="continuationSeparator" w:id="0">
    <w:p w:rsidR="008D6A76" w:rsidRDefault="008D6A76" w:rsidP="006C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A76" w:rsidRPr="00666565" w:rsidRDefault="008B3512">
    <w:pPr>
      <w:pStyle w:val="Footer"/>
      <w:rPr>
        <w:color w:val="00377A"/>
      </w:rPr>
    </w:pPr>
    <w:sdt>
      <w:sdtPr>
        <w:rPr>
          <w:rFonts w:ascii="Arial Narrow" w:hAnsi="Arial Narrow"/>
        </w:rPr>
        <w:id w:val="10212157"/>
        <w:docPartObj>
          <w:docPartGallery w:val="Page Numbers (Bottom of Page)"/>
          <w:docPartUnique/>
        </w:docPartObj>
      </w:sdtPr>
      <w:sdtEndPr>
        <w:rPr>
          <w:rFonts w:ascii="BaltHelvetica" w:hAnsi="BaltHelvetica"/>
          <w:color w:val="00377A"/>
        </w:rPr>
      </w:sdtEndPr>
      <w:sdtContent>
        <w:r w:rsidR="008D6A76" w:rsidRPr="00666565">
          <w:rPr>
            <w:rFonts w:ascii="Arial Narrow" w:hAnsi="Arial Narrow"/>
            <w:color w:val="00377A"/>
          </w:rPr>
          <w:fldChar w:fldCharType="begin"/>
        </w:r>
        <w:r w:rsidR="008D6A76" w:rsidRPr="00666565">
          <w:rPr>
            <w:rFonts w:ascii="Arial Narrow" w:hAnsi="Arial Narrow"/>
            <w:color w:val="00377A"/>
          </w:rPr>
          <w:instrText xml:space="preserve"> PAGE   \* MERGEFORMAT </w:instrText>
        </w:r>
        <w:r w:rsidR="008D6A76" w:rsidRPr="00666565">
          <w:rPr>
            <w:rFonts w:ascii="Arial Narrow" w:hAnsi="Arial Narrow"/>
            <w:color w:val="00377A"/>
          </w:rPr>
          <w:fldChar w:fldCharType="separate"/>
        </w:r>
        <w:r>
          <w:rPr>
            <w:rFonts w:ascii="Arial Narrow" w:hAnsi="Arial Narrow"/>
            <w:noProof/>
            <w:color w:val="00377A"/>
          </w:rPr>
          <w:t>250</w:t>
        </w:r>
        <w:r w:rsidR="008D6A76" w:rsidRPr="00666565">
          <w:rPr>
            <w:rFonts w:ascii="Arial Narrow" w:hAnsi="Arial Narrow"/>
            <w:color w:val="00377A"/>
          </w:rPr>
          <w:fldChar w:fldCharType="end"/>
        </w:r>
        <w:r w:rsidR="008D6A76" w:rsidRPr="00666565">
          <w:rPr>
            <w:color w:val="00377A"/>
          </w:rPr>
          <w:t xml:space="preserve"> </w:t>
        </w:r>
      </w:sdtContent>
    </w:sdt>
    <w:r w:rsidR="008D6A76" w:rsidRPr="00666565">
      <w:rPr>
        <w:color w:val="00377A"/>
      </w:rPr>
      <w:tab/>
    </w:r>
    <w:r w:rsidR="008D6A76" w:rsidRPr="00666565">
      <w:rPr>
        <w:rFonts w:ascii="Arial Narrow" w:hAnsi="Arial Narrow"/>
        <w:color w:val="00377A"/>
        <w:lang w:val="de-DE"/>
      </w:rPr>
      <w:t xml:space="preserve">                                                                    </w:t>
    </w:r>
    <w:r w:rsidR="008D6A76" w:rsidRPr="00666565">
      <w:rPr>
        <w:rFonts w:ascii="Arial Narrow" w:hAnsi="Arial Narrow"/>
        <w:color w:val="00377A"/>
        <w:sz w:val="16"/>
        <w:szCs w:val="16"/>
        <w:lang w:val="de-DE"/>
      </w:rPr>
      <w:t>LATVIJAS VESELĪBAS APRŪPES STATISTIKAS GADAGRĀMATA</w:t>
    </w:r>
    <w:r w:rsidR="008D6A76">
      <w:rPr>
        <w:rFonts w:ascii="Arial Narrow" w:hAnsi="Arial Narrow"/>
        <w:color w:val="00377A"/>
        <w:sz w:val="16"/>
        <w:szCs w:val="16"/>
      </w:rPr>
      <w:t xml:space="preserve">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A76" w:rsidRPr="00666565" w:rsidRDefault="008D6A76" w:rsidP="008A435E">
    <w:pPr>
      <w:pStyle w:val="Footer"/>
      <w:jc w:val="right"/>
      <w:rPr>
        <w:color w:val="00377A"/>
      </w:rPr>
    </w:pPr>
    <w:r w:rsidRPr="00666565">
      <w:rPr>
        <w:rFonts w:ascii="Arial Narrow" w:hAnsi="Arial Narrow"/>
        <w:color w:val="00377A"/>
        <w:sz w:val="16"/>
        <w:szCs w:val="16"/>
      </w:rPr>
      <w:t>STATISTICAL YEARBOOK OF HEALTH CARE IN LATVIA 201</w:t>
    </w:r>
    <w:r>
      <w:rPr>
        <w:rFonts w:ascii="Arial Narrow" w:hAnsi="Arial Narrow"/>
        <w:color w:val="00377A"/>
        <w:sz w:val="16"/>
        <w:szCs w:val="16"/>
      </w:rPr>
      <w:t>7</w:t>
    </w:r>
    <w:sdt>
      <w:sdtPr>
        <w:rPr>
          <w:color w:val="00377A"/>
        </w:rPr>
        <w:id w:val="10212158"/>
        <w:docPartObj>
          <w:docPartGallery w:val="Page Numbers (Bottom of Page)"/>
          <w:docPartUnique/>
        </w:docPartObj>
      </w:sdtPr>
      <w:sdtEndPr>
        <w:rPr>
          <w:rFonts w:ascii="Arial Narrow" w:hAnsi="Arial Narrow"/>
        </w:rPr>
      </w:sdtEndPr>
      <w:sdtContent>
        <w:r w:rsidRPr="00666565">
          <w:rPr>
            <w:color w:val="00377A"/>
          </w:rPr>
          <w:tab/>
        </w:r>
        <w:r w:rsidRPr="00666565">
          <w:rPr>
            <w:color w:val="00377A"/>
          </w:rPr>
          <w:tab/>
        </w:r>
        <w:r w:rsidRPr="00666565">
          <w:rPr>
            <w:rFonts w:ascii="Arial Narrow" w:hAnsi="Arial Narrow"/>
            <w:color w:val="00377A"/>
          </w:rPr>
          <w:fldChar w:fldCharType="begin"/>
        </w:r>
        <w:r w:rsidRPr="00666565">
          <w:rPr>
            <w:rFonts w:ascii="Arial Narrow" w:hAnsi="Arial Narrow"/>
            <w:color w:val="00377A"/>
          </w:rPr>
          <w:instrText xml:space="preserve"> PAGE   \* MERGEFORMAT </w:instrText>
        </w:r>
        <w:r w:rsidRPr="00666565">
          <w:rPr>
            <w:rFonts w:ascii="Arial Narrow" w:hAnsi="Arial Narrow"/>
            <w:color w:val="00377A"/>
          </w:rPr>
          <w:fldChar w:fldCharType="separate"/>
        </w:r>
        <w:r w:rsidR="008B3512">
          <w:rPr>
            <w:rFonts w:ascii="Arial Narrow" w:hAnsi="Arial Narrow"/>
            <w:noProof/>
            <w:color w:val="00377A"/>
          </w:rPr>
          <w:t>251</w:t>
        </w:r>
        <w:r w:rsidRPr="00666565">
          <w:rPr>
            <w:rFonts w:ascii="Arial Narrow" w:hAnsi="Arial Narrow"/>
            <w:color w:val="00377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76" w:rsidRDefault="008D6A76" w:rsidP="006C7C87">
      <w:r>
        <w:separator/>
      </w:r>
    </w:p>
  </w:footnote>
  <w:footnote w:type="continuationSeparator" w:id="0">
    <w:p w:rsidR="008D6A76" w:rsidRDefault="008D6A76" w:rsidP="006C7C87">
      <w:r>
        <w:continuationSeparator/>
      </w:r>
    </w:p>
  </w:footnote>
  <w:footnote w:id="1">
    <w:p w:rsidR="008D6A76" w:rsidRPr="008A181D" w:rsidRDefault="008D6A76" w:rsidP="006C7C87">
      <w:pPr>
        <w:pStyle w:val="FootnoteText"/>
        <w:rPr>
          <w:sz w:val="16"/>
          <w:szCs w:val="16"/>
        </w:rPr>
      </w:pPr>
      <w:r w:rsidRPr="008A181D">
        <w:rPr>
          <w:rStyle w:val="FootnoteReference"/>
          <w:sz w:val="16"/>
          <w:szCs w:val="16"/>
        </w:rPr>
        <w:footnoteRef/>
      </w:r>
      <w:r w:rsidRPr="008A181D">
        <w:rPr>
          <w:sz w:val="16"/>
          <w:szCs w:val="16"/>
        </w:rPr>
        <w:t xml:space="preserve"> Neieskaitot pārvestos pacientus uz citu stacionāru un ieskaitot mirušos jaundzimušos dzemdību nodaļā.</w:t>
      </w:r>
    </w:p>
    <w:p w:rsidR="008D6A76" w:rsidRDefault="008D6A76" w:rsidP="006C7C87">
      <w:pPr>
        <w:pStyle w:val="FootnoteText"/>
      </w:pPr>
      <w:r w:rsidRPr="008A181D">
        <w:rPr>
          <w:sz w:val="16"/>
          <w:szCs w:val="16"/>
        </w:rPr>
        <w:t xml:space="preserve">  Excluding patients who were transferred to another hospital and including deceased newborns in maternity wards.</w:t>
      </w:r>
    </w:p>
  </w:footnote>
  <w:footnote w:id="2">
    <w:p w:rsidR="008D6A76" w:rsidRPr="00274723" w:rsidRDefault="008D6A76" w:rsidP="006C7C87">
      <w:pPr>
        <w:pStyle w:val="FootnoteText"/>
        <w:ind w:hanging="284"/>
        <w:rPr>
          <w:sz w:val="16"/>
          <w:szCs w:val="16"/>
        </w:rPr>
      </w:pPr>
      <w:r w:rsidRPr="00274723">
        <w:rPr>
          <w:rStyle w:val="FootnoteReference"/>
          <w:sz w:val="16"/>
          <w:szCs w:val="16"/>
        </w:rPr>
        <w:footnoteRef/>
      </w:r>
      <w:r w:rsidRPr="00274723">
        <w:rPr>
          <w:sz w:val="16"/>
          <w:szCs w:val="16"/>
        </w:rPr>
        <w:t xml:space="preserve"> Ieskaitot uz citiem stacionāriem pārvestos un neieskaitot </w:t>
      </w:r>
      <w:r>
        <w:rPr>
          <w:sz w:val="16"/>
          <w:szCs w:val="16"/>
        </w:rPr>
        <w:t xml:space="preserve">jaundzimušos </w:t>
      </w:r>
      <w:r w:rsidRPr="00274723">
        <w:rPr>
          <w:sz w:val="16"/>
          <w:szCs w:val="16"/>
        </w:rPr>
        <w:t>dzemdību nodaļās</w:t>
      </w:r>
      <w:r>
        <w:rPr>
          <w:sz w:val="16"/>
          <w:szCs w:val="16"/>
        </w:rPr>
        <w:t>.</w:t>
      </w:r>
    </w:p>
    <w:p w:rsidR="008D6A76" w:rsidRPr="00274723" w:rsidRDefault="008D6A76" w:rsidP="006C7C87">
      <w:pPr>
        <w:pStyle w:val="FootnoteText"/>
        <w:ind w:hanging="284"/>
        <w:rPr>
          <w:sz w:val="16"/>
          <w:szCs w:val="16"/>
        </w:rPr>
      </w:pPr>
      <w:r>
        <w:rPr>
          <w:sz w:val="16"/>
          <w:szCs w:val="16"/>
        </w:rPr>
        <w:t xml:space="preserve">   Including patients who were transferred to another hospital and excluding </w:t>
      </w:r>
      <w:r w:rsidRPr="008A181D">
        <w:rPr>
          <w:sz w:val="16"/>
          <w:szCs w:val="16"/>
        </w:rPr>
        <w:t>newborns</w:t>
      </w:r>
      <w:r>
        <w:rPr>
          <w:sz w:val="16"/>
          <w:szCs w:val="16"/>
        </w:rPr>
        <w:t xml:space="preserve"> in maternity wards.</w:t>
      </w:r>
    </w:p>
  </w:footnote>
  <w:footnote w:id="3">
    <w:p w:rsidR="008D6A76" w:rsidRPr="003B08FA" w:rsidRDefault="008D6A76" w:rsidP="006C7C87">
      <w:pPr>
        <w:ind w:left="-284"/>
        <w:rPr>
          <w:sz w:val="16"/>
          <w:szCs w:val="16"/>
        </w:rPr>
      </w:pPr>
      <w:r w:rsidRPr="0052382E">
        <w:rPr>
          <w:rStyle w:val="FootnoteReference"/>
          <w:sz w:val="16"/>
          <w:szCs w:val="16"/>
        </w:rPr>
        <w:footnoteRef/>
      </w:r>
      <w:r w:rsidRPr="0052382E">
        <w:rPr>
          <w:sz w:val="16"/>
          <w:szCs w:val="16"/>
        </w:rPr>
        <w:t xml:space="preserve"> Ieskaitot šādu profilu gultas</w:t>
      </w:r>
      <w:r>
        <w:rPr>
          <w:sz w:val="16"/>
          <w:szCs w:val="16"/>
        </w:rPr>
        <w:t xml:space="preserve"> pieaugušiem: terapijas, h</w:t>
      </w:r>
      <w:r w:rsidRPr="00D13B3D">
        <w:rPr>
          <w:sz w:val="16"/>
          <w:szCs w:val="16"/>
        </w:rPr>
        <w:t xml:space="preserve">ematoloģijas, </w:t>
      </w:r>
      <w:r>
        <w:rPr>
          <w:sz w:val="16"/>
          <w:szCs w:val="16"/>
        </w:rPr>
        <w:t>k</w:t>
      </w:r>
      <w:r w:rsidRPr="00D13B3D">
        <w:rPr>
          <w:sz w:val="16"/>
          <w:szCs w:val="16"/>
        </w:rPr>
        <w:t xml:space="preserve">ardioloģijas, </w:t>
      </w:r>
      <w:r>
        <w:rPr>
          <w:sz w:val="16"/>
          <w:szCs w:val="16"/>
        </w:rPr>
        <w:t>r</w:t>
      </w:r>
      <w:r w:rsidRPr="00D13B3D">
        <w:rPr>
          <w:sz w:val="16"/>
          <w:szCs w:val="16"/>
        </w:rPr>
        <w:t xml:space="preserve">eimatoloģijas,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 xml:space="preserve">astroenteroloģijas,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efroloģijas, </w:t>
      </w:r>
      <w:r>
        <w:rPr>
          <w:sz w:val="16"/>
          <w:szCs w:val="16"/>
        </w:rPr>
        <w:t>alergoloģijas, endokrinoloģijas, p</w:t>
      </w:r>
      <w:r w:rsidRPr="00D13B3D">
        <w:rPr>
          <w:sz w:val="16"/>
          <w:szCs w:val="16"/>
        </w:rPr>
        <w:t>ulmonoloģijas</w:t>
      </w:r>
      <w:r>
        <w:rPr>
          <w:sz w:val="16"/>
          <w:szCs w:val="16"/>
        </w:rPr>
        <w:t>, vispārējā profila, infekciju, uroloģijas, onkoloģijas, neiroloģijas, oftalmoloģijas, otolaringoloģijas, dermatoveneroloģijas, radioloģijas, toksikoloģijas, insulta vienība.</w:t>
      </w:r>
    </w:p>
    <w:p w:rsidR="008D6A76" w:rsidRPr="00125A91" w:rsidRDefault="008D6A76" w:rsidP="006C7C87">
      <w:pPr>
        <w:ind w:left="-284"/>
        <w:rPr>
          <w:sz w:val="16"/>
          <w:szCs w:val="16"/>
          <w:lang w:val="en-GB"/>
        </w:rPr>
      </w:pPr>
      <w:r w:rsidRPr="003B08FA">
        <w:rPr>
          <w:sz w:val="16"/>
          <w:szCs w:val="16"/>
        </w:rPr>
        <w:t xml:space="preserve">  Including hospital beds of </w:t>
      </w:r>
      <w:r>
        <w:rPr>
          <w:sz w:val="16"/>
          <w:szCs w:val="16"/>
        </w:rPr>
        <w:t xml:space="preserve">the </w:t>
      </w:r>
      <w:r w:rsidRPr="003B08FA">
        <w:rPr>
          <w:sz w:val="16"/>
          <w:szCs w:val="16"/>
        </w:rPr>
        <w:t xml:space="preserve">following specialities for adults: </w:t>
      </w:r>
      <w:r>
        <w:rPr>
          <w:sz w:val="16"/>
          <w:szCs w:val="16"/>
        </w:rPr>
        <w:t>i</w:t>
      </w:r>
      <w:r w:rsidRPr="00DC333F">
        <w:rPr>
          <w:sz w:val="16"/>
          <w:szCs w:val="16"/>
          <w:lang w:val="en-GB"/>
        </w:rPr>
        <w:t xml:space="preserve">nternal medicine, </w:t>
      </w:r>
      <w:r>
        <w:rPr>
          <w:sz w:val="16"/>
          <w:szCs w:val="16"/>
          <w:lang w:val="en-GB"/>
        </w:rPr>
        <w:t>h</w:t>
      </w:r>
      <w:r w:rsidRPr="00DC333F">
        <w:rPr>
          <w:sz w:val="16"/>
          <w:szCs w:val="16"/>
          <w:lang w:val="en-GB"/>
        </w:rPr>
        <w:t xml:space="preserve">aematology,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 xml:space="preserve">ardiology, </w:t>
      </w:r>
      <w:r>
        <w:rPr>
          <w:sz w:val="16"/>
          <w:szCs w:val="16"/>
          <w:lang w:val="en-GB"/>
        </w:rPr>
        <w:t>r</w:t>
      </w:r>
      <w:r w:rsidRPr="00DC333F">
        <w:rPr>
          <w:sz w:val="16"/>
          <w:szCs w:val="16"/>
          <w:lang w:val="en-GB"/>
        </w:rPr>
        <w:t xml:space="preserve">heumatology, </w:t>
      </w:r>
      <w:r>
        <w:rPr>
          <w:sz w:val="16"/>
          <w:szCs w:val="16"/>
          <w:lang w:val="en-GB"/>
        </w:rPr>
        <w:t>g</w:t>
      </w:r>
      <w:r w:rsidRPr="00DC333F">
        <w:rPr>
          <w:sz w:val="16"/>
          <w:szCs w:val="16"/>
          <w:lang w:val="en-GB"/>
        </w:rPr>
        <w:t xml:space="preserve">astroenterology, </w:t>
      </w:r>
      <w:r>
        <w:rPr>
          <w:sz w:val="16"/>
          <w:szCs w:val="16"/>
          <w:lang w:val="en-GB"/>
        </w:rPr>
        <w:t>n</w:t>
      </w:r>
      <w:r w:rsidRPr="00DC333F">
        <w:rPr>
          <w:sz w:val="16"/>
          <w:szCs w:val="16"/>
          <w:lang w:val="en-GB"/>
        </w:rPr>
        <w:t xml:space="preserve">ephrology, </w:t>
      </w:r>
      <w:r>
        <w:rPr>
          <w:sz w:val="16"/>
          <w:szCs w:val="16"/>
          <w:lang w:val="en-GB"/>
        </w:rPr>
        <w:t>a</w:t>
      </w:r>
      <w:r w:rsidRPr="00DC333F">
        <w:rPr>
          <w:sz w:val="16"/>
          <w:szCs w:val="16"/>
          <w:lang w:val="en-GB"/>
        </w:rPr>
        <w:t>lle</w:t>
      </w:r>
      <w:r>
        <w:rPr>
          <w:sz w:val="16"/>
          <w:szCs w:val="16"/>
          <w:lang w:val="en-GB"/>
        </w:rPr>
        <w:t>r</w:t>
      </w:r>
      <w:r w:rsidRPr="00DC333F">
        <w:rPr>
          <w:sz w:val="16"/>
          <w:szCs w:val="16"/>
          <w:lang w:val="en-GB"/>
        </w:rPr>
        <w:t xml:space="preserve">gology, </w:t>
      </w:r>
      <w:r>
        <w:rPr>
          <w:sz w:val="16"/>
          <w:szCs w:val="16"/>
          <w:lang w:val="en-GB"/>
        </w:rPr>
        <w:t>endocrinology, p</w:t>
      </w:r>
      <w:r w:rsidRPr="00DC333F">
        <w:rPr>
          <w:sz w:val="16"/>
          <w:szCs w:val="16"/>
          <w:lang w:val="en-GB"/>
        </w:rPr>
        <w:t xml:space="preserve">ulmonology, </w:t>
      </w:r>
      <w:r>
        <w:rPr>
          <w:sz w:val="16"/>
          <w:szCs w:val="16"/>
          <w:lang w:val="en-GB"/>
        </w:rPr>
        <w:t>g</w:t>
      </w:r>
      <w:r w:rsidRPr="00DC333F">
        <w:rPr>
          <w:sz w:val="16"/>
          <w:szCs w:val="16"/>
          <w:lang w:val="en-GB"/>
        </w:rPr>
        <w:t xml:space="preserve">eneral, </w:t>
      </w:r>
      <w:r>
        <w:rPr>
          <w:sz w:val="16"/>
          <w:szCs w:val="16"/>
          <w:lang w:val="en-GB"/>
        </w:rPr>
        <w:t>i</w:t>
      </w:r>
      <w:r w:rsidRPr="00DC333F">
        <w:rPr>
          <w:sz w:val="16"/>
          <w:szCs w:val="16"/>
          <w:lang w:val="en-GB"/>
        </w:rPr>
        <w:t xml:space="preserve">nfectious diseases, </w:t>
      </w:r>
      <w:r>
        <w:rPr>
          <w:sz w:val="16"/>
          <w:szCs w:val="16"/>
          <w:lang w:val="en-GB"/>
        </w:rPr>
        <w:t>u</w:t>
      </w:r>
      <w:r w:rsidRPr="00DC333F">
        <w:rPr>
          <w:sz w:val="16"/>
          <w:szCs w:val="16"/>
          <w:lang w:val="en-GB"/>
        </w:rPr>
        <w:t xml:space="preserve">rology,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ncology, </w:t>
      </w:r>
      <w:r>
        <w:rPr>
          <w:sz w:val="16"/>
          <w:szCs w:val="16"/>
          <w:lang w:val="en-GB"/>
        </w:rPr>
        <w:t>n</w:t>
      </w:r>
      <w:r w:rsidRPr="00DC333F">
        <w:rPr>
          <w:sz w:val="16"/>
          <w:szCs w:val="16"/>
          <w:lang w:val="en-GB"/>
        </w:rPr>
        <w:t xml:space="preserve">eurology,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phthalmology,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torhinolaryngology, </w:t>
      </w:r>
      <w:r>
        <w:rPr>
          <w:sz w:val="16"/>
          <w:szCs w:val="16"/>
          <w:lang w:val="en-GB"/>
        </w:rPr>
        <w:t>d</w:t>
      </w:r>
      <w:r w:rsidRPr="00DC333F">
        <w:rPr>
          <w:sz w:val="16"/>
          <w:szCs w:val="16"/>
          <w:lang w:val="en-GB"/>
        </w:rPr>
        <w:t xml:space="preserve">ermatovenerolgy, </w:t>
      </w:r>
      <w:r>
        <w:rPr>
          <w:sz w:val="16"/>
          <w:szCs w:val="16"/>
          <w:lang w:val="en-GB"/>
        </w:rPr>
        <w:t>radiology, t</w:t>
      </w:r>
      <w:r w:rsidRPr="00DC333F">
        <w:rPr>
          <w:sz w:val="16"/>
          <w:szCs w:val="16"/>
          <w:lang w:val="en-GB"/>
        </w:rPr>
        <w:t>oxicology</w:t>
      </w:r>
      <w:r>
        <w:rPr>
          <w:sz w:val="16"/>
          <w:szCs w:val="16"/>
          <w:lang w:val="en-GB"/>
        </w:rPr>
        <w:t>, stroke unit.</w:t>
      </w:r>
    </w:p>
  </w:footnote>
  <w:footnote w:id="4">
    <w:p w:rsidR="008D6A76" w:rsidRPr="003B08FA" w:rsidRDefault="008D6A76" w:rsidP="006C7C87">
      <w:pPr>
        <w:ind w:left="-284"/>
        <w:rPr>
          <w:sz w:val="16"/>
          <w:szCs w:val="16"/>
        </w:rPr>
      </w:pPr>
      <w:r w:rsidRPr="003B08FA">
        <w:rPr>
          <w:rStyle w:val="FootnoteReference"/>
          <w:sz w:val="16"/>
          <w:szCs w:val="16"/>
        </w:rPr>
        <w:footnoteRef/>
      </w:r>
      <w:r w:rsidRPr="003B08FA">
        <w:rPr>
          <w:sz w:val="16"/>
          <w:szCs w:val="16"/>
        </w:rPr>
        <w:t xml:space="preserve"> Ieskaitot šādu profilu gultas pieaugušiem</w:t>
      </w:r>
      <w:r>
        <w:rPr>
          <w:sz w:val="16"/>
          <w:szCs w:val="16"/>
        </w:rPr>
        <w:t xml:space="preserve"> un bērniem</w:t>
      </w:r>
      <w:r w:rsidRPr="003B08FA">
        <w:rPr>
          <w:sz w:val="16"/>
          <w:szCs w:val="16"/>
        </w:rPr>
        <w:t xml:space="preserve">: </w:t>
      </w:r>
      <w:r>
        <w:rPr>
          <w:sz w:val="16"/>
          <w:szCs w:val="16"/>
        </w:rPr>
        <w:t>ķirurģijas, stomatoloģijas, torakālās ķirurģijas, t</w:t>
      </w:r>
      <w:r w:rsidRPr="00D13B3D">
        <w:rPr>
          <w:sz w:val="16"/>
          <w:szCs w:val="16"/>
        </w:rPr>
        <w:t xml:space="preserve">raumatoloģijas, </w:t>
      </w:r>
      <w:r>
        <w:rPr>
          <w:sz w:val="16"/>
          <w:szCs w:val="16"/>
        </w:rPr>
        <w:t>s</w:t>
      </w:r>
      <w:r w:rsidRPr="00D13B3D">
        <w:rPr>
          <w:sz w:val="16"/>
          <w:szCs w:val="16"/>
        </w:rPr>
        <w:t xml:space="preserve">irds ķirurģijas, </w:t>
      </w:r>
      <w:r>
        <w:rPr>
          <w:sz w:val="16"/>
          <w:szCs w:val="16"/>
        </w:rPr>
        <w:t>a</w:t>
      </w:r>
      <w:r w:rsidRPr="00D13B3D">
        <w:rPr>
          <w:sz w:val="16"/>
          <w:szCs w:val="16"/>
        </w:rPr>
        <w:t xml:space="preserve">sinsvadu ķirurģijas, </w:t>
      </w:r>
      <w:r>
        <w:rPr>
          <w:sz w:val="16"/>
          <w:szCs w:val="16"/>
        </w:rPr>
        <w:t>o</w:t>
      </w:r>
      <w:r w:rsidRPr="00D13B3D">
        <w:rPr>
          <w:sz w:val="16"/>
          <w:szCs w:val="16"/>
        </w:rPr>
        <w:t xml:space="preserve">rtopēdijas, </w:t>
      </w:r>
      <w:r>
        <w:rPr>
          <w:sz w:val="16"/>
          <w:szCs w:val="16"/>
        </w:rPr>
        <w:t>t</w:t>
      </w:r>
      <w:r w:rsidRPr="00D13B3D">
        <w:rPr>
          <w:sz w:val="16"/>
          <w:szCs w:val="16"/>
        </w:rPr>
        <w:t xml:space="preserve">ransplantācijas, </w:t>
      </w:r>
      <w:r>
        <w:rPr>
          <w:sz w:val="16"/>
          <w:szCs w:val="16"/>
        </w:rPr>
        <w:t>apdegumu, s</w:t>
      </w:r>
      <w:r w:rsidRPr="00D13B3D">
        <w:rPr>
          <w:sz w:val="16"/>
          <w:szCs w:val="16"/>
        </w:rPr>
        <w:t xml:space="preserve">trutainās ķirurģijas,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eiroķirurģijas,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 xml:space="preserve">lastiskās 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>roktoloģijas</w:t>
      </w:r>
      <w:r>
        <w:rPr>
          <w:sz w:val="16"/>
          <w:szCs w:val="16"/>
        </w:rPr>
        <w:t>, reanimācijas</w:t>
      </w:r>
      <w:r w:rsidRPr="003B08FA">
        <w:rPr>
          <w:sz w:val="16"/>
          <w:szCs w:val="16"/>
        </w:rPr>
        <w:t>.</w:t>
      </w:r>
    </w:p>
    <w:p w:rsidR="008D6A76" w:rsidRPr="0052382E" w:rsidRDefault="008D6A76" w:rsidP="006C7C87">
      <w:pPr>
        <w:pStyle w:val="FootnoteText"/>
        <w:ind w:left="-284"/>
        <w:rPr>
          <w:sz w:val="16"/>
          <w:szCs w:val="16"/>
        </w:rPr>
      </w:pPr>
      <w:r w:rsidRPr="003B08FA">
        <w:rPr>
          <w:sz w:val="16"/>
          <w:szCs w:val="16"/>
        </w:rPr>
        <w:t xml:space="preserve">  Including hospital beds of </w:t>
      </w:r>
      <w:r>
        <w:rPr>
          <w:sz w:val="16"/>
          <w:szCs w:val="16"/>
        </w:rPr>
        <w:t xml:space="preserve">the </w:t>
      </w:r>
      <w:r w:rsidRPr="003B08FA">
        <w:rPr>
          <w:sz w:val="16"/>
          <w:szCs w:val="16"/>
        </w:rPr>
        <w:t>following specialities for adults</w:t>
      </w:r>
      <w:r>
        <w:rPr>
          <w:sz w:val="16"/>
          <w:szCs w:val="16"/>
        </w:rPr>
        <w:t xml:space="preserve"> and children</w:t>
      </w:r>
      <w:r w:rsidRPr="0052382E">
        <w:rPr>
          <w:sz w:val="16"/>
          <w:szCs w:val="16"/>
        </w:rPr>
        <w:t xml:space="preserve">: </w:t>
      </w:r>
      <w:r>
        <w:rPr>
          <w:sz w:val="16"/>
          <w:szCs w:val="16"/>
        </w:rPr>
        <w:t>s</w:t>
      </w:r>
      <w:r>
        <w:rPr>
          <w:sz w:val="16"/>
          <w:szCs w:val="16"/>
          <w:lang w:val="en-GB"/>
        </w:rPr>
        <w:t>urgery, d</w:t>
      </w:r>
      <w:r w:rsidRPr="00DC333F">
        <w:rPr>
          <w:sz w:val="16"/>
          <w:szCs w:val="16"/>
          <w:lang w:val="en-GB"/>
        </w:rPr>
        <w:t xml:space="preserve">entristry, 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>horacic surgery,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 xml:space="preserve">raumatology,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>ardi</w:t>
      </w:r>
      <w:r>
        <w:rPr>
          <w:sz w:val="16"/>
          <w:szCs w:val="16"/>
          <w:lang w:val="en-GB"/>
        </w:rPr>
        <w:t>ac surgery, v</w:t>
      </w:r>
      <w:r w:rsidRPr="00DC333F">
        <w:rPr>
          <w:sz w:val="16"/>
          <w:szCs w:val="16"/>
          <w:lang w:val="en-GB"/>
        </w:rPr>
        <w:t xml:space="preserve">ascular surgery, </w:t>
      </w:r>
      <w:r>
        <w:rPr>
          <w:sz w:val="16"/>
          <w:szCs w:val="16"/>
          <w:lang w:val="en-GB"/>
        </w:rPr>
        <w:t>op</w:t>
      </w:r>
      <w:r w:rsidRPr="00DC333F">
        <w:rPr>
          <w:sz w:val="16"/>
          <w:szCs w:val="16"/>
          <w:lang w:val="en-GB"/>
        </w:rPr>
        <w:t xml:space="preserve">rthopaedics, 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 xml:space="preserve">ransplantation,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 xml:space="preserve">ombustology,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>uru</w:t>
      </w:r>
      <w:r>
        <w:rPr>
          <w:sz w:val="16"/>
          <w:szCs w:val="16"/>
          <w:lang w:val="en-GB"/>
        </w:rPr>
        <w:t>lent surgery, n</w:t>
      </w:r>
      <w:r w:rsidRPr="00DC333F">
        <w:rPr>
          <w:sz w:val="16"/>
          <w:szCs w:val="16"/>
          <w:lang w:val="en-GB"/>
        </w:rPr>
        <w:t xml:space="preserve">eurosurgery,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lastic 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roctology, </w:t>
      </w:r>
      <w:r>
        <w:rPr>
          <w:sz w:val="16"/>
          <w:szCs w:val="16"/>
          <w:lang w:val="en-GB"/>
        </w:rPr>
        <w:t>i</w:t>
      </w:r>
      <w:r w:rsidRPr="00DC333F">
        <w:rPr>
          <w:sz w:val="16"/>
          <w:szCs w:val="16"/>
          <w:lang w:val="en-GB"/>
        </w:rPr>
        <w:t>ntensive care</w:t>
      </w:r>
      <w:r w:rsidRPr="0052382E">
        <w:rPr>
          <w:sz w:val="16"/>
          <w:szCs w:val="16"/>
        </w:rPr>
        <w:t>.</w:t>
      </w:r>
    </w:p>
  </w:footnote>
  <w:footnote w:id="5">
    <w:p w:rsidR="008D6A76" w:rsidRDefault="008D6A76" w:rsidP="006C7C87">
      <w:pPr>
        <w:pStyle w:val="FootnoteText"/>
        <w:ind w:left="-284"/>
        <w:rPr>
          <w:sz w:val="16"/>
          <w:szCs w:val="16"/>
        </w:rPr>
      </w:pPr>
      <w:r w:rsidRPr="007C7AD7">
        <w:rPr>
          <w:rStyle w:val="FootnoteReference"/>
          <w:sz w:val="16"/>
          <w:szCs w:val="16"/>
        </w:rPr>
        <w:footnoteRef/>
      </w:r>
      <w:r w:rsidRPr="007C7AD7">
        <w:rPr>
          <w:sz w:val="16"/>
          <w:szCs w:val="16"/>
        </w:rPr>
        <w:t xml:space="preserve"> I</w:t>
      </w:r>
      <w:r>
        <w:rPr>
          <w:sz w:val="16"/>
          <w:szCs w:val="16"/>
        </w:rPr>
        <w:t>eskaitot visas</w:t>
      </w:r>
      <w:r w:rsidRPr="007C7AD7">
        <w:rPr>
          <w:sz w:val="16"/>
          <w:szCs w:val="16"/>
        </w:rPr>
        <w:t xml:space="preserve"> bērnu </w:t>
      </w:r>
      <w:r>
        <w:rPr>
          <w:sz w:val="16"/>
          <w:szCs w:val="16"/>
        </w:rPr>
        <w:t>s</w:t>
      </w:r>
      <w:r w:rsidRPr="007C7AD7">
        <w:rPr>
          <w:sz w:val="16"/>
          <w:szCs w:val="16"/>
        </w:rPr>
        <w:t>pecializēt</w:t>
      </w:r>
      <w:r>
        <w:rPr>
          <w:sz w:val="16"/>
          <w:szCs w:val="16"/>
        </w:rPr>
        <w:t>ā</w:t>
      </w:r>
      <w:r w:rsidRPr="007C7AD7">
        <w:rPr>
          <w:sz w:val="16"/>
          <w:szCs w:val="16"/>
        </w:rPr>
        <w:t xml:space="preserve">s </w:t>
      </w:r>
      <w:r>
        <w:rPr>
          <w:sz w:val="16"/>
          <w:szCs w:val="16"/>
        </w:rPr>
        <w:t>profilu gultas, izņemot</w:t>
      </w:r>
      <w:r w:rsidRPr="007C7AD7">
        <w:rPr>
          <w:sz w:val="16"/>
          <w:szCs w:val="16"/>
        </w:rPr>
        <w:t xml:space="preserve"> </w:t>
      </w:r>
      <w:r>
        <w:rPr>
          <w:sz w:val="16"/>
          <w:szCs w:val="16"/>
        </w:rPr>
        <w:t>izņemot ilglaicīgās palīdzības profilus.</w:t>
      </w:r>
    </w:p>
    <w:p w:rsidR="008D6A76" w:rsidRPr="007C7AD7" w:rsidRDefault="008D6A76" w:rsidP="006C7C87">
      <w:pPr>
        <w:pStyle w:val="FootnoteText"/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Including all hospital beds for children, excluding long term care profiles.</w:t>
      </w:r>
    </w:p>
  </w:footnote>
  <w:footnote w:id="6">
    <w:p w:rsidR="008D6A76" w:rsidRPr="0052382E" w:rsidRDefault="008D6A76" w:rsidP="006C7C87">
      <w:pPr>
        <w:ind w:left="-284"/>
        <w:rPr>
          <w:sz w:val="16"/>
          <w:szCs w:val="16"/>
        </w:rPr>
      </w:pPr>
      <w:r w:rsidRPr="0052382E">
        <w:rPr>
          <w:rStyle w:val="FootnoteReference"/>
          <w:sz w:val="16"/>
          <w:szCs w:val="16"/>
        </w:rPr>
        <w:footnoteRef/>
      </w:r>
      <w:r w:rsidRPr="0052382E">
        <w:rPr>
          <w:sz w:val="16"/>
          <w:szCs w:val="16"/>
        </w:rPr>
        <w:t xml:space="preserve"> Ieskaitot šādu profilu gultas: </w:t>
      </w:r>
      <w:r>
        <w:rPr>
          <w:sz w:val="16"/>
          <w:szCs w:val="16"/>
        </w:rPr>
        <w:t>geriatrijas, paliatīvās aprūpes un aprūpes</w:t>
      </w:r>
      <w:r w:rsidRPr="0052382E">
        <w:rPr>
          <w:sz w:val="16"/>
          <w:szCs w:val="16"/>
        </w:rPr>
        <w:t>.</w:t>
      </w:r>
    </w:p>
    <w:p w:rsidR="008D6A76" w:rsidRDefault="008D6A76" w:rsidP="006C7C87">
      <w:pPr>
        <w:pStyle w:val="FootnoteText"/>
        <w:ind w:left="-284"/>
      </w:pPr>
      <w:r>
        <w:rPr>
          <w:sz w:val="16"/>
          <w:szCs w:val="16"/>
        </w:rPr>
        <w:t xml:space="preserve">  </w:t>
      </w:r>
      <w:r w:rsidRPr="0052382E">
        <w:rPr>
          <w:sz w:val="16"/>
          <w:szCs w:val="16"/>
        </w:rPr>
        <w:t xml:space="preserve">Including hospital beds of </w:t>
      </w:r>
      <w:r>
        <w:rPr>
          <w:sz w:val="16"/>
          <w:szCs w:val="16"/>
        </w:rPr>
        <w:t xml:space="preserve">the </w:t>
      </w:r>
      <w:r w:rsidRPr="0052382E">
        <w:rPr>
          <w:sz w:val="16"/>
          <w:szCs w:val="16"/>
        </w:rPr>
        <w:t xml:space="preserve">following specialities: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>eriatrics</w:t>
      </w:r>
      <w:r>
        <w:rPr>
          <w:sz w:val="16"/>
          <w:szCs w:val="16"/>
        </w:rPr>
        <w:t>, palliative care and medical care</w:t>
      </w:r>
      <w:r w:rsidRPr="0052382E">
        <w:rPr>
          <w:sz w:val="16"/>
          <w:szCs w:val="16"/>
        </w:rPr>
        <w:t>.</w:t>
      </w:r>
    </w:p>
  </w:footnote>
  <w:footnote w:id="7">
    <w:p w:rsidR="008D6A76" w:rsidRPr="00274723" w:rsidRDefault="008D6A76" w:rsidP="006C7C87">
      <w:pPr>
        <w:pStyle w:val="FootnoteText"/>
        <w:ind w:hanging="284"/>
        <w:rPr>
          <w:sz w:val="16"/>
          <w:szCs w:val="16"/>
        </w:rPr>
      </w:pPr>
      <w:r w:rsidRPr="00274723">
        <w:rPr>
          <w:rStyle w:val="FootnoteReference"/>
          <w:sz w:val="16"/>
          <w:szCs w:val="16"/>
        </w:rPr>
        <w:footnoteRef/>
      </w:r>
      <w:r w:rsidRPr="00274723">
        <w:rPr>
          <w:sz w:val="16"/>
          <w:szCs w:val="16"/>
        </w:rPr>
        <w:t xml:space="preserve"> Ieskaitot uz citiem stacionāriem pārvestos un neieskaitot </w:t>
      </w:r>
      <w:r>
        <w:rPr>
          <w:sz w:val="16"/>
          <w:szCs w:val="16"/>
        </w:rPr>
        <w:t xml:space="preserve">jaundzimušos </w:t>
      </w:r>
      <w:r w:rsidRPr="00274723">
        <w:rPr>
          <w:sz w:val="16"/>
          <w:szCs w:val="16"/>
        </w:rPr>
        <w:t>dzemdību nodaļās</w:t>
      </w:r>
      <w:r>
        <w:rPr>
          <w:sz w:val="16"/>
          <w:szCs w:val="16"/>
        </w:rPr>
        <w:t>.</w:t>
      </w:r>
    </w:p>
    <w:p w:rsidR="008D6A76" w:rsidRPr="00274723" w:rsidRDefault="008D6A76" w:rsidP="006C7C87">
      <w:pPr>
        <w:pStyle w:val="FootnoteText"/>
        <w:ind w:hanging="284"/>
        <w:rPr>
          <w:sz w:val="16"/>
          <w:szCs w:val="16"/>
        </w:rPr>
      </w:pPr>
      <w:r>
        <w:rPr>
          <w:sz w:val="16"/>
          <w:szCs w:val="16"/>
        </w:rPr>
        <w:t xml:space="preserve">   Including patients who were transferred to another hospital and excluding </w:t>
      </w:r>
      <w:r w:rsidRPr="008A181D">
        <w:rPr>
          <w:sz w:val="16"/>
          <w:szCs w:val="16"/>
        </w:rPr>
        <w:t>newborns</w:t>
      </w:r>
      <w:r>
        <w:rPr>
          <w:sz w:val="16"/>
          <w:szCs w:val="16"/>
        </w:rPr>
        <w:t xml:space="preserve"> in maternity wards.</w:t>
      </w:r>
    </w:p>
  </w:footnote>
  <w:footnote w:id="8">
    <w:p w:rsidR="008D6A76" w:rsidRPr="003B08FA" w:rsidRDefault="008D6A76" w:rsidP="006C7C87">
      <w:pPr>
        <w:ind w:left="-284"/>
        <w:rPr>
          <w:sz w:val="16"/>
          <w:szCs w:val="16"/>
        </w:rPr>
      </w:pPr>
      <w:r w:rsidRPr="0052382E">
        <w:rPr>
          <w:rStyle w:val="FootnoteReference"/>
          <w:sz w:val="16"/>
          <w:szCs w:val="16"/>
        </w:rPr>
        <w:footnoteRef/>
      </w:r>
      <w:r w:rsidRPr="0052382E">
        <w:rPr>
          <w:sz w:val="16"/>
          <w:szCs w:val="16"/>
        </w:rPr>
        <w:t xml:space="preserve"> Ieskaitot šādu profilu gultas</w:t>
      </w:r>
      <w:r>
        <w:rPr>
          <w:sz w:val="16"/>
          <w:szCs w:val="16"/>
        </w:rPr>
        <w:t xml:space="preserve"> pieaugušiem: terapijas, h</w:t>
      </w:r>
      <w:r w:rsidRPr="00D13B3D">
        <w:rPr>
          <w:sz w:val="16"/>
          <w:szCs w:val="16"/>
        </w:rPr>
        <w:t xml:space="preserve">ematoloģijas, </w:t>
      </w:r>
      <w:r>
        <w:rPr>
          <w:sz w:val="16"/>
          <w:szCs w:val="16"/>
        </w:rPr>
        <w:t>k</w:t>
      </w:r>
      <w:r w:rsidRPr="00D13B3D">
        <w:rPr>
          <w:sz w:val="16"/>
          <w:szCs w:val="16"/>
        </w:rPr>
        <w:t xml:space="preserve">ardioloģijas, </w:t>
      </w:r>
      <w:r>
        <w:rPr>
          <w:sz w:val="16"/>
          <w:szCs w:val="16"/>
        </w:rPr>
        <w:t>r</w:t>
      </w:r>
      <w:r w:rsidRPr="00D13B3D">
        <w:rPr>
          <w:sz w:val="16"/>
          <w:szCs w:val="16"/>
        </w:rPr>
        <w:t xml:space="preserve">eimatoloģijas,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 xml:space="preserve">astroenteroloģijas,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efroloģijas, </w:t>
      </w:r>
      <w:r>
        <w:rPr>
          <w:sz w:val="16"/>
          <w:szCs w:val="16"/>
        </w:rPr>
        <w:t>alergoloģijas, endokrinoloģijas, p</w:t>
      </w:r>
      <w:r w:rsidRPr="00D13B3D">
        <w:rPr>
          <w:sz w:val="16"/>
          <w:szCs w:val="16"/>
        </w:rPr>
        <w:t>ulmonoloģijas</w:t>
      </w:r>
      <w:r>
        <w:rPr>
          <w:sz w:val="16"/>
          <w:szCs w:val="16"/>
        </w:rPr>
        <w:t>, vispārējā profila, infekciju, uroloģijas, onkoloģijas, neiroloģijas, oftalmoloģijas, otolaringoloģijas, dermatoveneroloģijas, radioloģijas, toksikoloģijas, insulta vienība.</w:t>
      </w:r>
    </w:p>
    <w:p w:rsidR="008D6A76" w:rsidRPr="00125A91" w:rsidRDefault="008D6A76" w:rsidP="006C7C87">
      <w:pPr>
        <w:ind w:left="-284"/>
        <w:rPr>
          <w:sz w:val="16"/>
          <w:szCs w:val="16"/>
          <w:lang w:val="en-GB"/>
        </w:rPr>
      </w:pPr>
      <w:r w:rsidRPr="003B08FA">
        <w:rPr>
          <w:sz w:val="16"/>
          <w:szCs w:val="16"/>
        </w:rPr>
        <w:t xml:space="preserve">  Including hospital beds of </w:t>
      </w:r>
      <w:r>
        <w:rPr>
          <w:sz w:val="16"/>
          <w:szCs w:val="16"/>
        </w:rPr>
        <w:t xml:space="preserve">the </w:t>
      </w:r>
      <w:r w:rsidRPr="003B08FA">
        <w:rPr>
          <w:sz w:val="16"/>
          <w:szCs w:val="16"/>
        </w:rPr>
        <w:t xml:space="preserve">following specialities for adults: </w:t>
      </w:r>
      <w:r>
        <w:rPr>
          <w:sz w:val="16"/>
          <w:szCs w:val="16"/>
        </w:rPr>
        <w:t>i</w:t>
      </w:r>
      <w:r w:rsidRPr="00DC333F">
        <w:rPr>
          <w:sz w:val="16"/>
          <w:szCs w:val="16"/>
          <w:lang w:val="en-GB"/>
        </w:rPr>
        <w:t xml:space="preserve">nternal medicine, </w:t>
      </w:r>
      <w:r>
        <w:rPr>
          <w:sz w:val="16"/>
          <w:szCs w:val="16"/>
          <w:lang w:val="en-GB"/>
        </w:rPr>
        <w:t>h</w:t>
      </w:r>
      <w:r w:rsidRPr="00DC333F">
        <w:rPr>
          <w:sz w:val="16"/>
          <w:szCs w:val="16"/>
          <w:lang w:val="en-GB"/>
        </w:rPr>
        <w:t xml:space="preserve">aematology,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 xml:space="preserve">ardiology, </w:t>
      </w:r>
      <w:r>
        <w:rPr>
          <w:sz w:val="16"/>
          <w:szCs w:val="16"/>
          <w:lang w:val="en-GB"/>
        </w:rPr>
        <w:t>r</w:t>
      </w:r>
      <w:r w:rsidRPr="00DC333F">
        <w:rPr>
          <w:sz w:val="16"/>
          <w:szCs w:val="16"/>
          <w:lang w:val="en-GB"/>
        </w:rPr>
        <w:t xml:space="preserve">heumatology, </w:t>
      </w:r>
      <w:r>
        <w:rPr>
          <w:sz w:val="16"/>
          <w:szCs w:val="16"/>
          <w:lang w:val="en-GB"/>
        </w:rPr>
        <w:t>g</w:t>
      </w:r>
      <w:r w:rsidRPr="00DC333F">
        <w:rPr>
          <w:sz w:val="16"/>
          <w:szCs w:val="16"/>
          <w:lang w:val="en-GB"/>
        </w:rPr>
        <w:t xml:space="preserve">astroenterology, </w:t>
      </w:r>
      <w:r>
        <w:rPr>
          <w:sz w:val="16"/>
          <w:szCs w:val="16"/>
          <w:lang w:val="en-GB"/>
        </w:rPr>
        <w:t>n</w:t>
      </w:r>
      <w:r w:rsidRPr="00DC333F">
        <w:rPr>
          <w:sz w:val="16"/>
          <w:szCs w:val="16"/>
          <w:lang w:val="en-GB"/>
        </w:rPr>
        <w:t xml:space="preserve">ephrology, </w:t>
      </w:r>
      <w:r>
        <w:rPr>
          <w:sz w:val="16"/>
          <w:szCs w:val="16"/>
          <w:lang w:val="en-GB"/>
        </w:rPr>
        <w:t>a</w:t>
      </w:r>
      <w:r w:rsidRPr="00DC333F">
        <w:rPr>
          <w:sz w:val="16"/>
          <w:szCs w:val="16"/>
          <w:lang w:val="en-GB"/>
        </w:rPr>
        <w:t>lle</w:t>
      </w:r>
      <w:r>
        <w:rPr>
          <w:sz w:val="16"/>
          <w:szCs w:val="16"/>
          <w:lang w:val="en-GB"/>
        </w:rPr>
        <w:t>r</w:t>
      </w:r>
      <w:r w:rsidRPr="00DC333F">
        <w:rPr>
          <w:sz w:val="16"/>
          <w:szCs w:val="16"/>
          <w:lang w:val="en-GB"/>
        </w:rPr>
        <w:t xml:space="preserve">gology, </w:t>
      </w:r>
      <w:r>
        <w:rPr>
          <w:sz w:val="16"/>
          <w:szCs w:val="16"/>
          <w:lang w:val="en-GB"/>
        </w:rPr>
        <w:t>endocrinology, p</w:t>
      </w:r>
      <w:r w:rsidRPr="00DC333F">
        <w:rPr>
          <w:sz w:val="16"/>
          <w:szCs w:val="16"/>
          <w:lang w:val="en-GB"/>
        </w:rPr>
        <w:t xml:space="preserve">ulmonology, </w:t>
      </w:r>
      <w:r>
        <w:rPr>
          <w:sz w:val="16"/>
          <w:szCs w:val="16"/>
          <w:lang w:val="en-GB"/>
        </w:rPr>
        <w:t>g</w:t>
      </w:r>
      <w:r w:rsidRPr="00DC333F">
        <w:rPr>
          <w:sz w:val="16"/>
          <w:szCs w:val="16"/>
          <w:lang w:val="en-GB"/>
        </w:rPr>
        <w:t xml:space="preserve">eneral, </w:t>
      </w:r>
      <w:r>
        <w:rPr>
          <w:sz w:val="16"/>
          <w:szCs w:val="16"/>
          <w:lang w:val="en-GB"/>
        </w:rPr>
        <w:t>i</w:t>
      </w:r>
      <w:r w:rsidRPr="00DC333F">
        <w:rPr>
          <w:sz w:val="16"/>
          <w:szCs w:val="16"/>
          <w:lang w:val="en-GB"/>
        </w:rPr>
        <w:t xml:space="preserve">nfectious diseases, </w:t>
      </w:r>
      <w:r>
        <w:rPr>
          <w:sz w:val="16"/>
          <w:szCs w:val="16"/>
          <w:lang w:val="en-GB"/>
        </w:rPr>
        <w:t>u</w:t>
      </w:r>
      <w:r w:rsidRPr="00DC333F">
        <w:rPr>
          <w:sz w:val="16"/>
          <w:szCs w:val="16"/>
          <w:lang w:val="en-GB"/>
        </w:rPr>
        <w:t xml:space="preserve">rology,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ncology, </w:t>
      </w:r>
      <w:r>
        <w:rPr>
          <w:sz w:val="16"/>
          <w:szCs w:val="16"/>
          <w:lang w:val="en-GB"/>
        </w:rPr>
        <w:t>n</w:t>
      </w:r>
      <w:r w:rsidRPr="00DC333F">
        <w:rPr>
          <w:sz w:val="16"/>
          <w:szCs w:val="16"/>
          <w:lang w:val="en-GB"/>
        </w:rPr>
        <w:t xml:space="preserve">eurology,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phthalmology,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torhinolaryngology, </w:t>
      </w:r>
      <w:r>
        <w:rPr>
          <w:sz w:val="16"/>
          <w:szCs w:val="16"/>
          <w:lang w:val="en-GB"/>
        </w:rPr>
        <w:t>d</w:t>
      </w:r>
      <w:r w:rsidRPr="00DC333F">
        <w:rPr>
          <w:sz w:val="16"/>
          <w:szCs w:val="16"/>
          <w:lang w:val="en-GB"/>
        </w:rPr>
        <w:t xml:space="preserve">ermatovenerolgy, </w:t>
      </w:r>
      <w:r>
        <w:rPr>
          <w:sz w:val="16"/>
          <w:szCs w:val="16"/>
          <w:lang w:val="en-GB"/>
        </w:rPr>
        <w:t>radiology, t</w:t>
      </w:r>
      <w:r w:rsidRPr="00DC333F">
        <w:rPr>
          <w:sz w:val="16"/>
          <w:szCs w:val="16"/>
          <w:lang w:val="en-GB"/>
        </w:rPr>
        <w:t>oxicology</w:t>
      </w:r>
      <w:r>
        <w:rPr>
          <w:sz w:val="16"/>
          <w:szCs w:val="16"/>
          <w:lang w:val="en-GB"/>
        </w:rPr>
        <w:t>, stroke unit.</w:t>
      </w:r>
    </w:p>
  </w:footnote>
  <w:footnote w:id="9">
    <w:p w:rsidR="008D6A76" w:rsidRPr="003B08FA" w:rsidRDefault="008D6A76" w:rsidP="006C7C87">
      <w:pPr>
        <w:ind w:left="-284"/>
        <w:rPr>
          <w:sz w:val="16"/>
          <w:szCs w:val="16"/>
        </w:rPr>
      </w:pPr>
      <w:r w:rsidRPr="003B08FA">
        <w:rPr>
          <w:rStyle w:val="FootnoteReference"/>
          <w:sz w:val="16"/>
          <w:szCs w:val="16"/>
        </w:rPr>
        <w:footnoteRef/>
      </w:r>
      <w:r w:rsidRPr="003B08FA">
        <w:rPr>
          <w:sz w:val="16"/>
          <w:szCs w:val="16"/>
        </w:rPr>
        <w:t xml:space="preserve"> Ieskaitot šādu profilu gultas pieaugušiem</w:t>
      </w:r>
      <w:r>
        <w:rPr>
          <w:sz w:val="16"/>
          <w:szCs w:val="16"/>
        </w:rPr>
        <w:t xml:space="preserve"> un bērniem</w:t>
      </w:r>
      <w:r w:rsidRPr="003B08FA">
        <w:rPr>
          <w:sz w:val="16"/>
          <w:szCs w:val="16"/>
        </w:rPr>
        <w:t xml:space="preserve">: </w:t>
      </w:r>
      <w:r>
        <w:rPr>
          <w:sz w:val="16"/>
          <w:szCs w:val="16"/>
        </w:rPr>
        <w:t>ķirurģijas, stomatoloģijas, torakālās ķirurģijas, t</w:t>
      </w:r>
      <w:r w:rsidRPr="00D13B3D">
        <w:rPr>
          <w:sz w:val="16"/>
          <w:szCs w:val="16"/>
        </w:rPr>
        <w:t xml:space="preserve">raumatoloģijas, </w:t>
      </w:r>
      <w:r>
        <w:rPr>
          <w:sz w:val="16"/>
          <w:szCs w:val="16"/>
        </w:rPr>
        <w:t>s</w:t>
      </w:r>
      <w:r w:rsidRPr="00D13B3D">
        <w:rPr>
          <w:sz w:val="16"/>
          <w:szCs w:val="16"/>
        </w:rPr>
        <w:t xml:space="preserve">irds ķirurģijas, </w:t>
      </w:r>
      <w:r>
        <w:rPr>
          <w:sz w:val="16"/>
          <w:szCs w:val="16"/>
        </w:rPr>
        <w:t>a</w:t>
      </w:r>
      <w:r w:rsidRPr="00D13B3D">
        <w:rPr>
          <w:sz w:val="16"/>
          <w:szCs w:val="16"/>
        </w:rPr>
        <w:t xml:space="preserve">sinsvadu ķirurģijas, </w:t>
      </w:r>
      <w:r>
        <w:rPr>
          <w:sz w:val="16"/>
          <w:szCs w:val="16"/>
        </w:rPr>
        <w:t>o</w:t>
      </w:r>
      <w:r w:rsidRPr="00D13B3D">
        <w:rPr>
          <w:sz w:val="16"/>
          <w:szCs w:val="16"/>
        </w:rPr>
        <w:t xml:space="preserve">rtopēdijas, </w:t>
      </w:r>
      <w:r>
        <w:rPr>
          <w:sz w:val="16"/>
          <w:szCs w:val="16"/>
        </w:rPr>
        <w:t>t</w:t>
      </w:r>
      <w:r w:rsidRPr="00D13B3D">
        <w:rPr>
          <w:sz w:val="16"/>
          <w:szCs w:val="16"/>
        </w:rPr>
        <w:t xml:space="preserve">ransplantācijas, </w:t>
      </w:r>
      <w:r>
        <w:rPr>
          <w:sz w:val="16"/>
          <w:szCs w:val="16"/>
        </w:rPr>
        <w:t>apdegumu, s</w:t>
      </w:r>
      <w:r w:rsidRPr="00D13B3D">
        <w:rPr>
          <w:sz w:val="16"/>
          <w:szCs w:val="16"/>
        </w:rPr>
        <w:t xml:space="preserve">trutainās ķirurģijas,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eiroķirurģijas,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 xml:space="preserve">lastiskās 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>roktoloģijas</w:t>
      </w:r>
      <w:r>
        <w:rPr>
          <w:sz w:val="16"/>
          <w:szCs w:val="16"/>
        </w:rPr>
        <w:t>, reanimācijas</w:t>
      </w:r>
      <w:r w:rsidRPr="003B08FA">
        <w:rPr>
          <w:sz w:val="16"/>
          <w:szCs w:val="16"/>
        </w:rPr>
        <w:t>.</w:t>
      </w:r>
    </w:p>
    <w:p w:rsidR="008D6A76" w:rsidRPr="0052382E" w:rsidRDefault="008D6A76" w:rsidP="006C7C87">
      <w:pPr>
        <w:pStyle w:val="FootnoteText"/>
        <w:ind w:left="-284"/>
        <w:rPr>
          <w:sz w:val="16"/>
          <w:szCs w:val="16"/>
        </w:rPr>
      </w:pPr>
      <w:r w:rsidRPr="003B08FA">
        <w:rPr>
          <w:sz w:val="16"/>
          <w:szCs w:val="16"/>
        </w:rPr>
        <w:t xml:space="preserve">  Including hospital beds of </w:t>
      </w:r>
      <w:r>
        <w:rPr>
          <w:sz w:val="16"/>
          <w:szCs w:val="16"/>
        </w:rPr>
        <w:t xml:space="preserve">the </w:t>
      </w:r>
      <w:r w:rsidRPr="003B08FA">
        <w:rPr>
          <w:sz w:val="16"/>
          <w:szCs w:val="16"/>
        </w:rPr>
        <w:t>following specialities for adults</w:t>
      </w:r>
      <w:r>
        <w:rPr>
          <w:sz w:val="16"/>
          <w:szCs w:val="16"/>
        </w:rPr>
        <w:t xml:space="preserve"> and children</w:t>
      </w:r>
      <w:r w:rsidRPr="0052382E">
        <w:rPr>
          <w:sz w:val="16"/>
          <w:szCs w:val="16"/>
        </w:rPr>
        <w:t xml:space="preserve">: </w:t>
      </w:r>
      <w:r>
        <w:rPr>
          <w:sz w:val="16"/>
          <w:szCs w:val="16"/>
        </w:rPr>
        <w:t>s</w:t>
      </w:r>
      <w:r>
        <w:rPr>
          <w:sz w:val="16"/>
          <w:szCs w:val="16"/>
          <w:lang w:val="en-GB"/>
        </w:rPr>
        <w:t>urgery, d</w:t>
      </w:r>
      <w:r w:rsidRPr="00DC333F">
        <w:rPr>
          <w:sz w:val="16"/>
          <w:szCs w:val="16"/>
          <w:lang w:val="en-GB"/>
        </w:rPr>
        <w:t xml:space="preserve">entristry, 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>horacic surgery,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 xml:space="preserve">raumatology,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>ardi</w:t>
      </w:r>
      <w:r>
        <w:rPr>
          <w:sz w:val="16"/>
          <w:szCs w:val="16"/>
          <w:lang w:val="en-GB"/>
        </w:rPr>
        <w:t>ac surgery, v</w:t>
      </w:r>
      <w:r w:rsidRPr="00DC333F">
        <w:rPr>
          <w:sz w:val="16"/>
          <w:szCs w:val="16"/>
          <w:lang w:val="en-GB"/>
        </w:rPr>
        <w:t xml:space="preserve">ascular surgery, </w:t>
      </w:r>
      <w:r>
        <w:rPr>
          <w:sz w:val="16"/>
          <w:szCs w:val="16"/>
          <w:lang w:val="en-GB"/>
        </w:rPr>
        <w:t>op</w:t>
      </w:r>
      <w:r w:rsidRPr="00DC333F">
        <w:rPr>
          <w:sz w:val="16"/>
          <w:szCs w:val="16"/>
          <w:lang w:val="en-GB"/>
        </w:rPr>
        <w:t xml:space="preserve">rthopaedics, 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 xml:space="preserve">ransplantation,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 xml:space="preserve">ombustology,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>uru</w:t>
      </w:r>
      <w:r>
        <w:rPr>
          <w:sz w:val="16"/>
          <w:szCs w:val="16"/>
          <w:lang w:val="en-GB"/>
        </w:rPr>
        <w:t>lent surgery, n</w:t>
      </w:r>
      <w:r w:rsidRPr="00DC333F">
        <w:rPr>
          <w:sz w:val="16"/>
          <w:szCs w:val="16"/>
          <w:lang w:val="en-GB"/>
        </w:rPr>
        <w:t xml:space="preserve">eurosurgery,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lastic 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roctology, </w:t>
      </w:r>
      <w:r>
        <w:rPr>
          <w:sz w:val="16"/>
          <w:szCs w:val="16"/>
          <w:lang w:val="en-GB"/>
        </w:rPr>
        <w:t>i</w:t>
      </w:r>
      <w:r w:rsidRPr="00DC333F">
        <w:rPr>
          <w:sz w:val="16"/>
          <w:szCs w:val="16"/>
          <w:lang w:val="en-GB"/>
        </w:rPr>
        <w:t>ntensive care</w:t>
      </w:r>
      <w:r w:rsidRPr="0052382E">
        <w:rPr>
          <w:sz w:val="16"/>
          <w:szCs w:val="16"/>
        </w:rPr>
        <w:t>.</w:t>
      </w:r>
    </w:p>
  </w:footnote>
  <w:footnote w:id="10">
    <w:p w:rsidR="008D6A76" w:rsidRDefault="008D6A76" w:rsidP="006C7C87">
      <w:pPr>
        <w:pStyle w:val="FootnoteText"/>
        <w:ind w:left="-284"/>
        <w:rPr>
          <w:sz w:val="16"/>
          <w:szCs w:val="16"/>
        </w:rPr>
      </w:pPr>
      <w:r w:rsidRPr="007C7AD7">
        <w:rPr>
          <w:rStyle w:val="FootnoteReference"/>
          <w:sz w:val="16"/>
          <w:szCs w:val="16"/>
        </w:rPr>
        <w:footnoteRef/>
      </w:r>
      <w:r w:rsidRPr="007C7AD7">
        <w:rPr>
          <w:sz w:val="16"/>
          <w:szCs w:val="16"/>
        </w:rPr>
        <w:t xml:space="preserve"> I</w:t>
      </w:r>
      <w:r>
        <w:rPr>
          <w:sz w:val="16"/>
          <w:szCs w:val="16"/>
        </w:rPr>
        <w:t>eskaitot visas</w:t>
      </w:r>
      <w:r w:rsidRPr="007C7AD7">
        <w:rPr>
          <w:sz w:val="16"/>
          <w:szCs w:val="16"/>
        </w:rPr>
        <w:t xml:space="preserve"> bērnu </w:t>
      </w:r>
      <w:r>
        <w:rPr>
          <w:sz w:val="16"/>
          <w:szCs w:val="16"/>
        </w:rPr>
        <w:t>s</w:t>
      </w:r>
      <w:r w:rsidRPr="007C7AD7">
        <w:rPr>
          <w:sz w:val="16"/>
          <w:szCs w:val="16"/>
        </w:rPr>
        <w:t>pecializēt</w:t>
      </w:r>
      <w:r>
        <w:rPr>
          <w:sz w:val="16"/>
          <w:szCs w:val="16"/>
        </w:rPr>
        <w:t>ā</w:t>
      </w:r>
      <w:r w:rsidRPr="007C7AD7">
        <w:rPr>
          <w:sz w:val="16"/>
          <w:szCs w:val="16"/>
        </w:rPr>
        <w:t xml:space="preserve">s </w:t>
      </w:r>
      <w:r>
        <w:rPr>
          <w:sz w:val="16"/>
          <w:szCs w:val="16"/>
        </w:rPr>
        <w:t>profilu gultas, izņemot</w:t>
      </w:r>
      <w:r w:rsidRPr="007C7AD7">
        <w:rPr>
          <w:sz w:val="16"/>
          <w:szCs w:val="16"/>
        </w:rPr>
        <w:t xml:space="preserve"> </w:t>
      </w:r>
      <w:r>
        <w:rPr>
          <w:sz w:val="16"/>
          <w:szCs w:val="16"/>
        </w:rPr>
        <w:t>izņemot ilglaicīgās palīdzības profilus.</w:t>
      </w:r>
    </w:p>
    <w:p w:rsidR="008D6A76" w:rsidRPr="007C7AD7" w:rsidRDefault="008D6A76" w:rsidP="006C7C87">
      <w:pPr>
        <w:pStyle w:val="FootnoteText"/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Including all hospital beds for children, excluding long term care profiles.</w:t>
      </w:r>
    </w:p>
  </w:footnote>
  <w:footnote w:id="11">
    <w:p w:rsidR="008D6A76" w:rsidRPr="0052382E" w:rsidRDefault="008D6A76" w:rsidP="006C7C87">
      <w:pPr>
        <w:ind w:left="-284"/>
        <w:rPr>
          <w:sz w:val="16"/>
          <w:szCs w:val="16"/>
        </w:rPr>
      </w:pPr>
      <w:r w:rsidRPr="0052382E">
        <w:rPr>
          <w:rStyle w:val="FootnoteReference"/>
          <w:sz w:val="16"/>
          <w:szCs w:val="16"/>
        </w:rPr>
        <w:footnoteRef/>
      </w:r>
      <w:r w:rsidRPr="0052382E">
        <w:rPr>
          <w:sz w:val="16"/>
          <w:szCs w:val="16"/>
        </w:rPr>
        <w:t xml:space="preserve"> Ieskaitot šādu profilu gultas: </w:t>
      </w:r>
      <w:r>
        <w:rPr>
          <w:sz w:val="16"/>
          <w:szCs w:val="16"/>
        </w:rPr>
        <w:t>geriatrijas, paliatīvās aprūpes un aprūpes</w:t>
      </w:r>
      <w:r w:rsidRPr="0052382E">
        <w:rPr>
          <w:sz w:val="16"/>
          <w:szCs w:val="16"/>
        </w:rPr>
        <w:t>.</w:t>
      </w:r>
    </w:p>
    <w:p w:rsidR="008D6A76" w:rsidRDefault="008D6A76" w:rsidP="006C7C87">
      <w:pPr>
        <w:pStyle w:val="FootnoteText"/>
        <w:ind w:left="-284"/>
      </w:pPr>
      <w:r>
        <w:rPr>
          <w:sz w:val="16"/>
          <w:szCs w:val="16"/>
        </w:rPr>
        <w:t xml:space="preserve">  </w:t>
      </w:r>
      <w:r w:rsidRPr="0052382E">
        <w:rPr>
          <w:sz w:val="16"/>
          <w:szCs w:val="16"/>
        </w:rPr>
        <w:t xml:space="preserve">Including hospital beds of </w:t>
      </w:r>
      <w:r>
        <w:rPr>
          <w:sz w:val="16"/>
          <w:szCs w:val="16"/>
        </w:rPr>
        <w:t xml:space="preserve">the </w:t>
      </w:r>
      <w:r w:rsidRPr="0052382E">
        <w:rPr>
          <w:sz w:val="16"/>
          <w:szCs w:val="16"/>
        </w:rPr>
        <w:t xml:space="preserve">following specialities: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>eriatrics</w:t>
      </w:r>
      <w:r>
        <w:rPr>
          <w:sz w:val="16"/>
          <w:szCs w:val="16"/>
        </w:rPr>
        <w:t>, palliative care and medical care</w:t>
      </w:r>
      <w:r w:rsidRPr="0052382E">
        <w:rPr>
          <w:sz w:val="16"/>
          <w:szCs w:val="16"/>
        </w:rPr>
        <w:t>.</w:t>
      </w:r>
    </w:p>
  </w:footnote>
  <w:footnote w:id="12">
    <w:p w:rsidR="008D6A76" w:rsidRPr="00274723" w:rsidRDefault="008D6A76" w:rsidP="006C7C87">
      <w:pPr>
        <w:pStyle w:val="FootnoteText"/>
        <w:ind w:hanging="284"/>
        <w:rPr>
          <w:sz w:val="16"/>
          <w:szCs w:val="16"/>
        </w:rPr>
      </w:pPr>
      <w:r w:rsidRPr="00274723">
        <w:rPr>
          <w:rStyle w:val="FootnoteReference"/>
          <w:sz w:val="16"/>
          <w:szCs w:val="16"/>
        </w:rPr>
        <w:footnoteRef/>
      </w:r>
      <w:r w:rsidRPr="00274723">
        <w:rPr>
          <w:sz w:val="16"/>
          <w:szCs w:val="16"/>
        </w:rPr>
        <w:t xml:space="preserve"> Ieskaitot uz citiem stacionāriem pārvestos un neieskaitot </w:t>
      </w:r>
      <w:r>
        <w:rPr>
          <w:sz w:val="16"/>
          <w:szCs w:val="16"/>
        </w:rPr>
        <w:t xml:space="preserve">jaundzimušos </w:t>
      </w:r>
      <w:r w:rsidRPr="00274723">
        <w:rPr>
          <w:sz w:val="16"/>
          <w:szCs w:val="16"/>
        </w:rPr>
        <w:t>dzemdību nodaļās</w:t>
      </w:r>
      <w:r>
        <w:rPr>
          <w:sz w:val="16"/>
          <w:szCs w:val="16"/>
        </w:rPr>
        <w:t>.</w:t>
      </w:r>
    </w:p>
    <w:p w:rsidR="008D6A76" w:rsidRPr="00274723" w:rsidRDefault="008D6A76" w:rsidP="006C7C87">
      <w:pPr>
        <w:pStyle w:val="FootnoteText"/>
        <w:ind w:hanging="284"/>
        <w:rPr>
          <w:sz w:val="16"/>
          <w:szCs w:val="16"/>
        </w:rPr>
      </w:pPr>
      <w:r>
        <w:rPr>
          <w:sz w:val="16"/>
          <w:szCs w:val="16"/>
        </w:rPr>
        <w:t xml:space="preserve">   Including patients who were transferred to another hospital and excluding </w:t>
      </w:r>
      <w:r w:rsidRPr="008A181D">
        <w:rPr>
          <w:sz w:val="16"/>
          <w:szCs w:val="16"/>
        </w:rPr>
        <w:t>newborns</w:t>
      </w:r>
      <w:r>
        <w:rPr>
          <w:sz w:val="16"/>
          <w:szCs w:val="16"/>
        </w:rPr>
        <w:t xml:space="preserve"> in maternity wards.</w:t>
      </w:r>
    </w:p>
  </w:footnote>
  <w:footnote w:id="13">
    <w:p w:rsidR="008D6A76" w:rsidRPr="003B08FA" w:rsidRDefault="008D6A76" w:rsidP="006C7C87">
      <w:pPr>
        <w:ind w:left="-284"/>
        <w:rPr>
          <w:sz w:val="16"/>
          <w:szCs w:val="16"/>
        </w:rPr>
      </w:pPr>
      <w:r w:rsidRPr="0052382E">
        <w:rPr>
          <w:rStyle w:val="FootnoteReference"/>
          <w:sz w:val="16"/>
          <w:szCs w:val="16"/>
        </w:rPr>
        <w:footnoteRef/>
      </w:r>
      <w:r w:rsidRPr="0052382E">
        <w:rPr>
          <w:sz w:val="16"/>
          <w:szCs w:val="16"/>
        </w:rPr>
        <w:t xml:space="preserve"> Ieskaitot šādu profilu gultas</w:t>
      </w:r>
      <w:r>
        <w:rPr>
          <w:sz w:val="16"/>
          <w:szCs w:val="16"/>
        </w:rPr>
        <w:t xml:space="preserve"> pieaugušiem: terapijas, h</w:t>
      </w:r>
      <w:r w:rsidRPr="00D13B3D">
        <w:rPr>
          <w:sz w:val="16"/>
          <w:szCs w:val="16"/>
        </w:rPr>
        <w:t xml:space="preserve">ematoloģijas, </w:t>
      </w:r>
      <w:r>
        <w:rPr>
          <w:sz w:val="16"/>
          <w:szCs w:val="16"/>
        </w:rPr>
        <w:t>k</w:t>
      </w:r>
      <w:r w:rsidRPr="00D13B3D">
        <w:rPr>
          <w:sz w:val="16"/>
          <w:szCs w:val="16"/>
        </w:rPr>
        <w:t xml:space="preserve">ardioloģijas, </w:t>
      </w:r>
      <w:r>
        <w:rPr>
          <w:sz w:val="16"/>
          <w:szCs w:val="16"/>
        </w:rPr>
        <w:t>r</w:t>
      </w:r>
      <w:r w:rsidRPr="00D13B3D">
        <w:rPr>
          <w:sz w:val="16"/>
          <w:szCs w:val="16"/>
        </w:rPr>
        <w:t xml:space="preserve">eimatoloģijas,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 xml:space="preserve">astroenteroloģijas,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efroloģijas, </w:t>
      </w:r>
      <w:r>
        <w:rPr>
          <w:sz w:val="16"/>
          <w:szCs w:val="16"/>
        </w:rPr>
        <w:t>alergoloģijas, endokrinoloģijas, p</w:t>
      </w:r>
      <w:r w:rsidRPr="00D13B3D">
        <w:rPr>
          <w:sz w:val="16"/>
          <w:szCs w:val="16"/>
        </w:rPr>
        <w:t>ulmonoloģijas</w:t>
      </w:r>
      <w:r>
        <w:rPr>
          <w:sz w:val="16"/>
          <w:szCs w:val="16"/>
        </w:rPr>
        <w:t>, vispārējā profila, infekciju, uroloģijas, onkoloģijas, neiroloģijas, oftalmoloģijas, otolaringoloģijas, dermatoveneroloģijas, radioloģijas, toksikoloģijas, insulta vienība.</w:t>
      </w:r>
    </w:p>
    <w:p w:rsidR="008D6A76" w:rsidRPr="003B08FA" w:rsidRDefault="008D6A76" w:rsidP="006C7C87">
      <w:pPr>
        <w:ind w:left="-284"/>
        <w:rPr>
          <w:sz w:val="16"/>
          <w:szCs w:val="16"/>
        </w:rPr>
      </w:pPr>
      <w:r w:rsidRPr="003B08FA">
        <w:rPr>
          <w:sz w:val="16"/>
          <w:szCs w:val="16"/>
        </w:rPr>
        <w:t xml:space="preserve">  Including hospital beds of </w:t>
      </w:r>
      <w:r>
        <w:rPr>
          <w:sz w:val="16"/>
          <w:szCs w:val="16"/>
        </w:rPr>
        <w:t xml:space="preserve">the </w:t>
      </w:r>
      <w:r w:rsidRPr="003B08FA">
        <w:rPr>
          <w:sz w:val="16"/>
          <w:szCs w:val="16"/>
        </w:rPr>
        <w:t xml:space="preserve">following specialities for adults: </w:t>
      </w:r>
      <w:r>
        <w:rPr>
          <w:sz w:val="16"/>
          <w:szCs w:val="16"/>
        </w:rPr>
        <w:t>i</w:t>
      </w:r>
      <w:r w:rsidRPr="00DC333F">
        <w:rPr>
          <w:sz w:val="16"/>
          <w:szCs w:val="16"/>
          <w:lang w:val="en-GB"/>
        </w:rPr>
        <w:t xml:space="preserve">nternal medicine, </w:t>
      </w:r>
      <w:r>
        <w:rPr>
          <w:sz w:val="16"/>
          <w:szCs w:val="16"/>
          <w:lang w:val="en-GB"/>
        </w:rPr>
        <w:t>h</w:t>
      </w:r>
      <w:r w:rsidRPr="00DC333F">
        <w:rPr>
          <w:sz w:val="16"/>
          <w:szCs w:val="16"/>
          <w:lang w:val="en-GB"/>
        </w:rPr>
        <w:t xml:space="preserve">aematology,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 xml:space="preserve">ardiology, </w:t>
      </w:r>
      <w:r>
        <w:rPr>
          <w:sz w:val="16"/>
          <w:szCs w:val="16"/>
          <w:lang w:val="en-GB"/>
        </w:rPr>
        <w:t>r</w:t>
      </w:r>
      <w:r w:rsidRPr="00DC333F">
        <w:rPr>
          <w:sz w:val="16"/>
          <w:szCs w:val="16"/>
          <w:lang w:val="en-GB"/>
        </w:rPr>
        <w:t xml:space="preserve">heumatology, </w:t>
      </w:r>
      <w:r>
        <w:rPr>
          <w:sz w:val="16"/>
          <w:szCs w:val="16"/>
          <w:lang w:val="en-GB"/>
        </w:rPr>
        <w:t>g</w:t>
      </w:r>
      <w:r w:rsidRPr="00DC333F">
        <w:rPr>
          <w:sz w:val="16"/>
          <w:szCs w:val="16"/>
          <w:lang w:val="en-GB"/>
        </w:rPr>
        <w:t xml:space="preserve">astroenterology, </w:t>
      </w:r>
      <w:r>
        <w:rPr>
          <w:sz w:val="16"/>
          <w:szCs w:val="16"/>
          <w:lang w:val="en-GB"/>
        </w:rPr>
        <w:t>n</w:t>
      </w:r>
      <w:r w:rsidRPr="00DC333F">
        <w:rPr>
          <w:sz w:val="16"/>
          <w:szCs w:val="16"/>
          <w:lang w:val="en-GB"/>
        </w:rPr>
        <w:t xml:space="preserve">ephrology, </w:t>
      </w:r>
      <w:r>
        <w:rPr>
          <w:sz w:val="16"/>
          <w:szCs w:val="16"/>
          <w:lang w:val="en-GB"/>
        </w:rPr>
        <w:t>a</w:t>
      </w:r>
      <w:r w:rsidRPr="00DC333F">
        <w:rPr>
          <w:sz w:val="16"/>
          <w:szCs w:val="16"/>
          <w:lang w:val="en-GB"/>
        </w:rPr>
        <w:t>lle</w:t>
      </w:r>
      <w:r>
        <w:rPr>
          <w:sz w:val="16"/>
          <w:szCs w:val="16"/>
          <w:lang w:val="en-GB"/>
        </w:rPr>
        <w:t>r</w:t>
      </w:r>
      <w:r w:rsidRPr="00DC333F">
        <w:rPr>
          <w:sz w:val="16"/>
          <w:szCs w:val="16"/>
          <w:lang w:val="en-GB"/>
        </w:rPr>
        <w:t xml:space="preserve">gology, </w:t>
      </w:r>
      <w:r>
        <w:rPr>
          <w:sz w:val="16"/>
          <w:szCs w:val="16"/>
          <w:lang w:val="en-GB"/>
        </w:rPr>
        <w:t>endocrinology, p</w:t>
      </w:r>
      <w:r w:rsidRPr="00DC333F">
        <w:rPr>
          <w:sz w:val="16"/>
          <w:szCs w:val="16"/>
          <w:lang w:val="en-GB"/>
        </w:rPr>
        <w:t xml:space="preserve">ulmonology, </w:t>
      </w:r>
      <w:r>
        <w:rPr>
          <w:sz w:val="16"/>
          <w:szCs w:val="16"/>
          <w:lang w:val="en-GB"/>
        </w:rPr>
        <w:t>g</w:t>
      </w:r>
      <w:r w:rsidRPr="00DC333F">
        <w:rPr>
          <w:sz w:val="16"/>
          <w:szCs w:val="16"/>
          <w:lang w:val="en-GB"/>
        </w:rPr>
        <w:t xml:space="preserve">eneral, </w:t>
      </w:r>
      <w:r>
        <w:rPr>
          <w:sz w:val="16"/>
          <w:szCs w:val="16"/>
          <w:lang w:val="en-GB"/>
        </w:rPr>
        <w:t>i</w:t>
      </w:r>
      <w:r w:rsidRPr="00DC333F">
        <w:rPr>
          <w:sz w:val="16"/>
          <w:szCs w:val="16"/>
          <w:lang w:val="en-GB"/>
        </w:rPr>
        <w:t xml:space="preserve">nfectious diseases, </w:t>
      </w:r>
      <w:r>
        <w:rPr>
          <w:sz w:val="16"/>
          <w:szCs w:val="16"/>
          <w:lang w:val="en-GB"/>
        </w:rPr>
        <w:t>u</w:t>
      </w:r>
      <w:r w:rsidRPr="00DC333F">
        <w:rPr>
          <w:sz w:val="16"/>
          <w:szCs w:val="16"/>
          <w:lang w:val="en-GB"/>
        </w:rPr>
        <w:t xml:space="preserve">rology,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ncology, </w:t>
      </w:r>
      <w:r>
        <w:rPr>
          <w:sz w:val="16"/>
          <w:szCs w:val="16"/>
          <w:lang w:val="en-GB"/>
        </w:rPr>
        <w:t>n</w:t>
      </w:r>
      <w:r w:rsidRPr="00DC333F">
        <w:rPr>
          <w:sz w:val="16"/>
          <w:szCs w:val="16"/>
          <w:lang w:val="en-GB"/>
        </w:rPr>
        <w:t xml:space="preserve">eurology,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phthalmology, </w:t>
      </w:r>
      <w:r>
        <w:rPr>
          <w:sz w:val="16"/>
          <w:szCs w:val="16"/>
          <w:lang w:val="en-GB"/>
        </w:rPr>
        <w:t>o</w:t>
      </w:r>
      <w:r w:rsidRPr="00DC333F">
        <w:rPr>
          <w:sz w:val="16"/>
          <w:szCs w:val="16"/>
          <w:lang w:val="en-GB"/>
        </w:rPr>
        <w:t xml:space="preserve">torhinolaryngology, </w:t>
      </w:r>
      <w:r>
        <w:rPr>
          <w:sz w:val="16"/>
          <w:szCs w:val="16"/>
          <w:lang w:val="en-GB"/>
        </w:rPr>
        <w:t>d</w:t>
      </w:r>
      <w:r w:rsidRPr="00DC333F">
        <w:rPr>
          <w:sz w:val="16"/>
          <w:szCs w:val="16"/>
          <w:lang w:val="en-GB"/>
        </w:rPr>
        <w:t xml:space="preserve">ermatovenerolgy, </w:t>
      </w:r>
      <w:r>
        <w:rPr>
          <w:sz w:val="16"/>
          <w:szCs w:val="16"/>
          <w:lang w:val="en-GB"/>
        </w:rPr>
        <w:t>radiology, t</w:t>
      </w:r>
      <w:r w:rsidRPr="00DC333F">
        <w:rPr>
          <w:sz w:val="16"/>
          <w:szCs w:val="16"/>
          <w:lang w:val="en-GB"/>
        </w:rPr>
        <w:t>oxicology</w:t>
      </w:r>
      <w:r>
        <w:rPr>
          <w:sz w:val="16"/>
          <w:szCs w:val="16"/>
          <w:lang w:val="en-GB"/>
        </w:rPr>
        <w:t>,</w:t>
      </w:r>
      <w:r>
        <w:rPr>
          <w:sz w:val="16"/>
          <w:szCs w:val="16"/>
        </w:rPr>
        <w:t xml:space="preserve"> stroke unit.</w:t>
      </w:r>
    </w:p>
  </w:footnote>
  <w:footnote w:id="14">
    <w:p w:rsidR="008D6A76" w:rsidRPr="003B08FA" w:rsidRDefault="008D6A76" w:rsidP="006C7C87">
      <w:pPr>
        <w:ind w:left="-284"/>
        <w:rPr>
          <w:sz w:val="16"/>
          <w:szCs w:val="16"/>
        </w:rPr>
      </w:pPr>
      <w:r w:rsidRPr="003B08FA">
        <w:rPr>
          <w:rStyle w:val="FootnoteReference"/>
          <w:sz w:val="16"/>
          <w:szCs w:val="16"/>
        </w:rPr>
        <w:footnoteRef/>
      </w:r>
      <w:r w:rsidRPr="003B08FA">
        <w:rPr>
          <w:sz w:val="16"/>
          <w:szCs w:val="16"/>
        </w:rPr>
        <w:t xml:space="preserve"> Ieskaitot šādu profilu gultas pieaugušiem</w:t>
      </w:r>
      <w:r>
        <w:rPr>
          <w:sz w:val="16"/>
          <w:szCs w:val="16"/>
        </w:rPr>
        <w:t xml:space="preserve"> un bērniem</w:t>
      </w:r>
      <w:r w:rsidRPr="003B08FA">
        <w:rPr>
          <w:sz w:val="16"/>
          <w:szCs w:val="16"/>
        </w:rPr>
        <w:t xml:space="preserve">: </w:t>
      </w:r>
      <w:r>
        <w:rPr>
          <w:sz w:val="16"/>
          <w:szCs w:val="16"/>
        </w:rPr>
        <w:t>ķirurģijas, stomatoloģijas, torakālās ķirurģijas, t</w:t>
      </w:r>
      <w:r w:rsidRPr="00D13B3D">
        <w:rPr>
          <w:sz w:val="16"/>
          <w:szCs w:val="16"/>
        </w:rPr>
        <w:t xml:space="preserve">raumatoloģijas, </w:t>
      </w:r>
      <w:r>
        <w:rPr>
          <w:sz w:val="16"/>
          <w:szCs w:val="16"/>
        </w:rPr>
        <w:t>s</w:t>
      </w:r>
      <w:r w:rsidRPr="00D13B3D">
        <w:rPr>
          <w:sz w:val="16"/>
          <w:szCs w:val="16"/>
        </w:rPr>
        <w:t xml:space="preserve">irds ķirurģijas, </w:t>
      </w:r>
      <w:r>
        <w:rPr>
          <w:sz w:val="16"/>
          <w:szCs w:val="16"/>
        </w:rPr>
        <w:t>a</w:t>
      </w:r>
      <w:r w:rsidRPr="00D13B3D">
        <w:rPr>
          <w:sz w:val="16"/>
          <w:szCs w:val="16"/>
        </w:rPr>
        <w:t xml:space="preserve">sinsvadu ķirurģijas, </w:t>
      </w:r>
      <w:r>
        <w:rPr>
          <w:sz w:val="16"/>
          <w:szCs w:val="16"/>
        </w:rPr>
        <w:t>o</w:t>
      </w:r>
      <w:r w:rsidRPr="00D13B3D">
        <w:rPr>
          <w:sz w:val="16"/>
          <w:szCs w:val="16"/>
        </w:rPr>
        <w:t xml:space="preserve">rtopēdijas, </w:t>
      </w:r>
      <w:r>
        <w:rPr>
          <w:sz w:val="16"/>
          <w:szCs w:val="16"/>
        </w:rPr>
        <w:t>t</w:t>
      </w:r>
      <w:r w:rsidRPr="00D13B3D">
        <w:rPr>
          <w:sz w:val="16"/>
          <w:szCs w:val="16"/>
        </w:rPr>
        <w:t xml:space="preserve">ransplantācijas, </w:t>
      </w:r>
      <w:r>
        <w:rPr>
          <w:sz w:val="16"/>
          <w:szCs w:val="16"/>
        </w:rPr>
        <w:t>apdegumu, s</w:t>
      </w:r>
      <w:r w:rsidRPr="00D13B3D">
        <w:rPr>
          <w:sz w:val="16"/>
          <w:szCs w:val="16"/>
        </w:rPr>
        <w:t xml:space="preserve">trutainās ķirurģijas, </w:t>
      </w:r>
      <w:r>
        <w:rPr>
          <w:sz w:val="16"/>
          <w:szCs w:val="16"/>
        </w:rPr>
        <w:t>n</w:t>
      </w:r>
      <w:r w:rsidRPr="00D13B3D">
        <w:rPr>
          <w:sz w:val="16"/>
          <w:szCs w:val="16"/>
        </w:rPr>
        <w:t xml:space="preserve">eiroķirurģijas,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 xml:space="preserve">lastiskās ķirurģijas, </w:t>
      </w:r>
      <w:r>
        <w:rPr>
          <w:sz w:val="16"/>
          <w:szCs w:val="16"/>
        </w:rPr>
        <w:t>p</w:t>
      </w:r>
      <w:r w:rsidRPr="00D13B3D">
        <w:rPr>
          <w:sz w:val="16"/>
          <w:szCs w:val="16"/>
        </w:rPr>
        <w:t>roktoloģijas</w:t>
      </w:r>
      <w:r>
        <w:rPr>
          <w:sz w:val="16"/>
          <w:szCs w:val="16"/>
        </w:rPr>
        <w:t>, reanimācijas</w:t>
      </w:r>
      <w:r w:rsidRPr="003B08FA">
        <w:rPr>
          <w:sz w:val="16"/>
          <w:szCs w:val="16"/>
        </w:rPr>
        <w:t>.</w:t>
      </w:r>
    </w:p>
    <w:p w:rsidR="008D6A76" w:rsidRPr="0052382E" w:rsidRDefault="008D6A76" w:rsidP="006C7C87">
      <w:pPr>
        <w:pStyle w:val="FootnoteText"/>
        <w:ind w:left="-284"/>
        <w:rPr>
          <w:sz w:val="16"/>
          <w:szCs w:val="16"/>
        </w:rPr>
      </w:pPr>
      <w:r w:rsidRPr="003B08FA">
        <w:rPr>
          <w:sz w:val="16"/>
          <w:szCs w:val="16"/>
        </w:rPr>
        <w:t xml:space="preserve">  Including hospital beds of </w:t>
      </w:r>
      <w:r>
        <w:rPr>
          <w:sz w:val="16"/>
          <w:szCs w:val="16"/>
        </w:rPr>
        <w:t xml:space="preserve">the </w:t>
      </w:r>
      <w:r w:rsidRPr="003B08FA">
        <w:rPr>
          <w:sz w:val="16"/>
          <w:szCs w:val="16"/>
        </w:rPr>
        <w:t>following specialities for adults</w:t>
      </w:r>
      <w:r>
        <w:rPr>
          <w:sz w:val="16"/>
          <w:szCs w:val="16"/>
        </w:rPr>
        <w:t xml:space="preserve"> and children</w:t>
      </w:r>
      <w:r w:rsidRPr="0052382E">
        <w:rPr>
          <w:sz w:val="16"/>
          <w:szCs w:val="16"/>
        </w:rPr>
        <w:t xml:space="preserve">: </w:t>
      </w:r>
      <w:r>
        <w:rPr>
          <w:sz w:val="16"/>
          <w:szCs w:val="16"/>
        </w:rPr>
        <w:t>s</w:t>
      </w:r>
      <w:r>
        <w:rPr>
          <w:sz w:val="16"/>
          <w:szCs w:val="16"/>
          <w:lang w:val="en-GB"/>
        </w:rPr>
        <w:t>urgery, d</w:t>
      </w:r>
      <w:r w:rsidRPr="00DC333F">
        <w:rPr>
          <w:sz w:val="16"/>
          <w:szCs w:val="16"/>
          <w:lang w:val="en-GB"/>
        </w:rPr>
        <w:t xml:space="preserve">entristry, 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>horacic surgery,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 xml:space="preserve">raumatology,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>ardi</w:t>
      </w:r>
      <w:r>
        <w:rPr>
          <w:sz w:val="16"/>
          <w:szCs w:val="16"/>
          <w:lang w:val="en-GB"/>
        </w:rPr>
        <w:t>ac surgery, v</w:t>
      </w:r>
      <w:r w:rsidRPr="00DC333F">
        <w:rPr>
          <w:sz w:val="16"/>
          <w:szCs w:val="16"/>
          <w:lang w:val="en-GB"/>
        </w:rPr>
        <w:t xml:space="preserve">ascular surgery, </w:t>
      </w:r>
      <w:r>
        <w:rPr>
          <w:sz w:val="16"/>
          <w:szCs w:val="16"/>
          <w:lang w:val="en-GB"/>
        </w:rPr>
        <w:t>op</w:t>
      </w:r>
      <w:r w:rsidRPr="00DC333F">
        <w:rPr>
          <w:sz w:val="16"/>
          <w:szCs w:val="16"/>
          <w:lang w:val="en-GB"/>
        </w:rPr>
        <w:t xml:space="preserve">rthopaedics, </w:t>
      </w:r>
      <w:r>
        <w:rPr>
          <w:sz w:val="16"/>
          <w:szCs w:val="16"/>
          <w:lang w:val="en-GB"/>
        </w:rPr>
        <w:t>t</w:t>
      </w:r>
      <w:r w:rsidRPr="00DC333F">
        <w:rPr>
          <w:sz w:val="16"/>
          <w:szCs w:val="16"/>
          <w:lang w:val="en-GB"/>
        </w:rPr>
        <w:t xml:space="preserve">ransplantation, </w:t>
      </w:r>
      <w:r>
        <w:rPr>
          <w:sz w:val="16"/>
          <w:szCs w:val="16"/>
          <w:lang w:val="en-GB"/>
        </w:rPr>
        <w:t>c</w:t>
      </w:r>
      <w:r w:rsidRPr="00DC333F">
        <w:rPr>
          <w:sz w:val="16"/>
          <w:szCs w:val="16"/>
          <w:lang w:val="en-GB"/>
        </w:rPr>
        <w:t xml:space="preserve">ombustology,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>uru</w:t>
      </w:r>
      <w:r>
        <w:rPr>
          <w:sz w:val="16"/>
          <w:szCs w:val="16"/>
          <w:lang w:val="en-GB"/>
        </w:rPr>
        <w:t>lent surgery, n</w:t>
      </w:r>
      <w:r w:rsidRPr="00DC333F">
        <w:rPr>
          <w:sz w:val="16"/>
          <w:szCs w:val="16"/>
          <w:lang w:val="en-GB"/>
        </w:rPr>
        <w:t xml:space="preserve">eurosurgery,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lastic surgery, </w:t>
      </w:r>
      <w:r>
        <w:rPr>
          <w:sz w:val="16"/>
          <w:szCs w:val="16"/>
          <w:lang w:val="en-GB"/>
        </w:rPr>
        <w:t>p</w:t>
      </w:r>
      <w:r w:rsidRPr="00DC333F">
        <w:rPr>
          <w:sz w:val="16"/>
          <w:szCs w:val="16"/>
          <w:lang w:val="en-GB"/>
        </w:rPr>
        <w:t xml:space="preserve">roctology, </w:t>
      </w:r>
      <w:r>
        <w:rPr>
          <w:sz w:val="16"/>
          <w:szCs w:val="16"/>
          <w:lang w:val="en-GB"/>
        </w:rPr>
        <w:t>i</w:t>
      </w:r>
      <w:r w:rsidRPr="00DC333F">
        <w:rPr>
          <w:sz w:val="16"/>
          <w:szCs w:val="16"/>
          <w:lang w:val="en-GB"/>
        </w:rPr>
        <w:t>ntensive care</w:t>
      </w:r>
      <w:r w:rsidRPr="0052382E">
        <w:rPr>
          <w:sz w:val="16"/>
          <w:szCs w:val="16"/>
        </w:rPr>
        <w:t>.</w:t>
      </w:r>
    </w:p>
  </w:footnote>
  <w:footnote w:id="15">
    <w:p w:rsidR="008D6A76" w:rsidRDefault="008D6A76" w:rsidP="006C7C87">
      <w:pPr>
        <w:pStyle w:val="FootnoteText"/>
        <w:ind w:left="-284"/>
        <w:rPr>
          <w:sz w:val="16"/>
          <w:szCs w:val="16"/>
        </w:rPr>
      </w:pPr>
      <w:r w:rsidRPr="007C7AD7">
        <w:rPr>
          <w:rStyle w:val="FootnoteReference"/>
          <w:sz w:val="16"/>
          <w:szCs w:val="16"/>
        </w:rPr>
        <w:footnoteRef/>
      </w:r>
      <w:r w:rsidRPr="007C7AD7">
        <w:rPr>
          <w:sz w:val="16"/>
          <w:szCs w:val="16"/>
        </w:rPr>
        <w:t xml:space="preserve"> I</w:t>
      </w:r>
      <w:r>
        <w:rPr>
          <w:sz w:val="16"/>
          <w:szCs w:val="16"/>
        </w:rPr>
        <w:t>eskaitot visas</w:t>
      </w:r>
      <w:r w:rsidRPr="007C7AD7">
        <w:rPr>
          <w:sz w:val="16"/>
          <w:szCs w:val="16"/>
        </w:rPr>
        <w:t xml:space="preserve"> bērnu </w:t>
      </w:r>
      <w:r>
        <w:rPr>
          <w:sz w:val="16"/>
          <w:szCs w:val="16"/>
        </w:rPr>
        <w:t>s</w:t>
      </w:r>
      <w:r w:rsidRPr="007C7AD7">
        <w:rPr>
          <w:sz w:val="16"/>
          <w:szCs w:val="16"/>
        </w:rPr>
        <w:t>pecializēt</w:t>
      </w:r>
      <w:r>
        <w:rPr>
          <w:sz w:val="16"/>
          <w:szCs w:val="16"/>
        </w:rPr>
        <w:t>ā</w:t>
      </w:r>
      <w:r w:rsidRPr="007C7AD7">
        <w:rPr>
          <w:sz w:val="16"/>
          <w:szCs w:val="16"/>
        </w:rPr>
        <w:t xml:space="preserve">s </w:t>
      </w:r>
      <w:r>
        <w:rPr>
          <w:sz w:val="16"/>
          <w:szCs w:val="16"/>
        </w:rPr>
        <w:t>profilu gultas, izņemot</w:t>
      </w:r>
      <w:r w:rsidRPr="007C7AD7">
        <w:rPr>
          <w:sz w:val="16"/>
          <w:szCs w:val="16"/>
        </w:rPr>
        <w:t xml:space="preserve"> </w:t>
      </w:r>
      <w:r>
        <w:rPr>
          <w:sz w:val="16"/>
          <w:szCs w:val="16"/>
        </w:rPr>
        <w:t>izņemot ilglaicīgās palīdzības profilus.</w:t>
      </w:r>
    </w:p>
    <w:p w:rsidR="008D6A76" w:rsidRPr="007C7AD7" w:rsidRDefault="008D6A76" w:rsidP="006C7C87">
      <w:pPr>
        <w:pStyle w:val="FootnoteText"/>
        <w:ind w:left="-284"/>
        <w:rPr>
          <w:sz w:val="16"/>
          <w:szCs w:val="16"/>
        </w:rPr>
      </w:pPr>
      <w:r>
        <w:rPr>
          <w:sz w:val="16"/>
          <w:szCs w:val="16"/>
        </w:rPr>
        <w:t xml:space="preserve">  Including all hospital beds for children, excluding long term care profiles.</w:t>
      </w:r>
    </w:p>
  </w:footnote>
  <w:footnote w:id="16">
    <w:p w:rsidR="008D6A76" w:rsidRPr="0052382E" w:rsidRDefault="008D6A76" w:rsidP="006C7C87">
      <w:pPr>
        <w:ind w:left="-284"/>
        <w:rPr>
          <w:sz w:val="16"/>
          <w:szCs w:val="16"/>
        </w:rPr>
      </w:pPr>
      <w:r w:rsidRPr="0052382E">
        <w:rPr>
          <w:rStyle w:val="FootnoteReference"/>
          <w:sz w:val="16"/>
          <w:szCs w:val="16"/>
        </w:rPr>
        <w:footnoteRef/>
      </w:r>
      <w:r w:rsidRPr="0052382E">
        <w:rPr>
          <w:sz w:val="16"/>
          <w:szCs w:val="16"/>
        </w:rPr>
        <w:t xml:space="preserve"> Ieskaitot šādu profilu gultas: </w:t>
      </w:r>
      <w:r>
        <w:rPr>
          <w:sz w:val="16"/>
          <w:szCs w:val="16"/>
        </w:rPr>
        <w:t>geriatrijas, paliatīvās aprūpes un aprūpes</w:t>
      </w:r>
      <w:r w:rsidRPr="0052382E">
        <w:rPr>
          <w:sz w:val="16"/>
          <w:szCs w:val="16"/>
        </w:rPr>
        <w:t>.</w:t>
      </w:r>
    </w:p>
    <w:p w:rsidR="008D6A76" w:rsidRDefault="008D6A76" w:rsidP="006C7C87">
      <w:pPr>
        <w:pStyle w:val="FootnoteText"/>
        <w:ind w:left="-284"/>
      </w:pPr>
      <w:r>
        <w:rPr>
          <w:sz w:val="16"/>
          <w:szCs w:val="16"/>
        </w:rPr>
        <w:t xml:space="preserve">  </w:t>
      </w:r>
      <w:r w:rsidRPr="0052382E">
        <w:rPr>
          <w:sz w:val="16"/>
          <w:szCs w:val="16"/>
        </w:rPr>
        <w:t xml:space="preserve">Including hospital beds of </w:t>
      </w:r>
      <w:r>
        <w:rPr>
          <w:sz w:val="16"/>
          <w:szCs w:val="16"/>
        </w:rPr>
        <w:t xml:space="preserve">the </w:t>
      </w:r>
      <w:r w:rsidRPr="0052382E">
        <w:rPr>
          <w:sz w:val="16"/>
          <w:szCs w:val="16"/>
        </w:rPr>
        <w:t xml:space="preserve">following specialities: </w:t>
      </w:r>
      <w:r>
        <w:rPr>
          <w:sz w:val="16"/>
          <w:szCs w:val="16"/>
        </w:rPr>
        <w:t>g</w:t>
      </w:r>
      <w:r w:rsidRPr="00D13B3D">
        <w:rPr>
          <w:sz w:val="16"/>
          <w:szCs w:val="16"/>
        </w:rPr>
        <w:t>eriatrics</w:t>
      </w:r>
      <w:r>
        <w:rPr>
          <w:sz w:val="16"/>
          <w:szCs w:val="16"/>
        </w:rPr>
        <w:t>, palliative care and medical care</w:t>
      </w:r>
      <w:r w:rsidRPr="0052382E">
        <w:rPr>
          <w:sz w:val="16"/>
          <w:szCs w:val="16"/>
        </w:rPr>
        <w:t>.</w:t>
      </w:r>
    </w:p>
  </w:footnote>
  <w:footnote w:id="17">
    <w:p w:rsidR="008D6A76" w:rsidRPr="007731D6" w:rsidRDefault="008D6A76" w:rsidP="006C7C87">
      <w:pPr>
        <w:ind w:left="284"/>
        <w:rPr>
          <w:sz w:val="14"/>
          <w:szCs w:val="14"/>
        </w:rPr>
      </w:pPr>
      <w:r w:rsidRPr="007731D6">
        <w:rPr>
          <w:rStyle w:val="FootnoteReference"/>
          <w:sz w:val="14"/>
          <w:szCs w:val="14"/>
        </w:rPr>
        <w:footnoteRef/>
      </w:r>
      <w:r w:rsidRPr="007731D6">
        <w:rPr>
          <w:sz w:val="14"/>
          <w:szCs w:val="14"/>
        </w:rPr>
        <w:t xml:space="preserve"> Ieskaitot šādu profilu gultas pieaugušiem: terapijas, kardioloģijas, vispā</w:t>
      </w:r>
      <w:r>
        <w:rPr>
          <w:sz w:val="14"/>
          <w:szCs w:val="14"/>
        </w:rPr>
        <w:t>rējais, uroloģijas, neiroloģija, insulta vienība.</w:t>
      </w:r>
      <w:r w:rsidRPr="007731D6">
        <w:rPr>
          <w:sz w:val="14"/>
          <w:szCs w:val="14"/>
        </w:rPr>
        <w:t>.</w:t>
      </w:r>
    </w:p>
    <w:p w:rsidR="008D6A76" w:rsidRPr="007731D6" w:rsidRDefault="008D6A76" w:rsidP="006C7C87">
      <w:pPr>
        <w:pStyle w:val="FootnoteText"/>
        <w:ind w:left="284"/>
        <w:rPr>
          <w:sz w:val="14"/>
          <w:szCs w:val="14"/>
        </w:rPr>
      </w:pPr>
      <w:r w:rsidRPr="007731D6">
        <w:rPr>
          <w:sz w:val="14"/>
          <w:szCs w:val="14"/>
        </w:rPr>
        <w:t xml:space="preserve">  Including hospital beds of the following specialities for adults: internal medicine, cardiolo</w:t>
      </w:r>
      <w:r>
        <w:rPr>
          <w:sz w:val="14"/>
          <w:szCs w:val="14"/>
        </w:rPr>
        <w:t>gy, general, urology, neurology, stroke unit.</w:t>
      </w:r>
    </w:p>
  </w:footnote>
  <w:footnote w:id="18">
    <w:p w:rsidR="008D6A76" w:rsidRPr="007731D6" w:rsidRDefault="008D6A76" w:rsidP="006C7C87">
      <w:pPr>
        <w:ind w:left="284"/>
        <w:rPr>
          <w:sz w:val="14"/>
          <w:szCs w:val="14"/>
        </w:rPr>
      </w:pPr>
      <w:r w:rsidRPr="007731D6">
        <w:rPr>
          <w:rStyle w:val="FootnoteReference"/>
          <w:sz w:val="14"/>
          <w:szCs w:val="14"/>
        </w:rPr>
        <w:footnoteRef/>
      </w:r>
      <w:r w:rsidRPr="007731D6">
        <w:rPr>
          <w:sz w:val="14"/>
          <w:szCs w:val="14"/>
        </w:rPr>
        <w:t xml:space="preserve"> Ieskaitot šādu profilu gultas pieaugušiem: ķirurģijas, traumatoloģijas, neiroķirurģijas, strutainās ķirurģijas.</w:t>
      </w:r>
    </w:p>
    <w:p w:rsidR="008D6A76" w:rsidRPr="007731D6" w:rsidRDefault="008D6A76" w:rsidP="006C7C87">
      <w:pPr>
        <w:pStyle w:val="FootnoteText"/>
        <w:ind w:left="284"/>
        <w:rPr>
          <w:sz w:val="14"/>
          <w:szCs w:val="14"/>
          <w:vertAlign w:val="superscript"/>
        </w:rPr>
      </w:pPr>
      <w:r w:rsidRPr="007731D6">
        <w:rPr>
          <w:sz w:val="14"/>
          <w:szCs w:val="14"/>
        </w:rPr>
        <w:t xml:space="preserve">  Including hospital beds of the following specialities for adults: surgery, traumatology, neurosurgery, purulent surgery.</w:t>
      </w:r>
    </w:p>
  </w:footnote>
  <w:footnote w:id="19">
    <w:p w:rsidR="008D6A76" w:rsidRPr="00615016" w:rsidRDefault="008D6A76" w:rsidP="006C7C87">
      <w:pPr>
        <w:pStyle w:val="FootnoteText"/>
        <w:ind w:left="284"/>
        <w:rPr>
          <w:sz w:val="14"/>
          <w:szCs w:val="14"/>
        </w:rPr>
      </w:pPr>
      <w:r w:rsidRPr="00615016">
        <w:rPr>
          <w:sz w:val="14"/>
          <w:szCs w:val="14"/>
          <w:vertAlign w:val="superscript"/>
        </w:rPr>
        <w:footnoteRef/>
      </w:r>
      <w:r w:rsidRPr="00615016">
        <w:rPr>
          <w:sz w:val="14"/>
          <w:szCs w:val="14"/>
        </w:rPr>
        <w:t xml:space="preserve"> Ieskaitot visas bērnu specializētās profilu gultas, izņemot ilgalicīgās palīdzības profila gultas.</w:t>
      </w:r>
    </w:p>
    <w:p w:rsidR="008D6A76" w:rsidRPr="00615016" w:rsidRDefault="008D6A76" w:rsidP="006C7C87">
      <w:pPr>
        <w:pStyle w:val="FootnoteText"/>
        <w:ind w:left="284"/>
        <w:rPr>
          <w:sz w:val="14"/>
          <w:szCs w:val="14"/>
        </w:rPr>
      </w:pPr>
      <w:r w:rsidRPr="00615016">
        <w:rPr>
          <w:sz w:val="14"/>
          <w:szCs w:val="14"/>
        </w:rPr>
        <w:t xml:space="preserve">   Including all hospital beds for children, excluding long term care profiles.</w:t>
      </w:r>
    </w:p>
  </w:footnote>
  <w:footnote w:id="20">
    <w:p w:rsidR="008D6A76" w:rsidRPr="007731D6" w:rsidRDefault="008D6A76" w:rsidP="006C7C87">
      <w:pPr>
        <w:pStyle w:val="FootnoteText"/>
        <w:ind w:left="284"/>
        <w:rPr>
          <w:sz w:val="14"/>
          <w:szCs w:val="14"/>
        </w:rPr>
      </w:pPr>
      <w:r w:rsidRPr="007731D6">
        <w:rPr>
          <w:rStyle w:val="FootnoteReference"/>
          <w:sz w:val="14"/>
          <w:szCs w:val="14"/>
        </w:rPr>
        <w:footnoteRef/>
      </w:r>
      <w:r w:rsidRPr="007731D6">
        <w:rPr>
          <w:sz w:val="14"/>
          <w:szCs w:val="14"/>
        </w:rPr>
        <w:t xml:space="preserve"> Ieskaitot šādu profilu gultas: geriatrijas, paliatīvās aprūpes un aprūpes.</w:t>
      </w:r>
    </w:p>
    <w:p w:rsidR="008D6A76" w:rsidRPr="007731D6" w:rsidRDefault="008D6A76" w:rsidP="006C7C87">
      <w:pPr>
        <w:pStyle w:val="FootnoteText"/>
        <w:rPr>
          <w:sz w:val="14"/>
          <w:szCs w:val="14"/>
        </w:rPr>
      </w:pPr>
      <w:r w:rsidRPr="007731D6">
        <w:rPr>
          <w:sz w:val="14"/>
          <w:szCs w:val="14"/>
        </w:rPr>
        <w:t xml:space="preserve">          </w:t>
      </w:r>
      <w:r>
        <w:rPr>
          <w:sz w:val="14"/>
          <w:szCs w:val="14"/>
        </w:rPr>
        <w:t xml:space="preserve"> </w:t>
      </w:r>
      <w:r w:rsidRPr="007731D6">
        <w:rPr>
          <w:sz w:val="14"/>
          <w:szCs w:val="14"/>
        </w:rPr>
        <w:t>Including hospital beds of the following specialities: geriatrics, palliative care and medical care.</w:t>
      </w:r>
    </w:p>
  </w:footnote>
  <w:footnote w:id="21">
    <w:p w:rsidR="008D6A76" w:rsidRPr="007731D6" w:rsidRDefault="008D6A76" w:rsidP="006C7C87">
      <w:pPr>
        <w:pStyle w:val="FootnoteText"/>
        <w:ind w:left="284"/>
        <w:rPr>
          <w:sz w:val="14"/>
          <w:szCs w:val="14"/>
        </w:rPr>
      </w:pPr>
      <w:r w:rsidRPr="007731D6">
        <w:rPr>
          <w:rStyle w:val="FootnoteReference"/>
          <w:sz w:val="14"/>
          <w:szCs w:val="14"/>
        </w:rPr>
        <w:footnoteRef/>
      </w:r>
      <w:r w:rsidRPr="007731D6">
        <w:rPr>
          <w:sz w:val="14"/>
          <w:szCs w:val="14"/>
        </w:rPr>
        <w:t xml:space="preserve"> Neieskaitot psihiatrijas, rehabilitācijas un tuberkulozes gultas pieaugušajiem un bērniem, narkoloģijas, geriatrijas, paliatīvās aprūpes, aprūpes un īslaicīgās </w:t>
      </w:r>
      <w:r>
        <w:rPr>
          <w:sz w:val="14"/>
          <w:szCs w:val="14"/>
        </w:rPr>
        <w:t xml:space="preserve">     </w:t>
      </w:r>
      <w:r w:rsidRPr="007731D6">
        <w:rPr>
          <w:sz w:val="14"/>
          <w:szCs w:val="14"/>
        </w:rPr>
        <w:t>sociālās aprūpes gultas pieaugušajiem.</w:t>
      </w:r>
    </w:p>
    <w:p w:rsidR="008D6A76" w:rsidRPr="007731D6" w:rsidRDefault="008D6A76" w:rsidP="00107B3F">
      <w:pPr>
        <w:pStyle w:val="FootnoteText"/>
        <w:ind w:left="284"/>
        <w:rPr>
          <w:sz w:val="14"/>
          <w:szCs w:val="14"/>
        </w:rPr>
      </w:pPr>
      <w:r w:rsidRPr="007731D6">
        <w:rPr>
          <w:sz w:val="14"/>
          <w:szCs w:val="14"/>
        </w:rPr>
        <w:t xml:space="preserve">  Excluding psychiatry, rehabilitation and tuberculosis beds for adults and children, narcology, geriatrics, palliative care, medical care and short-term social </w:t>
      </w:r>
      <w:r>
        <w:rPr>
          <w:sz w:val="14"/>
          <w:szCs w:val="14"/>
        </w:rPr>
        <w:t xml:space="preserve">   </w:t>
      </w:r>
      <w:r w:rsidRPr="007731D6">
        <w:rPr>
          <w:sz w:val="14"/>
          <w:szCs w:val="14"/>
        </w:rPr>
        <w:t>care beds for adults</w:t>
      </w:r>
      <w:r w:rsidRPr="00BD54AA">
        <w:rPr>
          <w:sz w:val="14"/>
          <w:szCs w:val="14"/>
        </w:rPr>
        <w:t>.</w:t>
      </w:r>
    </w:p>
  </w:footnote>
  <w:footnote w:id="22">
    <w:p w:rsidR="008D6A76" w:rsidRPr="005B2AB3" w:rsidRDefault="008D6A76" w:rsidP="006C7C87">
      <w:pPr>
        <w:pStyle w:val="FootnoteText"/>
        <w:tabs>
          <w:tab w:val="left" w:pos="284"/>
          <w:tab w:val="left" w:pos="851"/>
        </w:tabs>
        <w:ind w:left="284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B2AB3">
        <w:rPr>
          <w:sz w:val="16"/>
          <w:szCs w:val="16"/>
        </w:rPr>
        <w:t>Bez īslaicīgās sociālās aprūpes gultām.</w:t>
      </w:r>
    </w:p>
    <w:p w:rsidR="008D6A76" w:rsidRDefault="008D6A76" w:rsidP="00107B3F">
      <w:pPr>
        <w:pStyle w:val="FootnoteText"/>
        <w:tabs>
          <w:tab w:val="left" w:pos="284"/>
          <w:tab w:val="left" w:pos="851"/>
        </w:tabs>
        <w:ind w:left="284"/>
      </w:pPr>
      <w:r w:rsidRPr="006F6818">
        <w:rPr>
          <w:iCs/>
          <w:sz w:val="16"/>
          <w:szCs w:val="16"/>
        </w:rPr>
        <w:t xml:space="preserve">  </w:t>
      </w:r>
      <w:r w:rsidRPr="005B2AB3">
        <w:rPr>
          <w:iCs/>
          <w:sz w:val="16"/>
          <w:szCs w:val="16"/>
          <w:lang w:val="en-GB"/>
        </w:rPr>
        <w:t>Without short – term social care beds.</w:t>
      </w:r>
    </w:p>
  </w:footnote>
  <w:footnote w:id="23">
    <w:p w:rsidR="008D6A76" w:rsidRPr="009044DA" w:rsidRDefault="008D6A76" w:rsidP="006C7C87">
      <w:pPr>
        <w:pStyle w:val="FootnoteText"/>
      </w:pPr>
      <w:r w:rsidRPr="009044DA">
        <w:rPr>
          <w:rStyle w:val="FootnoteReference"/>
          <w:sz w:val="16"/>
        </w:rPr>
        <w:footnoteRef/>
      </w:r>
      <w:r w:rsidRPr="009044DA">
        <w:rPr>
          <w:sz w:val="16"/>
        </w:rPr>
        <w:t xml:space="preserve"> SSK-10 kodi</w:t>
      </w:r>
      <w:r>
        <w:rPr>
          <w:sz w:val="16"/>
        </w:rPr>
        <w:t>/ ICD-10 codes</w:t>
      </w:r>
      <w:r w:rsidRPr="009044DA">
        <w:rPr>
          <w:sz w:val="16"/>
        </w:rPr>
        <w:t>: S12.0 – 7, 9; S22.0, 1; S32.0 – 2, 7, 8</w:t>
      </w:r>
      <w:r>
        <w:rPr>
          <w:sz w:val="16"/>
        </w:rPr>
        <w:t>.</w:t>
      </w:r>
    </w:p>
  </w:footnote>
  <w:footnote w:id="24">
    <w:p w:rsidR="008D6A76" w:rsidRPr="009044DA" w:rsidRDefault="008D6A76" w:rsidP="006C7C87">
      <w:pPr>
        <w:pStyle w:val="FootnoteText"/>
      </w:pPr>
      <w:r w:rsidRPr="009044DA">
        <w:rPr>
          <w:rStyle w:val="FootnoteReference"/>
          <w:sz w:val="16"/>
        </w:rPr>
        <w:footnoteRef/>
      </w:r>
      <w:r w:rsidRPr="009044DA">
        <w:rPr>
          <w:sz w:val="16"/>
        </w:rPr>
        <w:t xml:space="preserve"> SSK-10 kodi</w:t>
      </w:r>
      <w:r>
        <w:rPr>
          <w:sz w:val="16"/>
        </w:rPr>
        <w:t>/ ICD-10 codes</w:t>
      </w:r>
      <w:r w:rsidRPr="009044DA">
        <w:rPr>
          <w:sz w:val="16"/>
        </w:rPr>
        <w:t>: S14.0, 1; S24.0 – 1; S34.0 – 1</w:t>
      </w:r>
      <w:r>
        <w:rPr>
          <w:sz w:val="16"/>
        </w:rPr>
        <w:t>.</w:t>
      </w:r>
    </w:p>
  </w:footnote>
  <w:footnote w:id="25">
    <w:p w:rsidR="008D6A76" w:rsidRPr="009044DA" w:rsidRDefault="008D6A76" w:rsidP="006C7C87">
      <w:pPr>
        <w:pStyle w:val="FootnoteText"/>
        <w:rPr>
          <w:rFonts w:eastAsia="Arial Unicode MS" w:cs="Arial Unicode MS"/>
        </w:rPr>
      </w:pPr>
      <w:r w:rsidRPr="009044DA">
        <w:rPr>
          <w:rStyle w:val="FootnoteReference"/>
          <w:rFonts w:eastAsia="Arial Unicode MS" w:cs="Arial Unicode MS"/>
          <w:sz w:val="16"/>
        </w:rPr>
        <w:footnoteRef/>
      </w:r>
      <w:r w:rsidRPr="009044DA">
        <w:rPr>
          <w:rFonts w:eastAsia="Arial Unicode MS" w:cs="Arial Unicode MS"/>
          <w:sz w:val="16"/>
        </w:rPr>
        <w:t xml:space="preserve"> SSK-10 kodi</w:t>
      </w:r>
      <w:r>
        <w:rPr>
          <w:sz w:val="16"/>
        </w:rPr>
        <w:t>/ ICD-10 codes</w:t>
      </w:r>
      <w:r w:rsidRPr="009044DA">
        <w:rPr>
          <w:rFonts w:eastAsia="Arial Unicode MS" w:cs="Arial Unicode MS"/>
          <w:sz w:val="16"/>
        </w:rPr>
        <w:t>: S12.8, S22.2 – 9; S32.3 – 5; S42, S52, S62, S72; S82; S92; T02.1 – 9; T10; T12; T14.2</w:t>
      </w:r>
      <w:r>
        <w:rPr>
          <w:rFonts w:eastAsia="Arial Unicode MS" w:cs="Arial Unicode MS"/>
          <w:sz w:val="16"/>
        </w:rPr>
        <w:t>.</w:t>
      </w:r>
    </w:p>
  </w:footnote>
  <w:footnote w:id="26">
    <w:p w:rsidR="008D6A76" w:rsidRPr="00D60D1A" w:rsidRDefault="008D6A76" w:rsidP="006C7C87">
      <w:pPr>
        <w:pStyle w:val="FootnoteText"/>
      </w:pPr>
      <w:r w:rsidRPr="00D60D1A">
        <w:rPr>
          <w:rStyle w:val="FootnoteReference"/>
          <w:sz w:val="16"/>
        </w:rPr>
        <w:footnoteRef/>
      </w:r>
      <w:r w:rsidRPr="00D60D1A">
        <w:rPr>
          <w:sz w:val="16"/>
        </w:rPr>
        <w:t xml:space="preserve"> SSK-10 kodi</w:t>
      </w:r>
      <w:r>
        <w:rPr>
          <w:sz w:val="16"/>
        </w:rPr>
        <w:t>/ ICD-10 codes</w:t>
      </w:r>
      <w:r w:rsidRPr="00D60D1A">
        <w:rPr>
          <w:sz w:val="16"/>
        </w:rPr>
        <w:t>: S12.0 – 7, 9; S22.0, 1; S32.0 – 2, 7, 8</w:t>
      </w:r>
      <w:r>
        <w:rPr>
          <w:sz w:val="16"/>
        </w:rPr>
        <w:t>.</w:t>
      </w:r>
    </w:p>
  </w:footnote>
  <w:footnote w:id="27">
    <w:p w:rsidR="008D6A76" w:rsidRPr="00D60D1A" w:rsidRDefault="008D6A76" w:rsidP="006C7C87">
      <w:pPr>
        <w:pStyle w:val="FootnoteText"/>
        <w:rPr>
          <w:sz w:val="16"/>
          <w:szCs w:val="16"/>
        </w:rPr>
      </w:pPr>
      <w:r w:rsidRPr="00D60D1A">
        <w:rPr>
          <w:rStyle w:val="FootnoteReference"/>
          <w:sz w:val="16"/>
          <w:szCs w:val="16"/>
        </w:rPr>
        <w:footnoteRef/>
      </w:r>
      <w:r w:rsidRPr="00D60D1A">
        <w:rPr>
          <w:sz w:val="16"/>
          <w:szCs w:val="16"/>
        </w:rPr>
        <w:t xml:space="preserve"> SSK-10 kodi</w:t>
      </w:r>
      <w:r>
        <w:rPr>
          <w:sz w:val="16"/>
        </w:rPr>
        <w:t>/ ICD-10 codes</w:t>
      </w:r>
      <w:r w:rsidRPr="00D60D1A">
        <w:rPr>
          <w:sz w:val="16"/>
          <w:szCs w:val="16"/>
        </w:rPr>
        <w:t>: S14.0, 1; S24.0 – 1; S34.0 – 1</w:t>
      </w:r>
      <w:r>
        <w:rPr>
          <w:sz w:val="16"/>
          <w:szCs w:val="16"/>
        </w:rPr>
        <w:t>.</w:t>
      </w:r>
    </w:p>
  </w:footnote>
  <w:footnote w:id="28">
    <w:p w:rsidR="008D6A76" w:rsidRPr="00D60D1A" w:rsidRDefault="008D6A76" w:rsidP="006C7C87">
      <w:pPr>
        <w:pStyle w:val="FootnoteText"/>
        <w:rPr>
          <w:sz w:val="16"/>
          <w:szCs w:val="16"/>
        </w:rPr>
      </w:pPr>
      <w:r w:rsidRPr="00D60D1A">
        <w:rPr>
          <w:rStyle w:val="FootnoteReference"/>
          <w:sz w:val="16"/>
          <w:szCs w:val="16"/>
        </w:rPr>
        <w:footnoteRef/>
      </w:r>
      <w:r w:rsidRPr="00D60D1A">
        <w:rPr>
          <w:sz w:val="16"/>
          <w:szCs w:val="16"/>
        </w:rPr>
        <w:t xml:space="preserve"> SSK-10 kodi</w:t>
      </w:r>
      <w:r>
        <w:rPr>
          <w:sz w:val="16"/>
        </w:rPr>
        <w:t>/ ICD-10 codes</w:t>
      </w:r>
      <w:r w:rsidRPr="00D60D1A">
        <w:rPr>
          <w:sz w:val="16"/>
          <w:szCs w:val="16"/>
        </w:rPr>
        <w:t>: S12.8, S22.2 – 9; S32.3 – 5; S42, S52, S62, S72; S82; S92; T02.1 – 9; T10; T12; T14.2</w:t>
      </w:r>
      <w:r>
        <w:rPr>
          <w:sz w:val="16"/>
          <w:szCs w:val="16"/>
        </w:rPr>
        <w:t>.</w:t>
      </w:r>
    </w:p>
  </w:footnote>
  <w:footnote w:id="29">
    <w:p w:rsidR="008D6A76" w:rsidRDefault="008D6A76" w:rsidP="006C7C87">
      <w:pPr>
        <w:pStyle w:val="FootnoteText"/>
        <w:rPr>
          <w:sz w:val="16"/>
          <w:szCs w:val="16"/>
        </w:rPr>
      </w:pPr>
      <w:r w:rsidRPr="009E7E73">
        <w:rPr>
          <w:rStyle w:val="FootnoteReference"/>
          <w:sz w:val="16"/>
          <w:szCs w:val="16"/>
        </w:rPr>
        <w:footnoteRef/>
      </w:r>
      <w:r w:rsidRPr="009E7E73">
        <w:rPr>
          <w:sz w:val="16"/>
          <w:szCs w:val="16"/>
        </w:rPr>
        <w:t xml:space="preserve"> Rādītājs aprēķināts uz 1000 iedzīvot</w:t>
      </w:r>
      <w:r>
        <w:rPr>
          <w:sz w:val="16"/>
          <w:szCs w:val="16"/>
        </w:rPr>
        <w:t>āju vecumā no 0 līdz 17 gadiem.</w:t>
      </w:r>
    </w:p>
    <w:p w:rsidR="008D6A76" w:rsidRPr="009E7E73" w:rsidRDefault="008D6A76" w:rsidP="006C7C87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9E7E73">
        <w:rPr>
          <w:sz w:val="16"/>
          <w:szCs w:val="16"/>
        </w:rPr>
        <w:t>Per 1,000 population at age 0 – 17.</w:t>
      </w:r>
    </w:p>
  </w:footnote>
  <w:footnote w:id="30">
    <w:p w:rsidR="008D6A76" w:rsidRDefault="008D6A76" w:rsidP="006C7C87">
      <w:pPr>
        <w:pStyle w:val="FootnoteText"/>
        <w:rPr>
          <w:sz w:val="16"/>
          <w:szCs w:val="16"/>
        </w:rPr>
      </w:pPr>
      <w:r w:rsidRPr="009E7E73">
        <w:rPr>
          <w:rStyle w:val="FootnoteReference"/>
          <w:sz w:val="16"/>
          <w:szCs w:val="16"/>
        </w:rPr>
        <w:footnoteRef/>
      </w:r>
      <w:r w:rsidRPr="009E7E73">
        <w:rPr>
          <w:sz w:val="16"/>
          <w:szCs w:val="16"/>
        </w:rPr>
        <w:t xml:space="preserve"> Rādītājs aprēķināts uz 1000 iedz</w:t>
      </w:r>
      <w:r>
        <w:rPr>
          <w:sz w:val="16"/>
          <w:szCs w:val="16"/>
        </w:rPr>
        <w:t>īvotāju vecākiem par 18 gadiem.</w:t>
      </w:r>
    </w:p>
    <w:p w:rsidR="008D6A76" w:rsidRPr="009E7E73" w:rsidRDefault="008D6A76" w:rsidP="006C7C87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9E7E73">
        <w:rPr>
          <w:sz w:val="16"/>
          <w:szCs w:val="16"/>
        </w:rPr>
        <w:t>Per 1,000 population at age 18 and over.</w:t>
      </w:r>
    </w:p>
  </w:footnote>
  <w:footnote w:id="31">
    <w:p w:rsidR="008D6A76" w:rsidRPr="009E7E73" w:rsidRDefault="008D6A76" w:rsidP="006C7C87">
      <w:pPr>
        <w:pStyle w:val="FootnoteText"/>
        <w:rPr>
          <w:sz w:val="16"/>
          <w:szCs w:val="16"/>
        </w:rPr>
      </w:pPr>
      <w:r w:rsidRPr="009E7E73">
        <w:rPr>
          <w:rStyle w:val="FootnoteReference"/>
          <w:sz w:val="16"/>
          <w:szCs w:val="16"/>
        </w:rPr>
        <w:footnoteRef/>
      </w:r>
      <w:r w:rsidRPr="009E7E73">
        <w:rPr>
          <w:sz w:val="16"/>
          <w:szCs w:val="16"/>
        </w:rPr>
        <w:t xml:space="preserve"> Rādītājs aprēķināts uz 1000 iedzīvotāju vecākiem par 18 gadiem.</w:t>
      </w:r>
    </w:p>
    <w:p w:rsidR="008D6A76" w:rsidRPr="009E7E73" w:rsidRDefault="008D6A76" w:rsidP="006C7C87">
      <w:pPr>
        <w:pStyle w:val="FootnoteText"/>
        <w:rPr>
          <w:sz w:val="16"/>
          <w:szCs w:val="16"/>
        </w:rPr>
      </w:pPr>
      <w:r w:rsidRPr="009E7E73">
        <w:rPr>
          <w:sz w:val="16"/>
          <w:szCs w:val="16"/>
        </w:rPr>
        <w:t xml:space="preserve">  Per 1,000 population at age 18 and over.</w:t>
      </w:r>
    </w:p>
  </w:footnote>
  <w:footnote w:id="32">
    <w:p w:rsidR="008D6A76" w:rsidRPr="00255379" w:rsidRDefault="008D6A76" w:rsidP="006C7C87">
      <w:pPr>
        <w:pStyle w:val="FootnoteText"/>
        <w:rPr>
          <w:sz w:val="16"/>
          <w:szCs w:val="16"/>
        </w:rPr>
      </w:pPr>
      <w:r w:rsidRPr="00255379">
        <w:rPr>
          <w:rStyle w:val="FootnoteReference"/>
          <w:sz w:val="16"/>
          <w:szCs w:val="16"/>
        </w:rPr>
        <w:footnoteRef/>
      </w:r>
      <w:r w:rsidRPr="00255379">
        <w:rPr>
          <w:sz w:val="16"/>
          <w:szCs w:val="16"/>
        </w:rPr>
        <w:t xml:space="preserve"> Rādītājs aprēķināts uz 1000 iedzīvotāju vecumā no 0 līdz 17 gadiem</w:t>
      </w:r>
      <w:r>
        <w:rPr>
          <w:sz w:val="16"/>
          <w:szCs w:val="16"/>
        </w:rPr>
        <w:t>.</w:t>
      </w:r>
    </w:p>
    <w:p w:rsidR="008D6A76" w:rsidRPr="00255379" w:rsidRDefault="008D6A76" w:rsidP="006C7C87">
      <w:pPr>
        <w:pStyle w:val="FootnoteText"/>
        <w:rPr>
          <w:sz w:val="16"/>
          <w:szCs w:val="16"/>
        </w:rPr>
      </w:pPr>
      <w:r w:rsidRPr="00255379">
        <w:rPr>
          <w:sz w:val="16"/>
          <w:szCs w:val="16"/>
        </w:rPr>
        <w:t xml:space="preserve">  Per 1,000 population at age 0 – 17</w:t>
      </w:r>
      <w:r>
        <w:rPr>
          <w:sz w:val="16"/>
          <w:szCs w:val="16"/>
        </w:rPr>
        <w:t>.</w:t>
      </w:r>
    </w:p>
  </w:footnote>
  <w:footnote w:id="33">
    <w:p w:rsidR="008D6A76" w:rsidRPr="00255379" w:rsidRDefault="008D6A76" w:rsidP="006C7C87">
      <w:pPr>
        <w:pStyle w:val="FootnoteText"/>
        <w:rPr>
          <w:sz w:val="16"/>
          <w:szCs w:val="16"/>
        </w:rPr>
      </w:pPr>
      <w:r w:rsidRPr="00255379">
        <w:rPr>
          <w:rStyle w:val="FootnoteReference"/>
          <w:sz w:val="16"/>
          <w:szCs w:val="16"/>
        </w:rPr>
        <w:footnoteRef/>
      </w:r>
      <w:r w:rsidRPr="00255379">
        <w:rPr>
          <w:sz w:val="16"/>
          <w:szCs w:val="16"/>
        </w:rPr>
        <w:t xml:space="preserve"> Rādītājs aprēķināts uz 1000 vīriešu dzimuma </w:t>
      </w:r>
      <w:r>
        <w:rPr>
          <w:sz w:val="16"/>
          <w:szCs w:val="16"/>
        </w:rPr>
        <w:t xml:space="preserve">iedzīvotāju </w:t>
      </w:r>
      <w:r w:rsidRPr="00255379">
        <w:rPr>
          <w:sz w:val="16"/>
          <w:szCs w:val="16"/>
        </w:rPr>
        <w:t>vecākiem par 18 gadiem</w:t>
      </w:r>
      <w:r>
        <w:rPr>
          <w:sz w:val="16"/>
          <w:szCs w:val="16"/>
        </w:rPr>
        <w:t>.</w:t>
      </w:r>
    </w:p>
    <w:p w:rsidR="008D6A76" w:rsidRPr="00255379" w:rsidRDefault="008D6A76" w:rsidP="006C7C87">
      <w:pPr>
        <w:pStyle w:val="FootnoteText"/>
        <w:rPr>
          <w:sz w:val="16"/>
          <w:szCs w:val="16"/>
        </w:rPr>
      </w:pPr>
      <w:r w:rsidRPr="00255379">
        <w:rPr>
          <w:sz w:val="16"/>
          <w:szCs w:val="16"/>
        </w:rPr>
        <w:t xml:space="preserve">  Per 1,000 male population at age 18 and over</w:t>
      </w:r>
      <w:r>
        <w:rPr>
          <w:sz w:val="16"/>
          <w:szCs w:val="16"/>
        </w:rPr>
        <w:t>.</w:t>
      </w:r>
    </w:p>
  </w:footnote>
  <w:footnote w:id="34">
    <w:p w:rsidR="008D6A76" w:rsidRPr="00255379" w:rsidRDefault="008D6A76" w:rsidP="006C7C87">
      <w:pPr>
        <w:pStyle w:val="FootnoteText"/>
        <w:rPr>
          <w:sz w:val="16"/>
          <w:szCs w:val="16"/>
        </w:rPr>
      </w:pPr>
      <w:r w:rsidRPr="00255379">
        <w:rPr>
          <w:rStyle w:val="FootnoteReference"/>
          <w:sz w:val="16"/>
          <w:szCs w:val="16"/>
        </w:rPr>
        <w:footnoteRef/>
      </w:r>
      <w:r w:rsidRPr="00255379">
        <w:rPr>
          <w:sz w:val="16"/>
          <w:szCs w:val="16"/>
        </w:rPr>
        <w:t xml:space="preserve"> Rādītājs aprēķināts uz 10</w:t>
      </w:r>
      <w:r>
        <w:rPr>
          <w:sz w:val="16"/>
          <w:szCs w:val="16"/>
        </w:rPr>
        <w:t>00 sieviešu dzimuma iedzīvotāju fertilā vecumā no 15 līdz 49 gadiem.</w:t>
      </w:r>
    </w:p>
    <w:p w:rsidR="008D6A76" w:rsidRPr="00255379" w:rsidRDefault="008D6A76" w:rsidP="006C7C87">
      <w:pPr>
        <w:pStyle w:val="FootnoteText"/>
        <w:rPr>
          <w:sz w:val="16"/>
          <w:szCs w:val="16"/>
        </w:rPr>
      </w:pPr>
      <w:r w:rsidRPr="00255379">
        <w:rPr>
          <w:sz w:val="16"/>
          <w:szCs w:val="16"/>
        </w:rPr>
        <w:t xml:space="preserve">  Per 1,000 female population</w:t>
      </w:r>
      <w:r>
        <w:rPr>
          <w:sz w:val="16"/>
          <w:szCs w:val="16"/>
        </w:rPr>
        <w:t xml:space="preserve"> at age 15 - 49.</w:t>
      </w:r>
    </w:p>
  </w:footnote>
  <w:footnote w:id="35">
    <w:p w:rsidR="008D6A76" w:rsidRPr="00B03B35" w:rsidRDefault="008D6A76" w:rsidP="006C7C8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03B35">
        <w:rPr>
          <w:sz w:val="16"/>
          <w:szCs w:val="16"/>
        </w:rPr>
        <w:t>Rādītājs aprēķināts uz 1000 sieviešu dzimuma iedzīvotāju vecumā n</w:t>
      </w:r>
      <w:r>
        <w:rPr>
          <w:sz w:val="16"/>
          <w:szCs w:val="16"/>
        </w:rPr>
        <w:t>o 18 līdz 4</w:t>
      </w:r>
      <w:r w:rsidRPr="00B03B35">
        <w:rPr>
          <w:sz w:val="16"/>
          <w:szCs w:val="16"/>
        </w:rPr>
        <w:t>9 gadiem.</w:t>
      </w:r>
    </w:p>
    <w:p w:rsidR="008D6A76" w:rsidRDefault="008D6A76" w:rsidP="006C7C87">
      <w:pPr>
        <w:pStyle w:val="FootnoteText"/>
      </w:pPr>
      <w:r w:rsidRPr="00B03B35">
        <w:rPr>
          <w:sz w:val="16"/>
          <w:szCs w:val="16"/>
        </w:rPr>
        <w:t xml:space="preserve">  Per 1,000</w:t>
      </w:r>
      <w:r>
        <w:rPr>
          <w:sz w:val="16"/>
          <w:szCs w:val="16"/>
        </w:rPr>
        <w:t xml:space="preserve"> female population at age 18 – 4</w:t>
      </w:r>
      <w:r w:rsidRPr="00B03B35">
        <w:rPr>
          <w:sz w:val="16"/>
          <w:szCs w:val="16"/>
        </w:rPr>
        <w:t>9.</w:t>
      </w:r>
    </w:p>
  </w:footnote>
  <w:footnote w:id="36">
    <w:p w:rsidR="008D6A76" w:rsidRPr="00255379" w:rsidRDefault="008D6A76" w:rsidP="006C7C8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255379">
        <w:rPr>
          <w:sz w:val="16"/>
          <w:szCs w:val="16"/>
        </w:rPr>
        <w:t>Rādītājs aprēķināts uz 1000 iedzīvotāju vecumā no 0 līdz 17 gadiem</w:t>
      </w:r>
      <w:r>
        <w:rPr>
          <w:sz w:val="16"/>
          <w:szCs w:val="16"/>
        </w:rPr>
        <w:t>.</w:t>
      </w:r>
    </w:p>
    <w:p w:rsidR="008D6A76" w:rsidRDefault="008D6A76" w:rsidP="006C7C87">
      <w:pPr>
        <w:pStyle w:val="FootnoteText"/>
      </w:pPr>
      <w:r w:rsidRPr="00255379">
        <w:rPr>
          <w:sz w:val="16"/>
          <w:szCs w:val="16"/>
        </w:rPr>
        <w:t xml:space="preserve">  Per 1,000 population at age 0 – 17</w:t>
      </w:r>
      <w:r>
        <w:rPr>
          <w:sz w:val="16"/>
          <w:szCs w:val="16"/>
        </w:rPr>
        <w:t>.</w:t>
      </w:r>
    </w:p>
  </w:footnote>
  <w:footnote w:id="37">
    <w:p w:rsidR="008D6A76" w:rsidRPr="00975223" w:rsidRDefault="008D6A76" w:rsidP="006C7C87">
      <w:pPr>
        <w:pStyle w:val="FootnoteText"/>
        <w:rPr>
          <w:sz w:val="16"/>
          <w:szCs w:val="16"/>
          <w:lang w:eastAsia="lv-LV"/>
        </w:rPr>
      </w:pPr>
      <w:r w:rsidRPr="00975223">
        <w:rPr>
          <w:rStyle w:val="FootnoteReference"/>
          <w:sz w:val="16"/>
          <w:szCs w:val="16"/>
        </w:rPr>
        <w:footnoteRef/>
      </w:r>
      <w:r w:rsidRPr="00975223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 ICD1-10 codes</w:t>
      </w:r>
      <w:r w:rsidRPr="00975223">
        <w:rPr>
          <w:sz w:val="16"/>
          <w:szCs w:val="16"/>
        </w:rPr>
        <w:t xml:space="preserve">: </w:t>
      </w:r>
      <w:r w:rsidRPr="00975223">
        <w:rPr>
          <w:sz w:val="16"/>
          <w:szCs w:val="16"/>
          <w:lang w:eastAsia="lv-LV"/>
        </w:rPr>
        <w:t>S12.0 – 7, 9; S22.0, 1; S32.0 – 2, 7, 8</w:t>
      </w:r>
      <w:r>
        <w:rPr>
          <w:sz w:val="16"/>
          <w:szCs w:val="16"/>
          <w:lang w:eastAsia="lv-LV"/>
        </w:rPr>
        <w:t>.</w:t>
      </w:r>
    </w:p>
  </w:footnote>
  <w:footnote w:id="38">
    <w:p w:rsidR="008D6A76" w:rsidRPr="00975223" w:rsidRDefault="008D6A76" w:rsidP="006C7C87">
      <w:pPr>
        <w:pStyle w:val="FootnoteText"/>
        <w:rPr>
          <w:sz w:val="16"/>
          <w:szCs w:val="16"/>
        </w:rPr>
      </w:pPr>
      <w:r w:rsidRPr="00975223">
        <w:rPr>
          <w:rStyle w:val="FootnoteReference"/>
          <w:sz w:val="16"/>
          <w:szCs w:val="16"/>
        </w:rPr>
        <w:footnoteRef/>
      </w:r>
      <w:r w:rsidRPr="00975223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 ICD1-10 codes</w:t>
      </w:r>
      <w:r w:rsidRPr="00975223">
        <w:rPr>
          <w:sz w:val="16"/>
          <w:szCs w:val="16"/>
        </w:rPr>
        <w:t>: S14.0, 1; S24.0 – 1; S34.0 – 1</w:t>
      </w:r>
      <w:r>
        <w:rPr>
          <w:sz w:val="16"/>
          <w:szCs w:val="16"/>
        </w:rPr>
        <w:t>.</w:t>
      </w:r>
    </w:p>
  </w:footnote>
  <w:footnote w:id="39">
    <w:p w:rsidR="008D6A76" w:rsidRDefault="008D6A76" w:rsidP="006C7C87">
      <w:pPr>
        <w:pStyle w:val="FootnoteText"/>
      </w:pPr>
      <w:r w:rsidRPr="00975223">
        <w:rPr>
          <w:rStyle w:val="FootnoteReference"/>
          <w:sz w:val="16"/>
          <w:szCs w:val="16"/>
        </w:rPr>
        <w:footnoteRef/>
      </w:r>
      <w:r w:rsidRPr="00975223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 ICD1-10 codes</w:t>
      </w:r>
      <w:r w:rsidRPr="00975223">
        <w:rPr>
          <w:sz w:val="16"/>
          <w:szCs w:val="16"/>
        </w:rPr>
        <w:t>: S12.8, S22.2 – 9; S32.3 – 5; S42, S52, S62, S72; S82; S92; T02.1 – 9; T10; T12; T14.2</w:t>
      </w:r>
      <w:r>
        <w:rPr>
          <w:sz w:val="16"/>
          <w:szCs w:val="16"/>
        </w:rPr>
        <w:t>.</w:t>
      </w:r>
    </w:p>
  </w:footnote>
  <w:footnote w:id="40">
    <w:p w:rsidR="008D6A76" w:rsidRDefault="008D6A76" w:rsidP="006C7C87">
      <w:pPr>
        <w:pStyle w:val="FootnoteText"/>
        <w:rPr>
          <w:rFonts w:eastAsia="Arial Unicode MS" w:cs="Arial Unicode MS"/>
          <w:sz w:val="16"/>
          <w:szCs w:val="16"/>
        </w:rPr>
      </w:pPr>
      <w:r w:rsidRPr="00217F30">
        <w:rPr>
          <w:rStyle w:val="FootnoteReference"/>
          <w:rFonts w:eastAsia="Arial Unicode MS" w:cs="Arial Unicode MS"/>
          <w:sz w:val="16"/>
          <w:szCs w:val="16"/>
        </w:rPr>
        <w:footnoteRef/>
      </w:r>
      <w:r w:rsidRPr="00217F30">
        <w:rPr>
          <w:rFonts w:eastAsia="Arial Unicode MS" w:cs="Arial Unicode MS"/>
          <w:sz w:val="16"/>
          <w:szCs w:val="16"/>
        </w:rPr>
        <w:t xml:space="preserve"> Rādītāji aprēķināti uz 1000 vīriešu dzimuma iedzīvotāju</w:t>
      </w:r>
      <w:r>
        <w:rPr>
          <w:rFonts w:eastAsia="Arial Unicode MS" w:cs="Arial Unicode MS"/>
          <w:sz w:val="16"/>
          <w:szCs w:val="16"/>
        </w:rPr>
        <w:t>.</w:t>
      </w:r>
    </w:p>
    <w:p w:rsidR="008D6A76" w:rsidRPr="00217F30" w:rsidRDefault="008D6A76" w:rsidP="006C7C87">
      <w:pPr>
        <w:pStyle w:val="FootnoteText"/>
        <w:rPr>
          <w:sz w:val="16"/>
          <w:szCs w:val="16"/>
        </w:rPr>
      </w:pPr>
      <w:r>
        <w:rPr>
          <w:rFonts w:eastAsia="Arial Unicode MS" w:cs="Arial Unicode MS"/>
          <w:sz w:val="16"/>
          <w:szCs w:val="16"/>
        </w:rPr>
        <w:t xml:space="preserve">  </w:t>
      </w:r>
      <w:r w:rsidRPr="00217F30">
        <w:rPr>
          <w:rFonts w:eastAsia="Arial Unicode MS" w:cs="Arial Unicode MS"/>
          <w:sz w:val="16"/>
          <w:szCs w:val="16"/>
        </w:rPr>
        <w:t>Per 1,000 male population</w:t>
      </w:r>
      <w:r>
        <w:rPr>
          <w:rFonts w:eastAsia="Arial Unicode MS" w:cs="Arial Unicode MS"/>
          <w:sz w:val="16"/>
          <w:szCs w:val="16"/>
        </w:rPr>
        <w:t>.</w:t>
      </w:r>
    </w:p>
  </w:footnote>
  <w:footnote w:id="41">
    <w:p w:rsidR="008D6A76" w:rsidRDefault="008D6A76" w:rsidP="006C7C87">
      <w:pPr>
        <w:pStyle w:val="FootnoteText"/>
        <w:rPr>
          <w:sz w:val="16"/>
          <w:szCs w:val="16"/>
        </w:rPr>
      </w:pPr>
      <w:r w:rsidRPr="00217F30">
        <w:rPr>
          <w:rStyle w:val="FootnoteReference"/>
          <w:sz w:val="16"/>
          <w:szCs w:val="16"/>
        </w:rPr>
        <w:footnoteRef/>
      </w:r>
      <w:r w:rsidRPr="00217F30">
        <w:rPr>
          <w:sz w:val="16"/>
          <w:szCs w:val="16"/>
        </w:rPr>
        <w:t xml:space="preserve"> Rādītāji aprēķināti uz 1000 sieviešu dzimuma iedzīvotāju</w:t>
      </w:r>
      <w:r>
        <w:rPr>
          <w:sz w:val="16"/>
          <w:szCs w:val="16"/>
        </w:rPr>
        <w:t>.</w:t>
      </w:r>
    </w:p>
    <w:p w:rsidR="008D6A76" w:rsidRPr="00217F30" w:rsidRDefault="008D6A76" w:rsidP="006C7C87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17F30">
        <w:rPr>
          <w:sz w:val="16"/>
          <w:szCs w:val="16"/>
        </w:rPr>
        <w:t>Per 1,000 female population</w:t>
      </w:r>
      <w:r>
        <w:rPr>
          <w:sz w:val="16"/>
          <w:szCs w:val="16"/>
        </w:rPr>
        <w:t>.</w:t>
      </w:r>
    </w:p>
  </w:footnote>
  <w:footnote w:id="42">
    <w:p w:rsidR="008D6A76" w:rsidRPr="00217F30" w:rsidRDefault="008D6A76" w:rsidP="006C7C87">
      <w:pPr>
        <w:pStyle w:val="FootnoteText"/>
        <w:rPr>
          <w:sz w:val="16"/>
          <w:szCs w:val="16"/>
        </w:rPr>
      </w:pPr>
      <w:r w:rsidRPr="00217F30">
        <w:rPr>
          <w:rStyle w:val="FootnoteReference"/>
          <w:sz w:val="16"/>
          <w:szCs w:val="16"/>
        </w:rPr>
        <w:footnoteRef/>
      </w:r>
      <w:r w:rsidRPr="00217F30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 ICD1-10 codes</w:t>
      </w:r>
      <w:r w:rsidRPr="00217F30">
        <w:rPr>
          <w:sz w:val="16"/>
          <w:szCs w:val="16"/>
        </w:rPr>
        <w:t>: S12.0 – 7, 9; S22.0, 1; S32.0 – 2, 7, 8</w:t>
      </w:r>
      <w:r>
        <w:rPr>
          <w:sz w:val="16"/>
          <w:szCs w:val="16"/>
        </w:rPr>
        <w:t>.</w:t>
      </w:r>
    </w:p>
  </w:footnote>
  <w:footnote w:id="43">
    <w:p w:rsidR="008D6A76" w:rsidRPr="00217F30" w:rsidRDefault="008D6A76" w:rsidP="006C7C87">
      <w:pPr>
        <w:pStyle w:val="FootnoteText"/>
        <w:rPr>
          <w:sz w:val="16"/>
          <w:szCs w:val="16"/>
        </w:rPr>
      </w:pPr>
      <w:r w:rsidRPr="00217F30">
        <w:rPr>
          <w:rStyle w:val="FootnoteReference"/>
          <w:sz w:val="16"/>
          <w:szCs w:val="16"/>
        </w:rPr>
        <w:footnoteRef/>
      </w:r>
      <w:r w:rsidRPr="00217F30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 ICD1-10 codes</w:t>
      </w:r>
      <w:r w:rsidRPr="00217F30">
        <w:rPr>
          <w:sz w:val="16"/>
          <w:szCs w:val="16"/>
        </w:rPr>
        <w:t xml:space="preserve">: </w:t>
      </w:r>
      <w:r w:rsidRPr="00217F30">
        <w:rPr>
          <w:sz w:val="16"/>
          <w:szCs w:val="16"/>
          <w:lang w:eastAsia="lv-LV"/>
        </w:rPr>
        <w:t>S14.0, 1; S24.0 – 1; S34.0 – 1</w:t>
      </w:r>
      <w:r>
        <w:rPr>
          <w:sz w:val="16"/>
          <w:szCs w:val="16"/>
          <w:lang w:eastAsia="lv-LV"/>
        </w:rPr>
        <w:t>.</w:t>
      </w:r>
    </w:p>
  </w:footnote>
  <w:footnote w:id="44">
    <w:p w:rsidR="008D6A76" w:rsidRDefault="008D6A76" w:rsidP="006C7C87">
      <w:pPr>
        <w:pStyle w:val="FootnoteText"/>
      </w:pPr>
      <w:r w:rsidRPr="00217F30">
        <w:rPr>
          <w:rStyle w:val="FootnoteReference"/>
          <w:sz w:val="16"/>
          <w:szCs w:val="16"/>
        </w:rPr>
        <w:footnoteRef/>
      </w:r>
      <w:r w:rsidRPr="00217F30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 ICD1-10 codes</w:t>
      </w:r>
      <w:r w:rsidRPr="00217F30">
        <w:rPr>
          <w:sz w:val="16"/>
          <w:szCs w:val="16"/>
        </w:rPr>
        <w:t xml:space="preserve">: </w:t>
      </w:r>
      <w:r w:rsidRPr="00217F30">
        <w:rPr>
          <w:sz w:val="16"/>
          <w:szCs w:val="16"/>
          <w:lang w:eastAsia="lv-LV"/>
        </w:rPr>
        <w:t>S12.8, S22.2 – 9; S32.3 – 5; S42, S52, S62, S72; S82; S92; T02.1 – 9; T10; T12; T14.2</w:t>
      </w:r>
      <w:r>
        <w:rPr>
          <w:sz w:val="16"/>
          <w:szCs w:val="16"/>
          <w:lang w:eastAsia="lv-LV"/>
        </w:rPr>
        <w:t>.</w:t>
      </w:r>
    </w:p>
  </w:footnote>
  <w:footnote w:id="45">
    <w:p w:rsidR="008D6A76" w:rsidRDefault="008D6A76" w:rsidP="006C7C87">
      <w:pPr>
        <w:pStyle w:val="FootnoteText"/>
        <w:rPr>
          <w:sz w:val="16"/>
          <w:szCs w:val="16"/>
        </w:rPr>
      </w:pPr>
      <w:r w:rsidRPr="00255379">
        <w:rPr>
          <w:rStyle w:val="FootnoteReference"/>
          <w:sz w:val="16"/>
          <w:szCs w:val="16"/>
        </w:rPr>
        <w:footnoteRef/>
      </w:r>
      <w:r w:rsidRPr="00255379">
        <w:rPr>
          <w:sz w:val="16"/>
          <w:szCs w:val="16"/>
        </w:rPr>
        <w:t xml:space="preserve"> Rādītājs aprēķināts uz 1000 iedzīvotāju vecumā no 0 līdz 17 gadiem</w:t>
      </w:r>
      <w:r>
        <w:rPr>
          <w:sz w:val="16"/>
          <w:szCs w:val="16"/>
        </w:rPr>
        <w:t>.</w:t>
      </w:r>
    </w:p>
    <w:p w:rsidR="008D6A76" w:rsidRPr="00255379" w:rsidRDefault="008D6A76" w:rsidP="006C7C87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55379">
        <w:rPr>
          <w:sz w:val="16"/>
          <w:szCs w:val="16"/>
        </w:rPr>
        <w:t>Per 1,000 population at age 0 – 17</w:t>
      </w:r>
      <w:r>
        <w:rPr>
          <w:sz w:val="16"/>
          <w:szCs w:val="16"/>
        </w:rPr>
        <w:t>.</w:t>
      </w:r>
    </w:p>
  </w:footnote>
  <w:footnote w:id="46">
    <w:p w:rsidR="008D6A76" w:rsidRDefault="008D6A76" w:rsidP="006C7C87">
      <w:pPr>
        <w:pStyle w:val="FootnoteText"/>
        <w:rPr>
          <w:sz w:val="16"/>
          <w:szCs w:val="16"/>
        </w:rPr>
      </w:pPr>
      <w:r w:rsidRPr="00255379">
        <w:rPr>
          <w:rStyle w:val="FootnoteReference"/>
          <w:sz w:val="16"/>
          <w:szCs w:val="16"/>
        </w:rPr>
        <w:footnoteRef/>
      </w:r>
      <w:r w:rsidRPr="00255379">
        <w:rPr>
          <w:sz w:val="16"/>
          <w:szCs w:val="16"/>
        </w:rPr>
        <w:t xml:space="preserve"> Rādītājs aprēķināts uz 1000 iedzīvotāju vecākiem par 18 gadiem</w:t>
      </w:r>
      <w:r>
        <w:rPr>
          <w:sz w:val="16"/>
          <w:szCs w:val="16"/>
        </w:rPr>
        <w:t>.</w:t>
      </w:r>
    </w:p>
    <w:p w:rsidR="008D6A76" w:rsidRPr="00255379" w:rsidRDefault="008D6A76" w:rsidP="006C7C87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55379">
        <w:rPr>
          <w:sz w:val="16"/>
          <w:szCs w:val="16"/>
        </w:rPr>
        <w:t>Per 1,000 population at age 18 and over</w:t>
      </w:r>
      <w:r>
        <w:rPr>
          <w:sz w:val="16"/>
          <w:szCs w:val="16"/>
        </w:rPr>
        <w:t>.</w:t>
      </w:r>
    </w:p>
  </w:footnote>
  <w:footnote w:id="47">
    <w:p w:rsidR="008D6A76" w:rsidRDefault="008D6A76" w:rsidP="006C7C87">
      <w:pPr>
        <w:pStyle w:val="FootnoteText"/>
        <w:rPr>
          <w:sz w:val="16"/>
          <w:szCs w:val="16"/>
        </w:rPr>
      </w:pPr>
      <w:r w:rsidRPr="00DD1D62">
        <w:rPr>
          <w:rStyle w:val="FootnoteReference"/>
          <w:sz w:val="16"/>
          <w:szCs w:val="16"/>
        </w:rPr>
        <w:footnoteRef/>
      </w:r>
      <w:r w:rsidRPr="00DD1D62">
        <w:rPr>
          <w:sz w:val="16"/>
          <w:szCs w:val="16"/>
        </w:rPr>
        <w:t xml:space="preserve"> </w:t>
      </w:r>
      <w:r w:rsidRPr="00255379">
        <w:rPr>
          <w:sz w:val="16"/>
          <w:szCs w:val="16"/>
        </w:rPr>
        <w:t>Rādītājs aprēķināts uz 1000 iedzīvotāju vecākiem par 18 gadiem</w:t>
      </w:r>
      <w:r>
        <w:rPr>
          <w:sz w:val="16"/>
          <w:szCs w:val="16"/>
        </w:rPr>
        <w:t>.</w:t>
      </w:r>
    </w:p>
    <w:p w:rsidR="008D6A76" w:rsidRDefault="008D6A76" w:rsidP="006C7C87">
      <w:pPr>
        <w:pStyle w:val="FootnoteText"/>
      </w:pPr>
      <w:r>
        <w:rPr>
          <w:sz w:val="16"/>
          <w:szCs w:val="16"/>
        </w:rPr>
        <w:t xml:space="preserve">   </w:t>
      </w:r>
      <w:r w:rsidRPr="00255379">
        <w:rPr>
          <w:sz w:val="16"/>
          <w:szCs w:val="16"/>
        </w:rPr>
        <w:t>Per 1,000 population at age 18 and over</w:t>
      </w:r>
      <w:r>
        <w:rPr>
          <w:sz w:val="16"/>
          <w:szCs w:val="16"/>
        </w:rPr>
        <w:t>.</w:t>
      </w:r>
    </w:p>
  </w:footnote>
  <w:footnote w:id="48">
    <w:p w:rsidR="008D6A76" w:rsidRDefault="008D6A76" w:rsidP="006C7C87">
      <w:pPr>
        <w:pStyle w:val="FootnoteText"/>
        <w:rPr>
          <w:sz w:val="16"/>
          <w:szCs w:val="16"/>
        </w:rPr>
      </w:pPr>
      <w:r w:rsidRPr="00255379">
        <w:rPr>
          <w:rStyle w:val="FootnoteReference"/>
          <w:sz w:val="16"/>
          <w:szCs w:val="16"/>
        </w:rPr>
        <w:footnoteRef/>
      </w:r>
      <w:r w:rsidRPr="00255379">
        <w:rPr>
          <w:sz w:val="16"/>
          <w:szCs w:val="16"/>
        </w:rPr>
        <w:t xml:space="preserve"> Rādītājs aprēķināts uz 1000 iedzīvotāju vecumā no 0 līdz 17 gadiem</w:t>
      </w:r>
      <w:r>
        <w:rPr>
          <w:sz w:val="16"/>
          <w:szCs w:val="16"/>
        </w:rPr>
        <w:t>.</w:t>
      </w:r>
    </w:p>
    <w:p w:rsidR="008D6A76" w:rsidRPr="00255379" w:rsidRDefault="008D6A76" w:rsidP="006C7C87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255379">
        <w:rPr>
          <w:sz w:val="16"/>
          <w:szCs w:val="16"/>
        </w:rPr>
        <w:t>Per</w:t>
      </w:r>
      <w:r>
        <w:rPr>
          <w:sz w:val="16"/>
          <w:szCs w:val="16"/>
        </w:rPr>
        <w:t xml:space="preserve"> 1,000 population at age 0 – 17.</w:t>
      </w:r>
    </w:p>
  </w:footnote>
  <w:footnote w:id="49">
    <w:p w:rsidR="008D6A76" w:rsidRPr="00255379" w:rsidRDefault="008D6A76" w:rsidP="006C7C8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255379">
        <w:rPr>
          <w:sz w:val="16"/>
          <w:szCs w:val="16"/>
        </w:rPr>
        <w:t xml:space="preserve">Rādītājs aprēķināts uz 1000 vīriešu dzimuma </w:t>
      </w:r>
      <w:r>
        <w:rPr>
          <w:sz w:val="16"/>
          <w:szCs w:val="16"/>
        </w:rPr>
        <w:t xml:space="preserve">iedzīvotāju </w:t>
      </w:r>
      <w:r w:rsidRPr="00255379">
        <w:rPr>
          <w:sz w:val="16"/>
          <w:szCs w:val="16"/>
        </w:rPr>
        <w:t>vecākiem par 18 gadiem</w:t>
      </w:r>
      <w:r>
        <w:rPr>
          <w:sz w:val="16"/>
          <w:szCs w:val="16"/>
        </w:rPr>
        <w:t>.</w:t>
      </w:r>
    </w:p>
    <w:p w:rsidR="008D6A76" w:rsidRPr="000D090F" w:rsidRDefault="008D6A76" w:rsidP="006C7C87">
      <w:pPr>
        <w:pStyle w:val="FootnoteText"/>
        <w:rPr>
          <w:sz w:val="16"/>
          <w:szCs w:val="16"/>
        </w:rPr>
      </w:pPr>
      <w:r w:rsidRPr="00255379">
        <w:rPr>
          <w:sz w:val="16"/>
          <w:szCs w:val="16"/>
        </w:rPr>
        <w:t xml:space="preserve">  Per 1,000 male population at age 18 and over</w:t>
      </w:r>
      <w:r>
        <w:rPr>
          <w:sz w:val="16"/>
          <w:szCs w:val="16"/>
        </w:rPr>
        <w:t>.</w:t>
      </w:r>
    </w:p>
  </w:footnote>
  <w:footnote w:id="50">
    <w:p w:rsidR="008D6A76" w:rsidRPr="00B03B35" w:rsidRDefault="008D6A76" w:rsidP="006C7C87">
      <w:pPr>
        <w:pStyle w:val="FootnoteText"/>
        <w:rPr>
          <w:sz w:val="16"/>
          <w:szCs w:val="16"/>
        </w:rPr>
      </w:pPr>
      <w:r w:rsidRPr="00B03B35">
        <w:rPr>
          <w:rStyle w:val="FootnoteReference"/>
          <w:sz w:val="16"/>
          <w:szCs w:val="16"/>
        </w:rPr>
        <w:footnoteRef/>
      </w:r>
      <w:r w:rsidRPr="00B03B35">
        <w:rPr>
          <w:sz w:val="16"/>
          <w:szCs w:val="16"/>
        </w:rPr>
        <w:t xml:space="preserve"> Rādītājs aprēķināts uz 1000 sieviešu dzimuma</w:t>
      </w:r>
      <w:r>
        <w:rPr>
          <w:sz w:val="16"/>
          <w:szCs w:val="16"/>
        </w:rPr>
        <w:t xml:space="preserve"> iedzīvotāju fertilā vecumā no 15 līdz 4</w:t>
      </w:r>
      <w:r w:rsidRPr="00B03B35">
        <w:rPr>
          <w:sz w:val="16"/>
          <w:szCs w:val="16"/>
        </w:rPr>
        <w:t>9 gadiem.</w:t>
      </w:r>
    </w:p>
    <w:p w:rsidR="008D6A76" w:rsidRPr="00B03B35" w:rsidRDefault="008D6A76" w:rsidP="006C7C87">
      <w:pPr>
        <w:pStyle w:val="FootnoteText"/>
        <w:rPr>
          <w:sz w:val="16"/>
          <w:szCs w:val="16"/>
        </w:rPr>
      </w:pPr>
      <w:r w:rsidRPr="00B03B35">
        <w:rPr>
          <w:sz w:val="16"/>
          <w:szCs w:val="16"/>
        </w:rPr>
        <w:t xml:space="preserve">  Per 1,000</w:t>
      </w:r>
      <w:r>
        <w:rPr>
          <w:sz w:val="16"/>
          <w:szCs w:val="16"/>
        </w:rPr>
        <w:t xml:space="preserve"> female population at age 15 – 4</w:t>
      </w:r>
      <w:r w:rsidRPr="00B03B35">
        <w:rPr>
          <w:sz w:val="16"/>
          <w:szCs w:val="16"/>
        </w:rPr>
        <w:t>9.</w:t>
      </w:r>
    </w:p>
  </w:footnote>
  <w:footnote w:id="51">
    <w:p w:rsidR="008D6A76" w:rsidRPr="00B03B35" w:rsidRDefault="008D6A76" w:rsidP="006C7C87">
      <w:pPr>
        <w:pStyle w:val="FootnoteText"/>
        <w:rPr>
          <w:sz w:val="16"/>
          <w:szCs w:val="16"/>
        </w:rPr>
      </w:pPr>
      <w:r w:rsidRPr="00B03B35">
        <w:rPr>
          <w:rStyle w:val="FootnoteReference"/>
          <w:sz w:val="16"/>
          <w:szCs w:val="16"/>
        </w:rPr>
        <w:footnoteRef/>
      </w:r>
      <w:r w:rsidRPr="00B03B35">
        <w:rPr>
          <w:sz w:val="16"/>
          <w:szCs w:val="16"/>
        </w:rPr>
        <w:t xml:space="preserve"> Rādītājs aprēķināts uz 1000 sieviešu dzimuma iedzīvotāju vecumā n</w:t>
      </w:r>
      <w:r>
        <w:rPr>
          <w:sz w:val="16"/>
          <w:szCs w:val="16"/>
        </w:rPr>
        <w:t>o 18 līdz 4</w:t>
      </w:r>
      <w:r w:rsidRPr="00B03B35">
        <w:rPr>
          <w:sz w:val="16"/>
          <w:szCs w:val="16"/>
        </w:rPr>
        <w:t>9 gadiem.</w:t>
      </w:r>
    </w:p>
    <w:p w:rsidR="008D6A76" w:rsidRPr="003B49F5" w:rsidRDefault="008D6A76" w:rsidP="006C7C87">
      <w:pPr>
        <w:pStyle w:val="FootnoteText"/>
        <w:rPr>
          <w:sz w:val="16"/>
          <w:szCs w:val="16"/>
        </w:rPr>
      </w:pPr>
      <w:r w:rsidRPr="00B03B35">
        <w:rPr>
          <w:sz w:val="16"/>
          <w:szCs w:val="16"/>
        </w:rPr>
        <w:t xml:space="preserve">  Per 1,000</w:t>
      </w:r>
      <w:r>
        <w:rPr>
          <w:sz w:val="16"/>
          <w:szCs w:val="16"/>
        </w:rPr>
        <w:t xml:space="preserve"> female population at age 18 – 4</w:t>
      </w:r>
      <w:r w:rsidRPr="00B03B35">
        <w:rPr>
          <w:sz w:val="16"/>
          <w:szCs w:val="16"/>
        </w:rPr>
        <w:t>9.</w:t>
      </w:r>
    </w:p>
  </w:footnote>
  <w:footnote w:id="52">
    <w:p w:rsidR="008D6A76" w:rsidRPr="003B49F5" w:rsidRDefault="008D6A76" w:rsidP="006C7C87">
      <w:pPr>
        <w:pStyle w:val="FootnoteText"/>
        <w:rPr>
          <w:sz w:val="16"/>
          <w:szCs w:val="16"/>
        </w:rPr>
      </w:pPr>
      <w:r w:rsidRPr="003B49F5">
        <w:rPr>
          <w:rStyle w:val="FootnoteReference"/>
          <w:sz w:val="16"/>
          <w:szCs w:val="16"/>
        </w:rPr>
        <w:footnoteRef/>
      </w:r>
      <w:r w:rsidRPr="003B49F5">
        <w:rPr>
          <w:sz w:val="16"/>
          <w:szCs w:val="16"/>
        </w:rPr>
        <w:t xml:space="preserve"> Rādītājs aprēķināts uz 1000 iedzīvotāju vecumā no 0 līdz 17 gadiem.</w:t>
      </w:r>
    </w:p>
    <w:p w:rsidR="008D6A76" w:rsidRPr="009444A2" w:rsidRDefault="008D6A76" w:rsidP="006C7C87">
      <w:pPr>
        <w:pStyle w:val="FootnoteText"/>
        <w:rPr>
          <w:sz w:val="16"/>
          <w:szCs w:val="16"/>
        </w:rPr>
      </w:pPr>
      <w:r w:rsidRPr="003B49F5">
        <w:rPr>
          <w:sz w:val="16"/>
          <w:szCs w:val="16"/>
        </w:rPr>
        <w:t xml:space="preserve">  Per 1,000 population at age 0 – 17.</w:t>
      </w:r>
    </w:p>
  </w:footnote>
  <w:footnote w:id="53">
    <w:p w:rsidR="008D6A76" w:rsidRPr="009444A2" w:rsidRDefault="008D6A76" w:rsidP="006C7C87">
      <w:pPr>
        <w:pStyle w:val="FootnoteText"/>
        <w:rPr>
          <w:sz w:val="16"/>
          <w:szCs w:val="16"/>
        </w:rPr>
      </w:pPr>
      <w:r w:rsidRPr="009444A2">
        <w:rPr>
          <w:rStyle w:val="FootnoteReference"/>
          <w:sz w:val="16"/>
          <w:szCs w:val="16"/>
        </w:rPr>
        <w:footnoteRef/>
      </w:r>
      <w:r w:rsidRPr="009444A2">
        <w:rPr>
          <w:sz w:val="16"/>
          <w:szCs w:val="16"/>
        </w:rPr>
        <w:t xml:space="preserve"> SSK-10 kodi/ ICD-10 codes: S12.0 – 7, 9; S22.0, 1; S32.0 – 2, 7, 8</w:t>
      </w:r>
      <w:r>
        <w:rPr>
          <w:sz w:val="16"/>
          <w:szCs w:val="16"/>
        </w:rPr>
        <w:t>.</w:t>
      </w:r>
    </w:p>
  </w:footnote>
  <w:footnote w:id="54">
    <w:p w:rsidR="008D6A76" w:rsidRPr="009444A2" w:rsidRDefault="008D6A76" w:rsidP="006C7C87">
      <w:pPr>
        <w:pStyle w:val="FootnoteText"/>
        <w:rPr>
          <w:sz w:val="16"/>
          <w:szCs w:val="16"/>
        </w:rPr>
      </w:pPr>
      <w:r w:rsidRPr="009444A2">
        <w:rPr>
          <w:rStyle w:val="FootnoteReference"/>
          <w:sz w:val="16"/>
          <w:szCs w:val="16"/>
        </w:rPr>
        <w:footnoteRef/>
      </w:r>
      <w:r w:rsidRPr="009444A2">
        <w:rPr>
          <w:sz w:val="16"/>
          <w:szCs w:val="16"/>
        </w:rPr>
        <w:t xml:space="preserve"> SSK-10 kodi/ ICD-10 codes: S14.0, 1; S24.0 – 1; S34.0 – 1</w:t>
      </w:r>
      <w:r>
        <w:rPr>
          <w:sz w:val="16"/>
          <w:szCs w:val="16"/>
        </w:rPr>
        <w:t>.</w:t>
      </w:r>
    </w:p>
  </w:footnote>
  <w:footnote w:id="55">
    <w:p w:rsidR="008D6A76" w:rsidRDefault="008D6A76" w:rsidP="006C7C87">
      <w:pPr>
        <w:pStyle w:val="FootnoteText"/>
      </w:pPr>
      <w:r w:rsidRPr="00217F30">
        <w:rPr>
          <w:rStyle w:val="FootnoteReference"/>
          <w:sz w:val="16"/>
          <w:szCs w:val="16"/>
        </w:rPr>
        <w:footnoteRef/>
      </w:r>
      <w:r w:rsidRPr="00217F30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 ICD-10 codes</w:t>
      </w:r>
      <w:r w:rsidRPr="00217F30">
        <w:rPr>
          <w:sz w:val="16"/>
          <w:szCs w:val="16"/>
        </w:rPr>
        <w:t xml:space="preserve">: </w:t>
      </w:r>
      <w:r w:rsidRPr="00217F30">
        <w:rPr>
          <w:sz w:val="16"/>
          <w:szCs w:val="16"/>
          <w:lang w:eastAsia="lv-LV"/>
        </w:rPr>
        <w:t>S12.8, S22.2 – 9; S32.3 – 5; S42, S52, S62, S72; S82; S92; T02.1 – 9; T10; T12; T14.2</w:t>
      </w:r>
      <w:r>
        <w:rPr>
          <w:sz w:val="16"/>
          <w:szCs w:val="16"/>
          <w:lang w:eastAsia="lv-LV"/>
        </w:rPr>
        <w:t>.</w:t>
      </w:r>
    </w:p>
  </w:footnote>
  <w:footnote w:id="56">
    <w:p w:rsidR="008D6A76" w:rsidRPr="00EC7DAC" w:rsidRDefault="008D6A76" w:rsidP="006C7C87">
      <w:pPr>
        <w:pStyle w:val="FootnoteText"/>
        <w:rPr>
          <w:sz w:val="16"/>
          <w:szCs w:val="16"/>
        </w:rPr>
      </w:pPr>
      <w:r w:rsidRPr="00F93A99">
        <w:rPr>
          <w:rStyle w:val="FootnoteReference"/>
          <w:sz w:val="16"/>
          <w:szCs w:val="16"/>
        </w:rPr>
        <w:footnoteRef/>
      </w:r>
      <w:r w:rsidRPr="00F93A99">
        <w:rPr>
          <w:sz w:val="16"/>
          <w:szCs w:val="16"/>
        </w:rPr>
        <w:t xml:space="preserve"> </w:t>
      </w:r>
      <w:r w:rsidRPr="00EC7DAC">
        <w:rPr>
          <w:sz w:val="16"/>
          <w:szCs w:val="16"/>
        </w:rPr>
        <w:t>Rādītāji aprēķināti uz 1000 vīriešu dzimuma iedzīvotāju</w:t>
      </w:r>
      <w:r>
        <w:rPr>
          <w:sz w:val="16"/>
          <w:szCs w:val="16"/>
        </w:rPr>
        <w:t>.</w:t>
      </w:r>
    </w:p>
    <w:p w:rsidR="008D6A76" w:rsidRDefault="008D6A76" w:rsidP="006C7C87">
      <w:pPr>
        <w:pStyle w:val="FootnoteText"/>
      </w:pPr>
      <w:r>
        <w:rPr>
          <w:sz w:val="16"/>
          <w:szCs w:val="16"/>
        </w:rPr>
        <w:t xml:space="preserve">   </w:t>
      </w:r>
      <w:r w:rsidRPr="00EC7DAC">
        <w:rPr>
          <w:sz w:val="16"/>
          <w:szCs w:val="16"/>
        </w:rPr>
        <w:t>Per 1,000 male population</w:t>
      </w:r>
      <w:r>
        <w:rPr>
          <w:sz w:val="16"/>
          <w:szCs w:val="16"/>
        </w:rPr>
        <w:t>.</w:t>
      </w:r>
    </w:p>
  </w:footnote>
  <w:footnote w:id="57">
    <w:p w:rsidR="008D6A76" w:rsidRPr="00BE59E8" w:rsidRDefault="008D6A76" w:rsidP="006C7C87">
      <w:pPr>
        <w:pStyle w:val="FootnoteText"/>
        <w:rPr>
          <w:sz w:val="16"/>
          <w:szCs w:val="16"/>
        </w:rPr>
      </w:pPr>
      <w:r w:rsidRPr="00BE59E8">
        <w:rPr>
          <w:rStyle w:val="FootnoteReference"/>
          <w:sz w:val="16"/>
          <w:szCs w:val="16"/>
        </w:rPr>
        <w:footnoteRef/>
      </w:r>
      <w:r w:rsidRPr="00BE59E8">
        <w:rPr>
          <w:sz w:val="16"/>
          <w:szCs w:val="16"/>
        </w:rPr>
        <w:t xml:space="preserve"> Rādītāji aprēķināti uz 1000 sieviešu dzimuma iedzīvotāju</w:t>
      </w:r>
      <w:r>
        <w:rPr>
          <w:sz w:val="16"/>
          <w:szCs w:val="16"/>
        </w:rPr>
        <w:t>.</w:t>
      </w:r>
    </w:p>
    <w:p w:rsidR="008D6A76" w:rsidRPr="00BE59E8" w:rsidRDefault="008D6A76" w:rsidP="006C7C87">
      <w:pPr>
        <w:pStyle w:val="FootnoteText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Pr="00BE59E8">
        <w:rPr>
          <w:sz w:val="16"/>
          <w:szCs w:val="16"/>
        </w:rPr>
        <w:t>Per 1,000 female population</w:t>
      </w:r>
      <w:r>
        <w:rPr>
          <w:sz w:val="16"/>
          <w:szCs w:val="16"/>
        </w:rPr>
        <w:t>.</w:t>
      </w:r>
    </w:p>
  </w:footnote>
  <w:footnote w:id="58">
    <w:p w:rsidR="008D6A76" w:rsidRPr="00BE59E8" w:rsidRDefault="008D6A76" w:rsidP="006C7C87">
      <w:pPr>
        <w:pStyle w:val="FootnoteText"/>
        <w:rPr>
          <w:sz w:val="16"/>
          <w:szCs w:val="16"/>
        </w:rPr>
      </w:pPr>
      <w:r w:rsidRPr="00BE59E8">
        <w:rPr>
          <w:rStyle w:val="FootnoteReference"/>
          <w:sz w:val="16"/>
          <w:szCs w:val="16"/>
        </w:rPr>
        <w:footnoteRef/>
      </w:r>
      <w:r w:rsidRPr="00BE59E8">
        <w:rPr>
          <w:sz w:val="16"/>
          <w:szCs w:val="16"/>
        </w:rPr>
        <w:t xml:space="preserve"> SS</w:t>
      </w:r>
      <w:r>
        <w:rPr>
          <w:sz w:val="16"/>
          <w:szCs w:val="16"/>
        </w:rPr>
        <w:t>K</w:t>
      </w:r>
      <w:r w:rsidRPr="00BE59E8">
        <w:rPr>
          <w:sz w:val="16"/>
          <w:szCs w:val="16"/>
        </w:rPr>
        <w:t>-10 kodi</w:t>
      </w:r>
      <w:r>
        <w:rPr>
          <w:sz w:val="16"/>
          <w:szCs w:val="16"/>
        </w:rPr>
        <w:t>/ICD-10 codes</w:t>
      </w:r>
      <w:r w:rsidRPr="00BE59E8">
        <w:rPr>
          <w:sz w:val="16"/>
          <w:szCs w:val="16"/>
        </w:rPr>
        <w:t xml:space="preserve">: </w:t>
      </w:r>
      <w:r w:rsidRPr="00BE59E8">
        <w:rPr>
          <w:sz w:val="16"/>
          <w:szCs w:val="16"/>
          <w:lang w:eastAsia="lv-LV"/>
        </w:rPr>
        <w:t>S12.0 – 7, 9; S22.0, 1; S32.0 – 2, 7, 8</w:t>
      </w:r>
      <w:r>
        <w:rPr>
          <w:sz w:val="16"/>
          <w:szCs w:val="16"/>
          <w:lang w:eastAsia="lv-LV"/>
        </w:rPr>
        <w:t>.</w:t>
      </w:r>
    </w:p>
  </w:footnote>
  <w:footnote w:id="59">
    <w:p w:rsidR="008D6A76" w:rsidRPr="00BE59E8" w:rsidRDefault="008D6A76" w:rsidP="006C7C87">
      <w:pPr>
        <w:pStyle w:val="FootnoteText"/>
        <w:rPr>
          <w:sz w:val="16"/>
          <w:szCs w:val="16"/>
        </w:rPr>
      </w:pPr>
      <w:r w:rsidRPr="00BE59E8">
        <w:rPr>
          <w:rStyle w:val="FootnoteReference"/>
          <w:sz w:val="16"/>
          <w:szCs w:val="16"/>
        </w:rPr>
        <w:footnoteRef/>
      </w:r>
      <w:r w:rsidRPr="00BE59E8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  <w:szCs w:val="16"/>
        </w:rPr>
        <w:t xml:space="preserve">: </w:t>
      </w:r>
      <w:r w:rsidRPr="00BE59E8">
        <w:rPr>
          <w:sz w:val="16"/>
          <w:szCs w:val="16"/>
          <w:lang w:eastAsia="lv-LV"/>
        </w:rPr>
        <w:t>S14.0, 1; S24.0 – 1; S34.0 – 1</w:t>
      </w:r>
      <w:r>
        <w:rPr>
          <w:sz w:val="16"/>
          <w:szCs w:val="16"/>
          <w:lang w:eastAsia="lv-LV"/>
        </w:rPr>
        <w:t>.</w:t>
      </w:r>
    </w:p>
  </w:footnote>
  <w:footnote w:id="60">
    <w:p w:rsidR="008D6A76" w:rsidRDefault="008D6A76" w:rsidP="006C7C87">
      <w:pPr>
        <w:pStyle w:val="FootnoteText"/>
      </w:pPr>
      <w:r w:rsidRPr="00BE59E8">
        <w:rPr>
          <w:rStyle w:val="FootnoteReference"/>
          <w:sz w:val="16"/>
          <w:szCs w:val="16"/>
        </w:rPr>
        <w:footnoteRef/>
      </w:r>
      <w:r w:rsidRPr="00BE59E8">
        <w:rPr>
          <w:sz w:val="16"/>
          <w:szCs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  <w:szCs w:val="16"/>
        </w:rPr>
        <w:t>: S12.8, S22.2 – 9; S32.3 – 5; S42, S52, S62, S72; S82; S92; T02.1 – 9; T10; T12; T14.2</w:t>
      </w:r>
      <w:r>
        <w:rPr>
          <w:sz w:val="16"/>
          <w:szCs w:val="16"/>
        </w:rPr>
        <w:t>.</w:t>
      </w:r>
    </w:p>
  </w:footnote>
  <w:footnote w:id="61">
    <w:p w:rsidR="008D6A76" w:rsidRPr="000B4BDE" w:rsidRDefault="008D6A76" w:rsidP="006C7C87">
      <w:pPr>
        <w:pStyle w:val="FootnoteText"/>
        <w:rPr>
          <w:sz w:val="16"/>
          <w:szCs w:val="16"/>
        </w:rPr>
      </w:pPr>
      <w:r w:rsidRPr="000B4BDE">
        <w:rPr>
          <w:rStyle w:val="FootnoteReference"/>
          <w:sz w:val="16"/>
          <w:szCs w:val="16"/>
        </w:rPr>
        <w:footnoteRef/>
      </w:r>
      <w:r w:rsidRPr="000B4BDE">
        <w:rPr>
          <w:sz w:val="16"/>
          <w:szCs w:val="16"/>
        </w:rPr>
        <w:t xml:space="preserve"> Nav iekļauti uz citiem stacionāriem pārvestie un mirušie pacienti</w:t>
      </w:r>
      <w:r>
        <w:rPr>
          <w:sz w:val="16"/>
          <w:szCs w:val="16"/>
        </w:rPr>
        <w:t>.</w:t>
      </w:r>
    </w:p>
    <w:p w:rsidR="008D6A76" w:rsidRDefault="008D6A76" w:rsidP="006C7C87">
      <w:pPr>
        <w:pStyle w:val="FootnoteText"/>
      </w:pPr>
      <w:r>
        <w:rPr>
          <w:sz w:val="16"/>
          <w:szCs w:val="16"/>
        </w:rPr>
        <w:t xml:space="preserve">  Excluding p</w:t>
      </w:r>
      <w:r w:rsidRPr="000B4BDE">
        <w:rPr>
          <w:sz w:val="16"/>
          <w:szCs w:val="16"/>
        </w:rPr>
        <w:t xml:space="preserve">atients </w:t>
      </w:r>
      <w:r>
        <w:rPr>
          <w:sz w:val="16"/>
          <w:szCs w:val="16"/>
        </w:rPr>
        <w:t>who either were transfered to another hospital or died.</w:t>
      </w:r>
    </w:p>
  </w:footnote>
  <w:footnote w:id="62">
    <w:p w:rsidR="008D6A76" w:rsidRPr="000B4BDE" w:rsidRDefault="008D6A76" w:rsidP="006C7C87">
      <w:pPr>
        <w:pStyle w:val="FootnoteText"/>
        <w:rPr>
          <w:sz w:val="16"/>
          <w:szCs w:val="16"/>
        </w:rPr>
      </w:pPr>
      <w:r w:rsidRPr="000B4BDE">
        <w:rPr>
          <w:rStyle w:val="FootnoteReference"/>
          <w:sz w:val="16"/>
          <w:szCs w:val="16"/>
        </w:rPr>
        <w:footnoteRef/>
      </w:r>
      <w:r w:rsidRPr="000B4BDE">
        <w:rPr>
          <w:sz w:val="16"/>
          <w:szCs w:val="16"/>
        </w:rPr>
        <w:t xml:space="preserve"> Nav iekļauti uz citiem stacionāriem pārvestie un mirušie pacienti</w:t>
      </w:r>
      <w:r>
        <w:rPr>
          <w:sz w:val="16"/>
          <w:szCs w:val="16"/>
        </w:rPr>
        <w:t>.</w:t>
      </w:r>
    </w:p>
    <w:p w:rsidR="008D6A76" w:rsidRDefault="008D6A76" w:rsidP="006C7C87">
      <w:pPr>
        <w:pStyle w:val="FootnoteText"/>
      </w:pPr>
      <w:r>
        <w:rPr>
          <w:sz w:val="16"/>
          <w:szCs w:val="16"/>
        </w:rPr>
        <w:t xml:space="preserve">  Excluding p</w:t>
      </w:r>
      <w:r w:rsidRPr="000B4BDE">
        <w:rPr>
          <w:sz w:val="16"/>
          <w:szCs w:val="16"/>
        </w:rPr>
        <w:t xml:space="preserve">atients </w:t>
      </w:r>
      <w:r>
        <w:rPr>
          <w:sz w:val="16"/>
          <w:szCs w:val="16"/>
        </w:rPr>
        <w:t>who either were transfered to another hospital or died.</w:t>
      </w:r>
    </w:p>
  </w:footnote>
  <w:footnote w:id="63">
    <w:p w:rsidR="008D6A76" w:rsidRPr="000B4BDE" w:rsidRDefault="008D6A76" w:rsidP="006C7C87">
      <w:pPr>
        <w:pStyle w:val="FootnoteText"/>
        <w:rPr>
          <w:sz w:val="16"/>
          <w:szCs w:val="16"/>
        </w:rPr>
      </w:pPr>
      <w:r w:rsidRPr="000B4BDE">
        <w:rPr>
          <w:rStyle w:val="FootnoteReference"/>
          <w:sz w:val="16"/>
          <w:szCs w:val="16"/>
        </w:rPr>
        <w:footnoteRef/>
      </w:r>
      <w:r w:rsidRPr="000B4BDE">
        <w:rPr>
          <w:sz w:val="16"/>
          <w:szCs w:val="16"/>
        </w:rPr>
        <w:t xml:space="preserve"> Nav iekļauti uz citiem stacionāriem pārvestie un mirušie pacienti</w:t>
      </w:r>
      <w:r>
        <w:rPr>
          <w:sz w:val="16"/>
          <w:szCs w:val="16"/>
        </w:rPr>
        <w:t>.</w:t>
      </w:r>
    </w:p>
    <w:p w:rsidR="008D6A76" w:rsidRDefault="008D6A76" w:rsidP="006C7C87">
      <w:pPr>
        <w:pStyle w:val="FootnoteText"/>
      </w:pPr>
      <w:r>
        <w:rPr>
          <w:sz w:val="16"/>
          <w:szCs w:val="16"/>
        </w:rPr>
        <w:t xml:space="preserve">  Excluding p</w:t>
      </w:r>
      <w:r w:rsidRPr="000B4BDE">
        <w:rPr>
          <w:sz w:val="16"/>
          <w:szCs w:val="16"/>
        </w:rPr>
        <w:t xml:space="preserve">atients </w:t>
      </w:r>
      <w:r>
        <w:rPr>
          <w:sz w:val="16"/>
          <w:szCs w:val="16"/>
        </w:rPr>
        <w:t>who either were transfered to another hospital or died.</w:t>
      </w:r>
    </w:p>
  </w:footnote>
  <w:footnote w:id="64">
    <w:p w:rsidR="008D6A76" w:rsidRPr="00BE59E8" w:rsidRDefault="008D6A76" w:rsidP="006C7C87">
      <w:pPr>
        <w:pStyle w:val="FootnoteText"/>
        <w:rPr>
          <w:sz w:val="16"/>
        </w:rPr>
      </w:pPr>
      <w:r w:rsidRPr="00BE59E8">
        <w:rPr>
          <w:rStyle w:val="FootnoteReference"/>
          <w:sz w:val="16"/>
        </w:rPr>
        <w:footnoteRef/>
      </w:r>
      <w:r w:rsidRPr="00BE59E8">
        <w:rPr>
          <w:sz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</w:rPr>
        <w:t xml:space="preserve">: </w:t>
      </w:r>
      <w:r w:rsidRPr="00BE59E8">
        <w:rPr>
          <w:sz w:val="16"/>
          <w:lang w:eastAsia="lv-LV"/>
        </w:rPr>
        <w:t>S12.0 – 7, 9; S22.0, 1; S32.0 – 2, 7, 8</w:t>
      </w:r>
      <w:r>
        <w:rPr>
          <w:sz w:val="16"/>
          <w:lang w:eastAsia="lv-LV"/>
        </w:rPr>
        <w:t>.</w:t>
      </w:r>
    </w:p>
  </w:footnote>
  <w:footnote w:id="65">
    <w:p w:rsidR="008D6A76" w:rsidRPr="00BE59E8" w:rsidRDefault="008D6A76" w:rsidP="006C7C87">
      <w:pPr>
        <w:pStyle w:val="FootnoteText"/>
        <w:rPr>
          <w:sz w:val="16"/>
        </w:rPr>
      </w:pPr>
      <w:r w:rsidRPr="00BE59E8">
        <w:rPr>
          <w:rStyle w:val="FootnoteReference"/>
          <w:sz w:val="16"/>
        </w:rPr>
        <w:footnoteRef/>
      </w:r>
      <w:r w:rsidRPr="00BE59E8">
        <w:rPr>
          <w:sz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</w:rPr>
        <w:t xml:space="preserve">: </w:t>
      </w:r>
      <w:r w:rsidRPr="00BE59E8">
        <w:rPr>
          <w:sz w:val="16"/>
          <w:lang w:eastAsia="lv-LV"/>
        </w:rPr>
        <w:t>S14.0, 1; S24.0 – 1; S34.0 – 1</w:t>
      </w:r>
      <w:r>
        <w:rPr>
          <w:sz w:val="16"/>
          <w:lang w:eastAsia="lv-LV"/>
        </w:rPr>
        <w:t>.</w:t>
      </w:r>
    </w:p>
  </w:footnote>
  <w:footnote w:id="66">
    <w:p w:rsidR="008D6A76" w:rsidRDefault="008D6A76" w:rsidP="006C7C87">
      <w:pPr>
        <w:pStyle w:val="FootnoteText"/>
      </w:pPr>
      <w:r w:rsidRPr="00BE59E8">
        <w:rPr>
          <w:rStyle w:val="FootnoteReference"/>
          <w:sz w:val="16"/>
        </w:rPr>
        <w:footnoteRef/>
      </w:r>
      <w:r w:rsidRPr="00BE59E8">
        <w:rPr>
          <w:sz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</w:rPr>
        <w:t xml:space="preserve">: </w:t>
      </w:r>
      <w:r w:rsidRPr="00BE59E8">
        <w:rPr>
          <w:sz w:val="16"/>
          <w:lang w:eastAsia="lv-LV"/>
        </w:rPr>
        <w:t>S12.8, S22.2 – 9; S32.3 – 5; S42, S52, S62, S72; S82; S92; T02.1 – 9; T10; T12; T14.2</w:t>
      </w:r>
      <w:r>
        <w:rPr>
          <w:sz w:val="16"/>
          <w:lang w:eastAsia="lv-LV"/>
        </w:rPr>
        <w:t>.</w:t>
      </w:r>
    </w:p>
  </w:footnote>
  <w:footnote w:id="67">
    <w:p w:rsidR="008D6A76" w:rsidRPr="000B4BDE" w:rsidRDefault="008D6A76" w:rsidP="006C7C87">
      <w:pPr>
        <w:pStyle w:val="FootnoteText"/>
        <w:rPr>
          <w:sz w:val="16"/>
          <w:szCs w:val="16"/>
        </w:rPr>
      </w:pPr>
      <w:r w:rsidRPr="000B4BDE">
        <w:rPr>
          <w:rStyle w:val="FootnoteReference"/>
          <w:sz w:val="16"/>
          <w:szCs w:val="16"/>
        </w:rPr>
        <w:footnoteRef/>
      </w:r>
      <w:r w:rsidRPr="000B4BDE">
        <w:rPr>
          <w:sz w:val="16"/>
          <w:szCs w:val="16"/>
        </w:rPr>
        <w:t xml:space="preserve"> Nav iekļauti uz citiem stacionāriem pārvestie un mirušie pacienti</w:t>
      </w:r>
      <w:r>
        <w:rPr>
          <w:sz w:val="16"/>
          <w:szCs w:val="16"/>
        </w:rPr>
        <w:t>.</w:t>
      </w:r>
    </w:p>
    <w:p w:rsidR="008D6A76" w:rsidRDefault="008D6A76" w:rsidP="006C7C87">
      <w:pPr>
        <w:pStyle w:val="FootnoteText"/>
      </w:pPr>
      <w:r>
        <w:rPr>
          <w:sz w:val="16"/>
          <w:szCs w:val="16"/>
        </w:rPr>
        <w:t xml:space="preserve">  Excluding p</w:t>
      </w:r>
      <w:r w:rsidRPr="000B4BDE">
        <w:rPr>
          <w:sz w:val="16"/>
          <w:szCs w:val="16"/>
        </w:rPr>
        <w:t xml:space="preserve">atients </w:t>
      </w:r>
      <w:r>
        <w:rPr>
          <w:sz w:val="16"/>
          <w:szCs w:val="16"/>
        </w:rPr>
        <w:t>who either were transfered to another hospital or died.</w:t>
      </w:r>
    </w:p>
  </w:footnote>
  <w:footnote w:id="68">
    <w:p w:rsidR="008D6A76" w:rsidRPr="000B4BDE" w:rsidRDefault="008D6A76" w:rsidP="006C7C87">
      <w:pPr>
        <w:pStyle w:val="FootnoteText"/>
        <w:rPr>
          <w:sz w:val="16"/>
          <w:szCs w:val="16"/>
        </w:rPr>
      </w:pPr>
      <w:r w:rsidRPr="000B4BDE">
        <w:rPr>
          <w:rStyle w:val="FootnoteReference"/>
          <w:sz w:val="16"/>
          <w:szCs w:val="16"/>
        </w:rPr>
        <w:footnoteRef/>
      </w:r>
      <w:r w:rsidRPr="000B4BDE">
        <w:rPr>
          <w:sz w:val="16"/>
          <w:szCs w:val="16"/>
        </w:rPr>
        <w:t xml:space="preserve"> Nav iekļauti uz citiem stacionāriem pārvestie un mirušie pacienti</w:t>
      </w:r>
      <w:r>
        <w:rPr>
          <w:sz w:val="16"/>
          <w:szCs w:val="16"/>
        </w:rPr>
        <w:t>.</w:t>
      </w:r>
    </w:p>
    <w:p w:rsidR="008D6A76" w:rsidRDefault="008D6A76" w:rsidP="006C7C87">
      <w:pPr>
        <w:pStyle w:val="FootnoteText"/>
      </w:pPr>
      <w:r>
        <w:rPr>
          <w:sz w:val="16"/>
          <w:szCs w:val="16"/>
        </w:rPr>
        <w:t xml:space="preserve">  Excluding p</w:t>
      </w:r>
      <w:r w:rsidRPr="000B4BDE">
        <w:rPr>
          <w:sz w:val="16"/>
          <w:szCs w:val="16"/>
        </w:rPr>
        <w:t xml:space="preserve">atients </w:t>
      </w:r>
      <w:r>
        <w:rPr>
          <w:sz w:val="16"/>
          <w:szCs w:val="16"/>
        </w:rPr>
        <w:t>who either were transfered to another hospital or died.</w:t>
      </w:r>
    </w:p>
  </w:footnote>
  <w:footnote w:id="69">
    <w:p w:rsidR="008D6A76" w:rsidRPr="000B4BDE" w:rsidRDefault="008D6A76" w:rsidP="006C7C87">
      <w:pPr>
        <w:pStyle w:val="FootnoteText"/>
        <w:rPr>
          <w:sz w:val="16"/>
          <w:szCs w:val="16"/>
        </w:rPr>
      </w:pPr>
      <w:r w:rsidRPr="000B4BDE">
        <w:rPr>
          <w:rStyle w:val="FootnoteReference"/>
          <w:sz w:val="16"/>
          <w:szCs w:val="16"/>
        </w:rPr>
        <w:footnoteRef/>
      </w:r>
      <w:r w:rsidRPr="000B4BDE">
        <w:rPr>
          <w:sz w:val="16"/>
          <w:szCs w:val="16"/>
        </w:rPr>
        <w:t xml:space="preserve"> Nav iekļauti uz citiem stacionāriem pārvestie un mirušie pacienti</w:t>
      </w:r>
      <w:r>
        <w:rPr>
          <w:sz w:val="16"/>
          <w:szCs w:val="16"/>
        </w:rPr>
        <w:t>.</w:t>
      </w:r>
    </w:p>
    <w:p w:rsidR="008D6A76" w:rsidRDefault="008D6A76" w:rsidP="006C7C87">
      <w:pPr>
        <w:pStyle w:val="FootnoteText"/>
      </w:pPr>
      <w:r>
        <w:rPr>
          <w:sz w:val="16"/>
          <w:szCs w:val="16"/>
        </w:rPr>
        <w:t xml:space="preserve">  Excluding p</w:t>
      </w:r>
      <w:r w:rsidRPr="000B4BDE">
        <w:rPr>
          <w:sz w:val="16"/>
          <w:szCs w:val="16"/>
        </w:rPr>
        <w:t xml:space="preserve">atients </w:t>
      </w:r>
      <w:r>
        <w:rPr>
          <w:sz w:val="16"/>
          <w:szCs w:val="16"/>
        </w:rPr>
        <w:t>who either were transfered to another hospital or died.</w:t>
      </w:r>
    </w:p>
  </w:footnote>
  <w:footnote w:id="70">
    <w:p w:rsidR="008D6A76" w:rsidRPr="00BE59E8" w:rsidRDefault="008D6A76" w:rsidP="006C7C87">
      <w:pPr>
        <w:pStyle w:val="FootnoteText"/>
        <w:rPr>
          <w:sz w:val="16"/>
        </w:rPr>
      </w:pPr>
      <w:r w:rsidRPr="00BE59E8">
        <w:rPr>
          <w:rStyle w:val="FootnoteReference"/>
          <w:sz w:val="16"/>
        </w:rPr>
        <w:footnoteRef/>
      </w:r>
      <w:r w:rsidRPr="00BE59E8">
        <w:rPr>
          <w:sz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</w:rPr>
        <w:t xml:space="preserve">: </w:t>
      </w:r>
      <w:r w:rsidRPr="00BE59E8">
        <w:rPr>
          <w:sz w:val="16"/>
          <w:lang w:eastAsia="lv-LV"/>
        </w:rPr>
        <w:t>S12.0 – 7, 9; S22.0, 1; S32.0 – 2, 7, 8</w:t>
      </w:r>
      <w:r>
        <w:rPr>
          <w:sz w:val="16"/>
          <w:lang w:eastAsia="lv-LV"/>
        </w:rPr>
        <w:t>.</w:t>
      </w:r>
    </w:p>
  </w:footnote>
  <w:footnote w:id="71">
    <w:p w:rsidR="008D6A76" w:rsidRPr="00BE59E8" w:rsidRDefault="008D6A76" w:rsidP="006C7C87">
      <w:pPr>
        <w:pStyle w:val="FootnoteText"/>
        <w:rPr>
          <w:sz w:val="16"/>
        </w:rPr>
      </w:pPr>
      <w:r w:rsidRPr="00BE59E8">
        <w:rPr>
          <w:rStyle w:val="FootnoteReference"/>
          <w:sz w:val="16"/>
        </w:rPr>
        <w:footnoteRef/>
      </w:r>
      <w:r w:rsidRPr="00BE59E8">
        <w:rPr>
          <w:sz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</w:rPr>
        <w:t xml:space="preserve">: </w:t>
      </w:r>
      <w:r w:rsidRPr="00BE59E8">
        <w:rPr>
          <w:sz w:val="16"/>
          <w:lang w:eastAsia="lv-LV"/>
        </w:rPr>
        <w:t>S14.0, 1; S24.0 – 1; S34.0 – 1</w:t>
      </w:r>
      <w:r>
        <w:rPr>
          <w:sz w:val="16"/>
          <w:lang w:eastAsia="lv-LV"/>
        </w:rPr>
        <w:t>.</w:t>
      </w:r>
    </w:p>
  </w:footnote>
  <w:footnote w:id="72">
    <w:p w:rsidR="008D6A76" w:rsidRDefault="008D6A76" w:rsidP="006C7C87">
      <w:pPr>
        <w:pStyle w:val="FootnoteText"/>
      </w:pPr>
      <w:r w:rsidRPr="00BE59E8">
        <w:rPr>
          <w:rStyle w:val="FootnoteReference"/>
          <w:sz w:val="16"/>
        </w:rPr>
        <w:footnoteRef/>
      </w:r>
      <w:r w:rsidRPr="00BE59E8">
        <w:rPr>
          <w:sz w:val="16"/>
        </w:rPr>
        <w:t xml:space="preserve"> SSK-10 kodi</w:t>
      </w:r>
      <w:r>
        <w:rPr>
          <w:sz w:val="16"/>
          <w:szCs w:val="16"/>
        </w:rPr>
        <w:t>/ICD-10 codes</w:t>
      </w:r>
      <w:r w:rsidRPr="00BE59E8">
        <w:rPr>
          <w:sz w:val="16"/>
        </w:rPr>
        <w:t xml:space="preserve">: </w:t>
      </w:r>
      <w:r w:rsidRPr="00BE59E8">
        <w:rPr>
          <w:sz w:val="16"/>
          <w:lang w:eastAsia="lv-LV"/>
        </w:rPr>
        <w:t>S12.8, S22.2 – 9; S32.3 – 5; S42, S52, S62, S72; S82; S92; T02.1 – 9; T10; T12; T14.2</w:t>
      </w:r>
      <w:r>
        <w:rPr>
          <w:sz w:val="16"/>
          <w:lang w:eastAsia="lv-LV"/>
        </w:rPr>
        <w:t>.</w:t>
      </w:r>
    </w:p>
  </w:footnote>
  <w:footnote w:id="73">
    <w:p w:rsidR="008D6A76" w:rsidRPr="004734DE" w:rsidRDefault="008D6A76" w:rsidP="006C7C87">
      <w:pPr>
        <w:pStyle w:val="FootnoteText"/>
        <w:rPr>
          <w:sz w:val="16"/>
          <w:szCs w:val="16"/>
        </w:rPr>
      </w:pPr>
      <w:r w:rsidRPr="004734DE">
        <w:rPr>
          <w:rStyle w:val="FootnoteReference"/>
          <w:sz w:val="16"/>
          <w:szCs w:val="16"/>
        </w:rPr>
        <w:footnoteRef/>
      </w:r>
      <w:r w:rsidRPr="004734DE">
        <w:rPr>
          <w:sz w:val="16"/>
          <w:szCs w:val="16"/>
        </w:rPr>
        <w:t xml:space="preserve"> SSK-10 kodi/ICD-10 codes: </w:t>
      </w:r>
      <w:r w:rsidRPr="004734DE">
        <w:rPr>
          <w:sz w:val="16"/>
          <w:szCs w:val="16"/>
          <w:lang w:eastAsia="lv-LV"/>
        </w:rPr>
        <w:t>S12.0 – 7, 9; S22.0, 1; S32.0 – 2, 7, 8</w:t>
      </w:r>
      <w:r>
        <w:rPr>
          <w:sz w:val="16"/>
          <w:szCs w:val="16"/>
          <w:lang w:eastAsia="lv-LV"/>
        </w:rPr>
        <w:t>.</w:t>
      </w:r>
    </w:p>
  </w:footnote>
  <w:footnote w:id="74">
    <w:p w:rsidR="008D6A76" w:rsidRPr="004734DE" w:rsidRDefault="008D6A76" w:rsidP="006C7C87">
      <w:pPr>
        <w:pStyle w:val="FootnoteText"/>
        <w:rPr>
          <w:sz w:val="16"/>
          <w:szCs w:val="16"/>
        </w:rPr>
      </w:pPr>
      <w:r w:rsidRPr="004734DE">
        <w:rPr>
          <w:rStyle w:val="FootnoteReference"/>
          <w:sz w:val="16"/>
          <w:szCs w:val="16"/>
        </w:rPr>
        <w:footnoteRef/>
      </w:r>
      <w:r w:rsidRPr="004734DE">
        <w:rPr>
          <w:sz w:val="16"/>
          <w:szCs w:val="16"/>
        </w:rPr>
        <w:t xml:space="preserve"> SSK-10 kodi/ICD-10 codes: </w:t>
      </w:r>
      <w:r w:rsidRPr="004734DE">
        <w:rPr>
          <w:sz w:val="16"/>
          <w:szCs w:val="16"/>
          <w:lang w:eastAsia="lv-LV"/>
        </w:rPr>
        <w:t>S14.0, 1; S24.0 – 1; S34.0 – 1</w:t>
      </w:r>
      <w:r>
        <w:rPr>
          <w:sz w:val="16"/>
          <w:szCs w:val="16"/>
          <w:lang w:eastAsia="lv-LV"/>
        </w:rPr>
        <w:t>.</w:t>
      </w:r>
    </w:p>
  </w:footnote>
  <w:footnote w:id="75">
    <w:p w:rsidR="008D6A76" w:rsidRDefault="008D6A76" w:rsidP="006C7C87">
      <w:pPr>
        <w:pStyle w:val="FootnoteText"/>
      </w:pPr>
      <w:r w:rsidRPr="004734DE">
        <w:rPr>
          <w:rStyle w:val="FootnoteReference"/>
          <w:sz w:val="16"/>
          <w:szCs w:val="16"/>
        </w:rPr>
        <w:footnoteRef/>
      </w:r>
      <w:r w:rsidRPr="004734DE">
        <w:rPr>
          <w:sz w:val="16"/>
          <w:szCs w:val="16"/>
        </w:rPr>
        <w:t xml:space="preserve"> SSK-10 kodi/ICD-10 codes: </w:t>
      </w:r>
      <w:r w:rsidRPr="004734DE">
        <w:rPr>
          <w:sz w:val="16"/>
          <w:szCs w:val="16"/>
          <w:lang w:eastAsia="lv-LV"/>
        </w:rPr>
        <w:t>S12.8, S22.2 – 9; S32.3 – 5; S42, S52, S62, S72; S82; S92; T02.1 – 9; T10; T12; T14.2</w:t>
      </w:r>
      <w:r>
        <w:rPr>
          <w:sz w:val="16"/>
          <w:szCs w:val="16"/>
          <w:lang w:eastAsia="lv-LV"/>
        </w:rPr>
        <w:t>.</w:t>
      </w:r>
    </w:p>
  </w:footnote>
  <w:footnote w:id="76">
    <w:p w:rsidR="008D6A76" w:rsidRPr="005873A5" w:rsidRDefault="008D6A76" w:rsidP="006C7C87">
      <w:pPr>
        <w:pStyle w:val="FootnoteText"/>
        <w:rPr>
          <w:sz w:val="16"/>
          <w:szCs w:val="16"/>
        </w:rPr>
      </w:pPr>
      <w:r w:rsidRPr="005873A5">
        <w:rPr>
          <w:rStyle w:val="FootnoteReference"/>
          <w:sz w:val="16"/>
          <w:szCs w:val="16"/>
        </w:rPr>
        <w:footnoteRef/>
      </w:r>
      <w:r w:rsidRPr="005873A5">
        <w:rPr>
          <w:sz w:val="16"/>
          <w:szCs w:val="16"/>
        </w:rPr>
        <w:t xml:space="preserve"> Rādītāji aprēķināti uz 100 000 sieviešu.</w:t>
      </w:r>
    </w:p>
    <w:p w:rsidR="008D6A76" w:rsidRPr="006D2BC6" w:rsidRDefault="008D6A76" w:rsidP="006C7C87">
      <w:pPr>
        <w:pStyle w:val="FootnoteText"/>
        <w:rPr>
          <w:color w:val="00377A"/>
        </w:rPr>
      </w:pPr>
      <w:r w:rsidRPr="005873A5">
        <w:rPr>
          <w:sz w:val="16"/>
          <w:szCs w:val="16"/>
        </w:rPr>
        <w:t xml:space="preserve">  Per 100</w:t>
      </w:r>
      <w:r>
        <w:rPr>
          <w:sz w:val="16"/>
          <w:szCs w:val="16"/>
        </w:rPr>
        <w:t>,</w:t>
      </w:r>
      <w:r w:rsidRPr="005873A5">
        <w:rPr>
          <w:sz w:val="16"/>
          <w:szCs w:val="16"/>
        </w:rPr>
        <w:t>000 female.</w:t>
      </w:r>
    </w:p>
  </w:footnote>
  <w:footnote w:id="77">
    <w:p w:rsidR="008D6A76" w:rsidRPr="00212A54" w:rsidRDefault="008D6A76" w:rsidP="006C7C87">
      <w:pPr>
        <w:pStyle w:val="FootnoteText"/>
        <w:rPr>
          <w:sz w:val="16"/>
          <w:szCs w:val="16"/>
        </w:rPr>
      </w:pPr>
      <w:r w:rsidRPr="00212A54">
        <w:rPr>
          <w:rStyle w:val="FootnoteReference"/>
          <w:sz w:val="16"/>
          <w:szCs w:val="16"/>
        </w:rPr>
        <w:footnoteRef/>
      </w:r>
      <w:r w:rsidRPr="00212A54">
        <w:rPr>
          <w:sz w:val="16"/>
          <w:szCs w:val="16"/>
        </w:rPr>
        <w:t xml:space="preserve"> Neiekļaujot neatliekami operētos onkoloģiskos pacientus.</w:t>
      </w:r>
    </w:p>
    <w:p w:rsidR="008D6A76" w:rsidRDefault="008D6A76" w:rsidP="006C7C87">
      <w:pPr>
        <w:pStyle w:val="FootnoteText"/>
      </w:pPr>
      <w:r w:rsidRPr="00212A54">
        <w:rPr>
          <w:sz w:val="16"/>
          <w:szCs w:val="16"/>
        </w:rPr>
        <w:t xml:space="preserve">   Excluding urgnetly operated patients with cancer.</w:t>
      </w:r>
    </w:p>
  </w:footnote>
  <w:footnote w:id="78">
    <w:p w:rsidR="008D6A76" w:rsidRDefault="008D6A76" w:rsidP="006C7C87">
      <w:pPr>
        <w:ind w:left="426"/>
        <w:rPr>
          <w:sz w:val="16"/>
          <w:szCs w:val="16"/>
        </w:rPr>
      </w:pPr>
      <w:r w:rsidRPr="00A151E1">
        <w:rPr>
          <w:rStyle w:val="FootnoteReference"/>
          <w:sz w:val="16"/>
          <w:szCs w:val="16"/>
        </w:rPr>
        <w:footnoteRef/>
      </w:r>
      <w:r w:rsidRPr="00A151E1">
        <w:rPr>
          <w:sz w:val="16"/>
          <w:szCs w:val="16"/>
        </w:rPr>
        <w:t xml:space="preserve"> </w:t>
      </w:r>
      <w:r>
        <w:rPr>
          <w:sz w:val="16"/>
          <w:szCs w:val="16"/>
        </w:rPr>
        <w:t>Neieskaitot īslaicīgās sociālās aprūpes gultu profilā ārstētos pacientus.</w:t>
      </w:r>
    </w:p>
    <w:p w:rsidR="008D6A76" w:rsidRPr="000A5019" w:rsidRDefault="008D6A76" w:rsidP="006C7C87">
      <w:pPr>
        <w:ind w:left="426"/>
        <w:rPr>
          <w:sz w:val="16"/>
          <w:szCs w:val="16"/>
        </w:rPr>
      </w:pPr>
      <w:r w:rsidRPr="000A5019">
        <w:rPr>
          <w:sz w:val="16"/>
          <w:szCs w:val="16"/>
        </w:rPr>
        <w:t xml:space="preserve">  </w:t>
      </w:r>
      <w:r w:rsidRPr="000A5019">
        <w:rPr>
          <w:rStyle w:val="hps"/>
          <w:rFonts w:cs="Arial"/>
          <w:color w:val="333333"/>
          <w:sz w:val="16"/>
          <w:szCs w:val="16"/>
        </w:rPr>
        <w:t>Excluding</w:t>
      </w:r>
      <w:r w:rsidRPr="000A5019">
        <w:rPr>
          <w:rFonts w:cs="Arial"/>
          <w:color w:val="333333"/>
          <w:sz w:val="16"/>
          <w:szCs w:val="16"/>
        </w:rPr>
        <w:t xml:space="preserve"> </w:t>
      </w:r>
      <w:r w:rsidRPr="000A5019">
        <w:rPr>
          <w:rStyle w:val="hps"/>
          <w:rFonts w:cs="Arial"/>
          <w:color w:val="333333"/>
          <w:sz w:val="16"/>
          <w:szCs w:val="16"/>
        </w:rPr>
        <w:t>short-term social</w:t>
      </w:r>
      <w:r w:rsidRPr="000A5019">
        <w:rPr>
          <w:rFonts w:cs="Arial"/>
          <w:color w:val="333333"/>
          <w:sz w:val="16"/>
          <w:szCs w:val="16"/>
        </w:rPr>
        <w:t xml:space="preserve"> </w:t>
      </w:r>
      <w:r w:rsidRPr="000A5019">
        <w:rPr>
          <w:rStyle w:val="hps"/>
          <w:rFonts w:cs="Arial"/>
          <w:color w:val="333333"/>
          <w:sz w:val="16"/>
          <w:szCs w:val="16"/>
        </w:rPr>
        <w:t>care</w:t>
      </w:r>
      <w:r w:rsidRPr="000A5019">
        <w:rPr>
          <w:rFonts w:cs="Arial"/>
          <w:color w:val="333333"/>
          <w:sz w:val="16"/>
          <w:szCs w:val="16"/>
        </w:rPr>
        <w:t xml:space="preserve"> </w:t>
      </w:r>
      <w:r w:rsidRPr="000A5019">
        <w:rPr>
          <w:rStyle w:val="hps"/>
          <w:rFonts w:cs="Arial"/>
          <w:color w:val="333333"/>
          <w:sz w:val="16"/>
          <w:szCs w:val="16"/>
        </w:rPr>
        <w:t>bed</w:t>
      </w:r>
      <w:r w:rsidRPr="000A5019">
        <w:rPr>
          <w:rFonts w:cs="Arial"/>
          <w:color w:val="333333"/>
          <w:sz w:val="16"/>
          <w:szCs w:val="16"/>
        </w:rPr>
        <w:t xml:space="preserve"> </w:t>
      </w:r>
      <w:r w:rsidRPr="000A5019">
        <w:rPr>
          <w:rStyle w:val="hps"/>
          <w:rFonts w:cs="Arial"/>
          <w:color w:val="333333"/>
          <w:sz w:val="16"/>
          <w:szCs w:val="16"/>
        </w:rPr>
        <w:t>profile</w:t>
      </w:r>
      <w:r w:rsidRPr="000A5019">
        <w:rPr>
          <w:rFonts w:cs="Arial"/>
          <w:color w:val="333333"/>
          <w:sz w:val="16"/>
          <w:szCs w:val="16"/>
        </w:rPr>
        <w:t xml:space="preserve"> </w:t>
      </w:r>
      <w:r w:rsidRPr="000A5019">
        <w:rPr>
          <w:rStyle w:val="hps"/>
          <w:rFonts w:cs="Arial"/>
          <w:color w:val="333333"/>
          <w:sz w:val="16"/>
          <w:szCs w:val="16"/>
        </w:rPr>
        <w:t>entering treatment.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A76" w:rsidRPr="00666565" w:rsidRDefault="008D6A76" w:rsidP="008A435E">
    <w:pPr>
      <w:pStyle w:val="Header"/>
      <w:ind w:hanging="142"/>
      <w:rPr>
        <w:i/>
        <w:color w:val="00377A"/>
        <w:sz w:val="16"/>
        <w:szCs w:val="16"/>
      </w:rPr>
    </w:pPr>
    <w:r w:rsidRPr="00666565">
      <w:rPr>
        <w:i/>
        <w:color w:val="00377A"/>
        <w:sz w:val="16"/>
        <w:szCs w:val="16"/>
      </w:rPr>
      <w:t>Stacionārā medicīniskā palīdzība</w:t>
    </w:r>
  </w:p>
  <w:p w:rsidR="008D6A76" w:rsidRPr="00666565" w:rsidRDefault="008B3512" w:rsidP="008A435E">
    <w:pPr>
      <w:pStyle w:val="Header"/>
      <w:ind w:hanging="142"/>
      <w:rPr>
        <w:color w:val="00377A"/>
      </w:rPr>
    </w:pPr>
    <w:r>
      <w:rPr>
        <w:i/>
        <w:noProof/>
        <w:color w:val="00377A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5.45pt;margin-top:11.8pt;width:425.2pt;height:0;z-index:251661312" o:connectortype="straight"/>
      </w:pict>
    </w:r>
    <w:r w:rsidR="008D6A76" w:rsidRPr="00666565">
      <w:rPr>
        <w:i/>
        <w:color w:val="00377A"/>
        <w:sz w:val="16"/>
        <w:szCs w:val="16"/>
      </w:rPr>
      <w:t>In-patient medical care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A76" w:rsidRPr="00666565" w:rsidRDefault="008D6A76" w:rsidP="008A435E">
    <w:pPr>
      <w:pStyle w:val="Header"/>
      <w:jc w:val="right"/>
      <w:rPr>
        <w:i/>
        <w:color w:val="00377A"/>
        <w:sz w:val="16"/>
        <w:szCs w:val="16"/>
      </w:rPr>
    </w:pPr>
    <w:r w:rsidRPr="00666565">
      <w:rPr>
        <w:i/>
        <w:color w:val="00377A"/>
        <w:sz w:val="16"/>
        <w:szCs w:val="16"/>
      </w:rPr>
      <w:t>Stacionārā medicīniskā palīdzība</w:t>
    </w:r>
  </w:p>
  <w:p w:rsidR="008D6A76" w:rsidRPr="00666565" w:rsidRDefault="008B3512" w:rsidP="008A435E">
    <w:pPr>
      <w:pStyle w:val="Header"/>
      <w:jc w:val="right"/>
      <w:rPr>
        <w:color w:val="00377A"/>
      </w:rPr>
    </w:pPr>
    <w:r>
      <w:rPr>
        <w:i/>
        <w:noProof/>
        <w:color w:val="00377A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5.45pt;margin-top:11.8pt;width:425.2pt;height:0;z-index:251658240" o:connectortype="straight"/>
      </w:pict>
    </w:r>
    <w:r w:rsidR="008D6A76" w:rsidRPr="00666565">
      <w:rPr>
        <w:i/>
        <w:color w:val="00377A"/>
        <w:sz w:val="16"/>
        <w:szCs w:val="16"/>
      </w:rPr>
      <w:t>In-patient medical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22D14"/>
    <w:multiLevelType w:val="hybridMultilevel"/>
    <w:tmpl w:val="1982D74A"/>
    <w:lvl w:ilvl="0" w:tplc="8EC811E6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2B05118"/>
    <w:multiLevelType w:val="hybridMultilevel"/>
    <w:tmpl w:val="F06870A2"/>
    <w:lvl w:ilvl="0" w:tplc="59D4A0F2">
      <w:start w:val="3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444E"/>
    <w:multiLevelType w:val="singleLevel"/>
    <w:tmpl w:val="CAF81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F82BE3"/>
    <w:multiLevelType w:val="hybridMultilevel"/>
    <w:tmpl w:val="E378F8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1A6"/>
    <w:multiLevelType w:val="hybridMultilevel"/>
    <w:tmpl w:val="D7D830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01A51"/>
    <w:multiLevelType w:val="hybridMultilevel"/>
    <w:tmpl w:val="A9DE3F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A1239"/>
    <w:multiLevelType w:val="singleLevel"/>
    <w:tmpl w:val="1D12A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DC5A1A"/>
    <w:multiLevelType w:val="singleLevel"/>
    <w:tmpl w:val="1876A66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30264FDF"/>
    <w:multiLevelType w:val="hybridMultilevel"/>
    <w:tmpl w:val="A3FA24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B792E"/>
    <w:multiLevelType w:val="singleLevel"/>
    <w:tmpl w:val="1D12A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F27214"/>
    <w:multiLevelType w:val="singleLevel"/>
    <w:tmpl w:val="1D12A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8BD74A2"/>
    <w:multiLevelType w:val="singleLevel"/>
    <w:tmpl w:val="CAF81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9857035"/>
    <w:multiLevelType w:val="singleLevel"/>
    <w:tmpl w:val="1D12A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F320F5C"/>
    <w:multiLevelType w:val="singleLevel"/>
    <w:tmpl w:val="1D12A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C155C9C"/>
    <w:multiLevelType w:val="hybridMultilevel"/>
    <w:tmpl w:val="20B07FB2"/>
    <w:lvl w:ilvl="0" w:tplc="C03C55DA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C642879"/>
    <w:multiLevelType w:val="hybridMultilevel"/>
    <w:tmpl w:val="344C97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D7465"/>
    <w:multiLevelType w:val="singleLevel"/>
    <w:tmpl w:val="1D12A8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B75819"/>
    <w:multiLevelType w:val="hybridMultilevel"/>
    <w:tmpl w:val="096AA3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40582"/>
    <w:multiLevelType w:val="singleLevel"/>
    <w:tmpl w:val="CAF81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04276DB"/>
    <w:multiLevelType w:val="singleLevel"/>
    <w:tmpl w:val="FFFFFFFF"/>
    <w:lvl w:ilvl="0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1" w15:restartNumberingAfterBreak="0">
    <w:nsid w:val="76613B46"/>
    <w:multiLevelType w:val="hybridMultilevel"/>
    <w:tmpl w:val="541E7B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21"/>
  </w:num>
  <w:num w:numId="5">
    <w:abstractNumId w:val="2"/>
  </w:num>
  <w:num w:numId="6">
    <w:abstractNumId w:val="6"/>
  </w:num>
  <w:num w:numId="7">
    <w:abstractNumId w:val="17"/>
  </w:num>
  <w:num w:numId="8">
    <w:abstractNumId w:val="7"/>
  </w:num>
  <w:num w:numId="9">
    <w:abstractNumId w:val="14"/>
  </w:num>
  <w:num w:numId="10">
    <w:abstractNumId w:val="11"/>
  </w:num>
  <w:num w:numId="11">
    <w:abstractNumId w:val="10"/>
  </w:num>
  <w:num w:numId="12">
    <w:abstractNumId w:val="13"/>
  </w:num>
  <w:num w:numId="13">
    <w:abstractNumId w:val="19"/>
  </w:num>
  <w:num w:numId="14">
    <w:abstractNumId w:val="3"/>
  </w:num>
  <w:num w:numId="15">
    <w:abstractNumId w:val="12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4"/>
  </w:num>
  <w:num w:numId="19">
    <w:abstractNumId w:val="18"/>
  </w:num>
  <w:num w:numId="20">
    <w:abstractNumId w:val="9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hideSpellingErrors/>
  <w:hideGrammaticalErrors/>
  <w:defaultTabStop w:val="720"/>
  <w:evenAndOddHeaders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C87"/>
    <w:rsid w:val="00023FBE"/>
    <w:rsid w:val="0003596D"/>
    <w:rsid w:val="00043801"/>
    <w:rsid w:val="000703FA"/>
    <w:rsid w:val="00077AA7"/>
    <w:rsid w:val="00082762"/>
    <w:rsid w:val="00092B2D"/>
    <w:rsid w:val="000B0E8C"/>
    <w:rsid w:val="000F0394"/>
    <w:rsid w:val="000F2855"/>
    <w:rsid w:val="00107B3F"/>
    <w:rsid w:val="00117AD4"/>
    <w:rsid w:val="00125A91"/>
    <w:rsid w:val="0012609D"/>
    <w:rsid w:val="00130DA7"/>
    <w:rsid w:val="00130ED5"/>
    <w:rsid w:val="00164C28"/>
    <w:rsid w:val="00170C82"/>
    <w:rsid w:val="00195F9A"/>
    <w:rsid w:val="001B4809"/>
    <w:rsid w:val="001D1C74"/>
    <w:rsid w:val="001D458C"/>
    <w:rsid w:val="001E4937"/>
    <w:rsid w:val="001E7FC4"/>
    <w:rsid w:val="001F2CD2"/>
    <w:rsid w:val="001F5CE4"/>
    <w:rsid w:val="00200264"/>
    <w:rsid w:val="00203522"/>
    <w:rsid w:val="00206BCA"/>
    <w:rsid w:val="00220601"/>
    <w:rsid w:val="0022360C"/>
    <w:rsid w:val="00226598"/>
    <w:rsid w:val="002360F2"/>
    <w:rsid w:val="00237E63"/>
    <w:rsid w:val="002428BB"/>
    <w:rsid w:val="0024337B"/>
    <w:rsid w:val="0027732E"/>
    <w:rsid w:val="00291DCF"/>
    <w:rsid w:val="002A26BC"/>
    <w:rsid w:val="002A41BD"/>
    <w:rsid w:val="002B4B92"/>
    <w:rsid w:val="002C77D7"/>
    <w:rsid w:val="002D1197"/>
    <w:rsid w:val="002F20CC"/>
    <w:rsid w:val="00304EA8"/>
    <w:rsid w:val="00340F65"/>
    <w:rsid w:val="00354157"/>
    <w:rsid w:val="00360CF6"/>
    <w:rsid w:val="00365141"/>
    <w:rsid w:val="0036659A"/>
    <w:rsid w:val="00371436"/>
    <w:rsid w:val="003D130B"/>
    <w:rsid w:val="003E0E72"/>
    <w:rsid w:val="003E52EE"/>
    <w:rsid w:val="003E6DFB"/>
    <w:rsid w:val="003F0CAF"/>
    <w:rsid w:val="003F3414"/>
    <w:rsid w:val="00402164"/>
    <w:rsid w:val="00406427"/>
    <w:rsid w:val="00406D1A"/>
    <w:rsid w:val="00425F46"/>
    <w:rsid w:val="00441345"/>
    <w:rsid w:val="00442FAD"/>
    <w:rsid w:val="0044442E"/>
    <w:rsid w:val="004564D3"/>
    <w:rsid w:val="004646C6"/>
    <w:rsid w:val="00480820"/>
    <w:rsid w:val="004A4550"/>
    <w:rsid w:val="004C2935"/>
    <w:rsid w:val="004D4903"/>
    <w:rsid w:val="004F4CC0"/>
    <w:rsid w:val="004F7332"/>
    <w:rsid w:val="005006E4"/>
    <w:rsid w:val="00500F7B"/>
    <w:rsid w:val="00505F8E"/>
    <w:rsid w:val="00512DA8"/>
    <w:rsid w:val="00517A13"/>
    <w:rsid w:val="00523C33"/>
    <w:rsid w:val="00532BCE"/>
    <w:rsid w:val="0055599C"/>
    <w:rsid w:val="00587C71"/>
    <w:rsid w:val="005A698E"/>
    <w:rsid w:val="005A7694"/>
    <w:rsid w:val="005E1182"/>
    <w:rsid w:val="0060503D"/>
    <w:rsid w:val="00606782"/>
    <w:rsid w:val="006304F5"/>
    <w:rsid w:val="00651667"/>
    <w:rsid w:val="00654CF2"/>
    <w:rsid w:val="006623F2"/>
    <w:rsid w:val="006625F7"/>
    <w:rsid w:val="0069086F"/>
    <w:rsid w:val="00697677"/>
    <w:rsid w:val="006A1A75"/>
    <w:rsid w:val="006A2F60"/>
    <w:rsid w:val="006A7CBF"/>
    <w:rsid w:val="006C7C87"/>
    <w:rsid w:val="00703BFF"/>
    <w:rsid w:val="00723CE9"/>
    <w:rsid w:val="00736BC5"/>
    <w:rsid w:val="00770406"/>
    <w:rsid w:val="00773BD7"/>
    <w:rsid w:val="007941BD"/>
    <w:rsid w:val="007A21E8"/>
    <w:rsid w:val="007B1A0E"/>
    <w:rsid w:val="007B41B5"/>
    <w:rsid w:val="007C78F0"/>
    <w:rsid w:val="007D5284"/>
    <w:rsid w:val="007F559C"/>
    <w:rsid w:val="0082018D"/>
    <w:rsid w:val="008258F9"/>
    <w:rsid w:val="008355C3"/>
    <w:rsid w:val="00866DD8"/>
    <w:rsid w:val="00870F24"/>
    <w:rsid w:val="00876B7F"/>
    <w:rsid w:val="0088304B"/>
    <w:rsid w:val="00883778"/>
    <w:rsid w:val="00886EF3"/>
    <w:rsid w:val="008A435E"/>
    <w:rsid w:val="008B3512"/>
    <w:rsid w:val="008B5BBA"/>
    <w:rsid w:val="008C33DF"/>
    <w:rsid w:val="008D6A76"/>
    <w:rsid w:val="008E41FB"/>
    <w:rsid w:val="00912BD4"/>
    <w:rsid w:val="00931D47"/>
    <w:rsid w:val="00936AD9"/>
    <w:rsid w:val="00937724"/>
    <w:rsid w:val="00942CBD"/>
    <w:rsid w:val="00944AEE"/>
    <w:rsid w:val="009506E1"/>
    <w:rsid w:val="00951075"/>
    <w:rsid w:val="00956DFD"/>
    <w:rsid w:val="009648F2"/>
    <w:rsid w:val="00965FCF"/>
    <w:rsid w:val="009733AB"/>
    <w:rsid w:val="00993D5A"/>
    <w:rsid w:val="00995B2B"/>
    <w:rsid w:val="009B37D4"/>
    <w:rsid w:val="009B72E7"/>
    <w:rsid w:val="00A11FAC"/>
    <w:rsid w:val="00A33C46"/>
    <w:rsid w:val="00A401DE"/>
    <w:rsid w:val="00A51269"/>
    <w:rsid w:val="00A52099"/>
    <w:rsid w:val="00A6301E"/>
    <w:rsid w:val="00A7111C"/>
    <w:rsid w:val="00A7191E"/>
    <w:rsid w:val="00A808CE"/>
    <w:rsid w:val="00A8665E"/>
    <w:rsid w:val="00A9705A"/>
    <w:rsid w:val="00AA34EB"/>
    <w:rsid w:val="00AA3B9D"/>
    <w:rsid w:val="00AA764D"/>
    <w:rsid w:val="00AB06C2"/>
    <w:rsid w:val="00AB0EA5"/>
    <w:rsid w:val="00AB4340"/>
    <w:rsid w:val="00AD29A6"/>
    <w:rsid w:val="00B14128"/>
    <w:rsid w:val="00B40767"/>
    <w:rsid w:val="00B41BE3"/>
    <w:rsid w:val="00B5358D"/>
    <w:rsid w:val="00B53F71"/>
    <w:rsid w:val="00B55805"/>
    <w:rsid w:val="00B67E4B"/>
    <w:rsid w:val="00B700E1"/>
    <w:rsid w:val="00B97F8A"/>
    <w:rsid w:val="00BA407A"/>
    <w:rsid w:val="00BA52D2"/>
    <w:rsid w:val="00BE6BC5"/>
    <w:rsid w:val="00BF2546"/>
    <w:rsid w:val="00BF2F86"/>
    <w:rsid w:val="00BF5A7C"/>
    <w:rsid w:val="00BF6E91"/>
    <w:rsid w:val="00C35FA8"/>
    <w:rsid w:val="00C63367"/>
    <w:rsid w:val="00C67C57"/>
    <w:rsid w:val="00C70E4E"/>
    <w:rsid w:val="00C71779"/>
    <w:rsid w:val="00C71CCD"/>
    <w:rsid w:val="00C7488C"/>
    <w:rsid w:val="00C93ED4"/>
    <w:rsid w:val="00CA2AC3"/>
    <w:rsid w:val="00CB3DB9"/>
    <w:rsid w:val="00CC0BAD"/>
    <w:rsid w:val="00CC2E82"/>
    <w:rsid w:val="00CC4196"/>
    <w:rsid w:val="00CC59DD"/>
    <w:rsid w:val="00D21BE5"/>
    <w:rsid w:val="00D37742"/>
    <w:rsid w:val="00D4152C"/>
    <w:rsid w:val="00D47E51"/>
    <w:rsid w:val="00D56272"/>
    <w:rsid w:val="00D62178"/>
    <w:rsid w:val="00D80081"/>
    <w:rsid w:val="00DB1F95"/>
    <w:rsid w:val="00DC50BF"/>
    <w:rsid w:val="00E23770"/>
    <w:rsid w:val="00E57C6B"/>
    <w:rsid w:val="00E916A7"/>
    <w:rsid w:val="00EB25B7"/>
    <w:rsid w:val="00EC0FEA"/>
    <w:rsid w:val="00EC5450"/>
    <w:rsid w:val="00EE283C"/>
    <w:rsid w:val="00F11C98"/>
    <w:rsid w:val="00F1268B"/>
    <w:rsid w:val="00F3089E"/>
    <w:rsid w:val="00F815D0"/>
    <w:rsid w:val="00F87B35"/>
    <w:rsid w:val="00F91C59"/>
    <w:rsid w:val="00FA1945"/>
    <w:rsid w:val="00FB69C0"/>
    <w:rsid w:val="00FC1E2A"/>
    <w:rsid w:val="00FD2264"/>
    <w:rsid w:val="00FE3348"/>
    <w:rsid w:val="00FF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0B24DA6-D6C5-49B1-9B07-72D4884A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87"/>
    <w:pPr>
      <w:spacing w:after="0" w:line="240" w:lineRule="auto"/>
    </w:pPr>
    <w:rPr>
      <w:rFonts w:ascii="Arial Narrow" w:eastAsia="Calibri" w:hAnsi="Arial Narrow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C87"/>
    <w:pPr>
      <w:keepNext/>
      <w:jc w:val="center"/>
      <w:outlineLvl w:val="0"/>
    </w:pPr>
    <w:rPr>
      <w:rFonts w:eastAsia="Times New Roman"/>
      <w:b/>
      <w:bCs/>
      <w:color w:val="00377A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C87"/>
    <w:pPr>
      <w:keepNext/>
      <w:jc w:val="center"/>
      <w:outlineLvl w:val="1"/>
    </w:pPr>
    <w:rPr>
      <w:rFonts w:eastAsiaTheme="majorEastAsia" w:cstheme="majorBidi"/>
      <w:b/>
      <w:bCs/>
      <w:iCs/>
      <w:color w:val="00377A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7C87"/>
    <w:pPr>
      <w:keepNext/>
      <w:keepLines/>
      <w:jc w:val="center"/>
      <w:outlineLvl w:val="3"/>
    </w:pPr>
    <w:rPr>
      <w:rFonts w:eastAsiaTheme="majorEastAsia" w:cstheme="majorBidi"/>
      <w:bCs/>
      <w:iCs/>
      <w:color w:val="00377A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7C87"/>
    <w:pPr>
      <w:keepNext/>
      <w:keepLines/>
      <w:jc w:val="center"/>
      <w:outlineLvl w:val="4"/>
    </w:pPr>
    <w:rPr>
      <w:rFonts w:eastAsiaTheme="majorEastAsia" w:cstheme="majorBidi"/>
      <w:color w:val="00377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C87"/>
    <w:pPr>
      <w:spacing w:before="240" w:after="60"/>
      <w:outlineLvl w:val="5"/>
    </w:pPr>
    <w:rPr>
      <w:rFonts w:eastAsia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6C7C87"/>
    <w:pPr>
      <w:keepNext/>
      <w:outlineLvl w:val="7"/>
    </w:pPr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C87"/>
    <w:rPr>
      <w:rFonts w:ascii="Arial Narrow" w:eastAsia="Times New Roman" w:hAnsi="Arial Narrow" w:cs="Times New Roman"/>
      <w:b/>
      <w:bCs/>
      <w:color w:val="00377A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7C87"/>
    <w:rPr>
      <w:rFonts w:ascii="Arial Narrow" w:eastAsiaTheme="majorEastAsia" w:hAnsi="Arial Narrow" w:cstheme="majorBidi"/>
      <w:b/>
      <w:bCs/>
      <w:iCs/>
      <w:color w:val="00377A"/>
      <w:sz w:val="2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C7C87"/>
    <w:rPr>
      <w:rFonts w:ascii="Arial Narrow" w:eastAsiaTheme="majorEastAsia" w:hAnsi="Arial Narrow" w:cstheme="majorBidi"/>
      <w:bCs/>
      <w:iCs/>
      <w:color w:val="00377A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C7C87"/>
    <w:rPr>
      <w:rFonts w:ascii="Arial Narrow" w:eastAsiaTheme="majorEastAsia" w:hAnsi="Arial Narrow" w:cstheme="majorBidi"/>
      <w:color w:val="00377A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C87"/>
    <w:rPr>
      <w:rFonts w:ascii="Arial Narrow" w:eastAsia="Times New Roman" w:hAnsi="Arial Narrow" w:cs="Times New Roman"/>
      <w:b/>
      <w:bCs/>
      <w:sz w:val="20"/>
    </w:rPr>
  </w:style>
  <w:style w:type="character" w:customStyle="1" w:styleId="Heading8Char">
    <w:name w:val="Heading 8 Char"/>
    <w:basedOn w:val="DefaultParagraphFont"/>
    <w:link w:val="Heading8"/>
    <w:rsid w:val="006C7C87"/>
    <w:rPr>
      <w:rFonts w:ascii="Arial Narrow" w:eastAsia="Times New Roman" w:hAnsi="Arial Narrow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6C7C8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6C7C87"/>
    <w:pPr>
      <w:tabs>
        <w:tab w:val="center" w:pos="4320"/>
        <w:tab w:val="right" w:pos="8640"/>
      </w:tabs>
    </w:pPr>
    <w:rPr>
      <w:rFonts w:ascii="BaltHelvetica" w:eastAsia="Times New Roman" w:hAnsi="BaltHelvetica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C7C87"/>
    <w:rPr>
      <w:rFonts w:ascii="BaltHelvetica" w:eastAsia="Times New Roman" w:hAnsi="BaltHelvetica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6C7C87"/>
    <w:pPr>
      <w:tabs>
        <w:tab w:val="left" w:pos="199"/>
        <w:tab w:val="left" w:pos="341"/>
      </w:tabs>
      <w:spacing w:before="120"/>
    </w:pPr>
    <w:rPr>
      <w:rFonts w:eastAsia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6C7C87"/>
    <w:rPr>
      <w:rFonts w:ascii="Arial Narrow" w:eastAsia="Times New Roman" w:hAnsi="Arial Narrow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7C8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C87"/>
    <w:rPr>
      <w:rFonts w:ascii="Arial Narrow" w:eastAsia="Calibri" w:hAnsi="Arial Narrow" w:cs="Times New Roman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7C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7C87"/>
    <w:rPr>
      <w:rFonts w:ascii="Arial Narrow" w:eastAsia="Calibri" w:hAnsi="Arial Narrow"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C7C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C7C87"/>
    <w:rPr>
      <w:rFonts w:ascii="Arial Narrow" w:eastAsia="Calibri" w:hAnsi="Arial Narrow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7C8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7C87"/>
    <w:rPr>
      <w:rFonts w:ascii="Arial Narrow" w:eastAsia="Calibri" w:hAnsi="Arial Narrow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8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6C7C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6C7C8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7C87"/>
    <w:rPr>
      <w:rFonts w:ascii="Arial Narrow" w:eastAsia="Calibri" w:hAnsi="Arial Narrow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7C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7C8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7C87"/>
    <w:rPr>
      <w:rFonts w:ascii="Arial Narrow" w:eastAsia="Calibri" w:hAnsi="Arial Narrow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C7C87"/>
    <w:rPr>
      <w:vertAlign w:val="superscript"/>
    </w:rPr>
  </w:style>
  <w:style w:type="paragraph" w:customStyle="1" w:styleId="Default">
    <w:name w:val="Default"/>
    <w:rsid w:val="006C7C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6C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C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6C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C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C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6C7C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C7C87"/>
  </w:style>
  <w:style w:type="numbering" w:customStyle="1" w:styleId="NoList11">
    <w:name w:val="No List11"/>
    <w:next w:val="NoList"/>
    <w:uiPriority w:val="99"/>
    <w:semiHidden/>
    <w:unhideWhenUsed/>
    <w:rsid w:val="006C7C87"/>
  </w:style>
  <w:style w:type="numbering" w:customStyle="1" w:styleId="NoList2">
    <w:name w:val="No List2"/>
    <w:next w:val="NoList"/>
    <w:uiPriority w:val="99"/>
    <w:semiHidden/>
    <w:unhideWhenUsed/>
    <w:rsid w:val="006C7C87"/>
  </w:style>
  <w:style w:type="numbering" w:customStyle="1" w:styleId="NoList12">
    <w:name w:val="No List12"/>
    <w:next w:val="NoList"/>
    <w:uiPriority w:val="99"/>
    <w:semiHidden/>
    <w:unhideWhenUsed/>
    <w:rsid w:val="006C7C87"/>
  </w:style>
  <w:style w:type="numbering" w:customStyle="1" w:styleId="NoList3">
    <w:name w:val="No List3"/>
    <w:next w:val="NoList"/>
    <w:uiPriority w:val="99"/>
    <w:semiHidden/>
    <w:unhideWhenUsed/>
    <w:rsid w:val="006C7C87"/>
  </w:style>
  <w:style w:type="numbering" w:customStyle="1" w:styleId="NoList13">
    <w:name w:val="No List13"/>
    <w:next w:val="NoList"/>
    <w:uiPriority w:val="99"/>
    <w:semiHidden/>
    <w:unhideWhenUsed/>
    <w:rsid w:val="006C7C87"/>
  </w:style>
  <w:style w:type="numbering" w:customStyle="1" w:styleId="NoList4">
    <w:name w:val="No List4"/>
    <w:next w:val="NoList"/>
    <w:uiPriority w:val="99"/>
    <w:semiHidden/>
    <w:unhideWhenUsed/>
    <w:rsid w:val="006C7C87"/>
  </w:style>
  <w:style w:type="numbering" w:customStyle="1" w:styleId="NoList14">
    <w:name w:val="No List14"/>
    <w:next w:val="NoList"/>
    <w:uiPriority w:val="99"/>
    <w:semiHidden/>
    <w:unhideWhenUsed/>
    <w:rsid w:val="006C7C87"/>
  </w:style>
  <w:style w:type="numbering" w:customStyle="1" w:styleId="NoList5">
    <w:name w:val="No List5"/>
    <w:next w:val="NoList"/>
    <w:uiPriority w:val="99"/>
    <w:semiHidden/>
    <w:unhideWhenUsed/>
    <w:rsid w:val="006C7C87"/>
  </w:style>
  <w:style w:type="numbering" w:customStyle="1" w:styleId="NoList15">
    <w:name w:val="No List15"/>
    <w:next w:val="NoList"/>
    <w:uiPriority w:val="99"/>
    <w:semiHidden/>
    <w:unhideWhenUsed/>
    <w:rsid w:val="006C7C87"/>
  </w:style>
  <w:style w:type="numbering" w:customStyle="1" w:styleId="NoList6">
    <w:name w:val="No List6"/>
    <w:next w:val="NoList"/>
    <w:uiPriority w:val="99"/>
    <w:semiHidden/>
    <w:unhideWhenUsed/>
    <w:rsid w:val="006C7C87"/>
  </w:style>
  <w:style w:type="numbering" w:customStyle="1" w:styleId="NoList16">
    <w:name w:val="No List16"/>
    <w:next w:val="NoList"/>
    <w:uiPriority w:val="99"/>
    <w:semiHidden/>
    <w:unhideWhenUsed/>
    <w:rsid w:val="006C7C87"/>
  </w:style>
  <w:style w:type="numbering" w:customStyle="1" w:styleId="NoList7">
    <w:name w:val="No List7"/>
    <w:next w:val="NoList"/>
    <w:uiPriority w:val="99"/>
    <w:semiHidden/>
    <w:unhideWhenUsed/>
    <w:rsid w:val="006C7C87"/>
  </w:style>
  <w:style w:type="numbering" w:customStyle="1" w:styleId="NoList17">
    <w:name w:val="No List17"/>
    <w:next w:val="NoList"/>
    <w:uiPriority w:val="99"/>
    <w:semiHidden/>
    <w:unhideWhenUsed/>
    <w:rsid w:val="006C7C87"/>
  </w:style>
  <w:style w:type="numbering" w:customStyle="1" w:styleId="NoList8">
    <w:name w:val="No List8"/>
    <w:next w:val="NoList"/>
    <w:uiPriority w:val="99"/>
    <w:semiHidden/>
    <w:unhideWhenUsed/>
    <w:rsid w:val="006C7C87"/>
  </w:style>
  <w:style w:type="numbering" w:customStyle="1" w:styleId="NoList18">
    <w:name w:val="No List18"/>
    <w:next w:val="NoList"/>
    <w:uiPriority w:val="99"/>
    <w:semiHidden/>
    <w:unhideWhenUsed/>
    <w:rsid w:val="006C7C87"/>
  </w:style>
  <w:style w:type="character" w:customStyle="1" w:styleId="hps">
    <w:name w:val="hps"/>
    <w:basedOn w:val="DefaultParagraphFont"/>
    <w:rsid w:val="006C7C87"/>
  </w:style>
  <w:style w:type="paragraph" w:styleId="TOC1">
    <w:name w:val="toc 1"/>
    <w:basedOn w:val="Normal"/>
    <w:next w:val="Normal"/>
    <w:autoRedefine/>
    <w:uiPriority w:val="39"/>
    <w:unhideWhenUsed/>
    <w:rsid w:val="006C7C8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C7C87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7C8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7C87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7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C8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C87"/>
    <w:rPr>
      <w:rFonts w:ascii="Arial Narrow" w:eastAsia="Calibri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C87"/>
    <w:rPr>
      <w:rFonts w:ascii="Arial Narrow" w:eastAsia="Calibri" w:hAnsi="Arial Narrow" w:cs="Times New Roman"/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7C8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Hospitalizāciju skaits uz 100 iedzīvotāju/ Number of admissions per 100 population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9.6385542168677743E-3"/>
                  <c:y val="-1.2391573729863959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9.6385542168677743E-3"/>
                  <c:y val="-2.8913672036348606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2,2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6385542168681559E-3"/>
                  <c:y val="-1.239157372986429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7.2289156626506104E-3"/>
                  <c:y val="-1.2391573729864276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7.2289156626506104E-3"/>
                  <c:y val="-1.2391573729864276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1,3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7.2287259273314001E-3"/>
                  <c:y val="-8.7398510983792508E-3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7.2289156626506104E-3"/>
                  <c:y val="-8.2610491532424668E-3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7.2289156626506104E-3"/>
                  <c:y val="-1.2391573729864276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1.4457831325301203E-2"/>
                  <c:y val="3.6514599099237112E-3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2048192771084338E-2"/>
                  <c:y val="-4.1305245766212265E-3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2</a:t>
                    </a:r>
                    <a:r>
                      <a:rPr lang="en-US"/>
                      <a:t>3,8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9.6385542168681559E-3"/>
                  <c:y val="-1.652209830648587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1</a:t>
                    </a:r>
                    <a:r>
                      <a:rPr lang="en-US"/>
                      <a:t>9,8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1</a:t>
                    </a:r>
                    <a:r>
                      <a:rPr lang="en-US"/>
                      <a:t>8,1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1</a:t>
                    </a:r>
                    <a:r>
                      <a:rPr lang="en-US"/>
                      <a:t>9,0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en-US" sz="800">
                        <a:latin typeface="Arial Narrow" pitchFamily="34" charset="0"/>
                      </a:rPr>
                      <a:t>1</a:t>
                    </a:r>
                    <a:r>
                      <a:rPr lang="en-US"/>
                      <a:t>9,0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/>
              <c:tx>
                <c:rich>
                  <a:bodyPr/>
                  <a:lstStyle/>
                  <a:p>
                    <a:r>
                      <a:rPr lang="en-US"/>
                      <a:t>18,7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/>
              <c:tx>
                <c:rich>
                  <a:bodyPr/>
                  <a:lstStyle/>
                  <a:p>
                    <a:r>
                      <a:rPr lang="en-US"/>
                      <a:t>18,5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/>
              <c:tx>
                <c:rich>
                  <a:bodyPr/>
                  <a:lstStyle/>
                  <a:p>
                    <a:r>
                      <a:rPr lang="en-US"/>
                      <a:t>18,7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/>
              <c:tx>
                <c:rich>
                  <a:bodyPr/>
                  <a:lstStyle/>
                  <a:p>
                    <a:r>
                      <a:rPr lang="en-US"/>
                      <a:t>19,1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/>
              <c:tx>
                <c:rich>
                  <a:bodyPr/>
                  <a:lstStyle/>
                  <a:p>
                    <a:r>
                      <a:rPr lang="en-US"/>
                      <a:t>18,4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CE4-4488-9884-8B6B5C18F4A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Sheet1!$A$2:$A$20</c:f>
              <c:numCache>
                <c:formatCode>General</c:formatCode>
                <c:ptCount val="19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</c:numCache>
            </c:numRef>
          </c:cat>
          <c:val>
            <c:numRef>
              <c:f>Sheet1!$B$2:$B$20</c:f>
              <c:numCache>
                <c:formatCode>General</c:formatCode>
                <c:ptCount val="19"/>
                <c:pt idx="0">
                  <c:v>22.1</c:v>
                </c:pt>
                <c:pt idx="1">
                  <c:v>21.6</c:v>
                </c:pt>
                <c:pt idx="2">
                  <c:v>21.1</c:v>
                </c:pt>
                <c:pt idx="3">
                  <c:v>20.399999999999999</c:v>
                </c:pt>
                <c:pt idx="4">
                  <c:v>20.9</c:v>
                </c:pt>
                <c:pt idx="5">
                  <c:v>21.1</c:v>
                </c:pt>
                <c:pt idx="6">
                  <c:v>22.1</c:v>
                </c:pt>
                <c:pt idx="7">
                  <c:v>23.1</c:v>
                </c:pt>
                <c:pt idx="8">
                  <c:v>23.4</c:v>
                </c:pt>
                <c:pt idx="9">
                  <c:v>22.8</c:v>
                </c:pt>
                <c:pt idx="10">
                  <c:v>18.8</c:v>
                </c:pt>
                <c:pt idx="11">
                  <c:v>17</c:v>
                </c:pt>
                <c:pt idx="12" formatCode="#,##0.0">
                  <c:v>19</c:v>
                </c:pt>
                <c:pt idx="13" formatCode="0.0">
                  <c:v>19</c:v>
                </c:pt>
                <c:pt idx="14">
                  <c:v>18.7</c:v>
                </c:pt>
                <c:pt idx="15">
                  <c:v>18.5</c:v>
                </c:pt>
                <c:pt idx="16">
                  <c:v>18.7</c:v>
                </c:pt>
                <c:pt idx="17">
                  <c:v>19.100000000000001</c:v>
                </c:pt>
                <c:pt idx="18">
                  <c:v>18.399999999999999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6CE4-4488-9884-8B6B5C18F4A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337688904"/>
        <c:axId val="337689688"/>
        <c:axId val="0"/>
      </c:bar3DChart>
      <c:catAx>
        <c:axId val="337688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337689688"/>
        <c:crosses val="autoZero"/>
        <c:auto val="1"/>
        <c:lblAlgn val="ctr"/>
        <c:lblOffset val="100"/>
        <c:noMultiLvlLbl val="0"/>
      </c:catAx>
      <c:valAx>
        <c:axId val="337689688"/>
        <c:scaling>
          <c:orientation val="minMax"/>
          <c:max val="26"/>
          <c:min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33768890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uz 1000 iedzīvotāju vecumā no 0-17 gadiem/ per 1000 population at age 0-17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Sheet1!$A$2:$A$9</c:f>
              <c:strCache>
                <c:ptCount val="8"/>
                <c:pt idx="0">
                  <c:v>                                                      Elpošanas sistēmas slimības/  Diseases of the respiratory system</c:v>
                </c:pt>
                <c:pt idx="1">
                  <c:v>                                                Infekcijas un parazitārās slimības/ Infectious and parasitic diseases</c:v>
                </c:pt>
                <c:pt idx="2">
                  <c:v>                                                 Gremošanas sistēmas slimības/ Diseases of the digestive system</c:v>
                </c:pt>
                <c:pt idx="3">
                  <c:v>           Ievainojumi, saindēšanās un citas ārējās iedarbes sekas/ Injury, poisoning and certain other consequences of external causes</c:v>
                </c:pt>
                <c:pt idx="4">
                  <c:v>                                              Noteikti perinatālā perioda stāvokļi/ Certain conditions originating in the perinatal period</c:v>
                </c:pt>
                <c:pt idx="5">
                  <c:v>                                  Nervu sistēmas un maņu orgānu slimības/ Diseases of the nervous system</c:v>
                </c:pt>
                <c:pt idx="6">
                  <c:v>                                               Psihiski un uzvedības traucējumi/ Mental and behavioural disorders</c:v>
                </c:pt>
                <c:pt idx="7">
                  <c:v>Skeleta, muskuļu un saistaudu slimības/ Diseases of the musculoskeletal system and connective tissue</c:v>
                </c:pt>
              </c:strCache>
            </c:strRef>
          </c:cat>
          <c:val>
            <c:numRef>
              <c:f>Sheet1!$B$2:$B$9</c:f>
              <c:numCache>
                <c:formatCode>0.0</c:formatCode>
                <c:ptCount val="8"/>
                <c:pt idx="0">
                  <c:v>40.6</c:v>
                </c:pt>
                <c:pt idx="1">
                  <c:v>15.5</c:v>
                </c:pt>
                <c:pt idx="2">
                  <c:v>12.1</c:v>
                </c:pt>
                <c:pt idx="3">
                  <c:v>12.1</c:v>
                </c:pt>
                <c:pt idx="4">
                  <c:v>10.5</c:v>
                </c:pt>
                <c:pt idx="5">
                  <c:v>7.5</c:v>
                </c:pt>
                <c:pt idx="6">
                  <c:v>6.3</c:v>
                </c:pt>
                <c:pt idx="7">
                  <c:v>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88F-4851-A344-5103D972AB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0"/>
        <c:shape val="box"/>
        <c:axId val="337688120"/>
        <c:axId val="337688512"/>
        <c:axId val="0"/>
      </c:bar3DChart>
      <c:catAx>
        <c:axId val="33768812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r">
              <a:defRPr lang="en-US"/>
            </a:pPr>
            <a:endParaRPr lang="lv-LV"/>
          </a:p>
        </c:txPr>
        <c:crossAx val="337688512"/>
        <c:crosses val="autoZero"/>
        <c:auto val="1"/>
        <c:lblAlgn val="ctr"/>
        <c:lblOffset val="100"/>
        <c:noMultiLvlLbl val="0"/>
      </c:catAx>
      <c:valAx>
        <c:axId val="337688512"/>
        <c:scaling>
          <c:orientation val="minMax"/>
        </c:scaling>
        <c:delete val="0"/>
        <c:axPos val="b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3376881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542426013003115"/>
          <c:y val="0.90925502044802564"/>
          <c:w val="0.34574997913246946"/>
          <c:h val="8.9028566196668657E-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806321603164536"/>
          <c:y val="4.6495064267694397E-2"/>
          <c:w val="0.49664160167182891"/>
          <c:h val="0.8327612143965127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uz 1000 iedzīvotāju vecuma no 18-44/ per 1000 population at age 18-44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Sheet1!$A$2:$A$9</c:f>
              <c:strCache>
                <c:ptCount val="8"/>
                <c:pt idx="0">
                  <c:v>              Grūtniecība, dzemdības un pēcdzemdību periods/ Pregnancy, childbirth and the puerperium</c:v>
                </c:pt>
                <c:pt idx="1">
                  <c:v>                                               Psihiski un uzvedības traucējumi/ Mental and behavioural disorders</c:v>
                </c:pt>
                <c:pt idx="2">
                  <c:v>        Ievainojumi, saindēšanās un citas ārējās iedarbības sekas/ Injury, poisoning and certain other consequences of external causes</c:v>
                </c:pt>
                <c:pt idx="3">
                  <c:v>                                               Gremošanas sistēmas slimības/ Diseases of the digestive system</c:v>
                </c:pt>
                <c:pt idx="4">
                  <c:v>                                 Skeleta, muskuļu un saistaudu slimības/ Diseases of the musculoskeletal system and connective tissue</c:v>
                </c:pt>
                <c:pt idx="5">
                  <c:v>                                              Uroģenitālās sistēmas slimības/ Diseases of the genitourinary system</c:v>
                </c:pt>
                <c:pt idx="6">
                  <c:v>                                                   Elpošanas sistēmas slimības/ Diseases of the respiratory system  </c:v>
                </c:pt>
                <c:pt idx="7">
                  <c:v>                                                                                               Audzēji/ Neoplasms</c:v>
                </c:pt>
              </c:strCache>
            </c:strRef>
          </c:cat>
          <c:val>
            <c:numRef>
              <c:f>Sheet1!$B$2:$B$9</c:f>
              <c:numCache>
                <c:formatCode>0.0</c:formatCode>
                <c:ptCount val="8"/>
                <c:pt idx="0">
                  <c:v>89.7</c:v>
                </c:pt>
                <c:pt idx="1">
                  <c:v>18.8</c:v>
                </c:pt>
                <c:pt idx="2">
                  <c:v>12.2</c:v>
                </c:pt>
                <c:pt idx="3">
                  <c:v>9.8000000000000007</c:v>
                </c:pt>
                <c:pt idx="4">
                  <c:v>8.3000000000000007</c:v>
                </c:pt>
                <c:pt idx="5">
                  <c:v>6.7</c:v>
                </c:pt>
                <c:pt idx="6">
                  <c:v>5.8</c:v>
                </c:pt>
                <c:pt idx="7">
                  <c:v>5.0999999999999996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41-4A3D-93B3-3F6E7D16D4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shape val="box"/>
        <c:axId val="337690080"/>
        <c:axId val="337691256"/>
        <c:axId val="0"/>
      </c:bar3DChart>
      <c:catAx>
        <c:axId val="3376900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r">
              <a:defRPr lang="en-US"/>
            </a:pPr>
            <a:endParaRPr lang="lv-LV"/>
          </a:p>
        </c:txPr>
        <c:crossAx val="337691256"/>
        <c:crosses val="autoZero"/>
        <c:auto val="1"/>
        <c:lblAlgn val="ctr"/>
        <c:lblOffset val="100"/>
        <c:noMultiLvlLbl val="0"/>
      </c:catAx>
      <c:valAx>
        <c:axId val="337691256"/>
        <c:scaling>
          <c:orientation val="minMax"/>
        </c:scaling>
        <c:delete val="0"/>
        <c:axPos val="b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3376900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2940127433566111"/>
          <c:y val="0.90925492325629687"/>
          <c:w val="0.28455862209143051"/>
          <c:h val="8.9125233585153577E-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806321603164536"/>
          <c:y val="4.6495064267694397E-2"/>
          <c:w val="0.49664160167182891"/>
          <c:h val="0.83276121439651296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uz 1000 iedzīvotāju vecumā no 45-59/ per 1000 population at age 45-59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Sheet1!$A$2:$A$10</c:f>
              <c:strCache>
                <c:ptCount val="9"/>
                <c:pt idx="0">
                  <c:v>                              Skeleta, muskuļu un saistaudu slimības/ Diseases of the musculoskeletal system and connective tissue</c:v>
                </c:pt>
                <c:pt idx="1">
                  <c:v>                                            Psihiski un uzvedības traucējumi/ 
Mental and behavioural disorders</c:v>
                </c:pt>
                <c:pt idx="2">
                  <c:v>                                                    Asinsrites sistēmas slimības/ Diseases of the circulatory system</c:v>
                </c:pt>
                <c:pt idx="3">
                  <c:v>                                                                                            Audzēji/ Neoplasms</c:v>
                </c:pt>
                <c:pt idx="4">
                  <c:v>                  Ievainojumi, saindēšanās un citas ārējās iedarbes sekas/ Injury, poisoning and certain other consequences of external causes</c:v>
                </c:pt>
                <c:pt idx="5">
                  <c:v>                                             Gremošanas sistēmas slimības/ Diseases of the digestive system</c:v>
                </c:pt>
                <c:pt idx="6">
                  <c:v>                                                   Elpošanas sistēmas slimības/ Diseases of the respiratory system  </c:v>
                </c:pt>
                <c:pt idx="7">
                  <c:v>Uroģenitālās sistēmas slimības/ 
Diseases of the genitourinary system</c:v>
                </c:pt>
                <c:pt idx="8">
                  <c:v>                                    Nervu sistēmas un maņu orgānu slimības/ Diseases of the nervous system</c:v>
                </c:pt>
              </c:strCache>
            </c:strRef>
          </c:cat>
          <c:val>
            <c:numRef>
              <c:f>Sheet1!$B$2:$B$10</c:f>
              <c:numCache>
                <c:formatCode>0.0</c:formatCode>
                <c:ptCount val="9"/>
                <c:pt idx="0">
                  <c:v>25.2</c:v>
                </c:pt>
                <c:pt idx="1">
                  <c:v>24.1</c:v>
                </c:pt>
                <c:pt idx="2">
                  <c:v>22.3</c:v>
                </c:pt>
                <c:pt idx="3">
                  <c:v>21</c:v>
                </c:pt>
                <c:pt idx="4">
                  <c:v>15.2</c:v>
                </c:pt>
                <c:pt idx="5">
                  <c:v>13.5</c:v>
                </c:pt>
                <c:pt idx="6">
                  <c:v>8.9</c:v>
                </c:pt>
                <c:pt idx="7">
                  <c:v>8</c:v>
                </c:pt>
                <c:pt idx="8">
                  <c:v>7.5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06-4F39-9539-6FE87ACFA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shape val="box"/>
        <c:axId val="339171528"/>
        <c:axId val="339173096"/>
        <c:axId val="0"/>
      </c:bar3DChart>
      <c:catAx>
        <c:axId val="33917152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r">
              <a:defRPr lang="en-US"/>
            </a:pPr>
            <a:endParaRPr lang="lv-LV"/>
          </a:p>
        </c:txPr>
        <c:crossAx val="339173096"/>
        <c:crosses val="autoZero"/>
        <c:auto val="1"/>
        <c:lblAlgn val="ctr"/>
        <c:lblOffset val="100"/>
        <c:noMultiLvlLbl val="0"/>
      </c:catAx>
      <c:valAx>
        <c:axId val="339173096"/>
        <c:scaling>
          <c:orientation val="minMax"/>
        </c:scaling>
        <c:delete val="0"/>
        <c:axPos val="b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3391715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7821403814365232"/>
          <c:y val="0.90925502105477374"/>
          <c:w val="0.27634684772755791"/>
          <c:h val="8.9689892143204775E-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6806321603164536"/>
          <c:y val="4.6495064267694397E-2"/>
          <c:w val="0.49664160167182891"/>
          <c:h val="0.8327612143965134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uz 1000 iedzīvotāju vecākiem par 60 gadiem/ per 1000 population at age 60 and over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Sheet1!$A$2:$A$8</c:f>
              <c:strCache>
                <c:ptCount val="7"/>
                <c:pt idx="0">
                  <c:v>                                                           Asinsrites sistēmas slimības/ Diseases of the circulatory system</c:v>
                </c:pt>
                <c:pt idx="1">
                  <c:v>                                                                                           Audzēji/ Neoplasms</c:v>
                </c:pt>
                <c:pt idx="2">
                  <c:v>                    Skeleta, muskuļu un saistaudu sistēmas slimības/ Diseases of the musculoskeletal system and connective tissue</c:v>
                </c:pt>
                <c:pt idx="3">
                  <c:v>                                                          Elpošanas sistēmas slimības/ Diseases of the respiratory system</c:v>
                </c:pt>
                <c:pt idx="4">
                  <c:v>                                                     Gremošanas sistēmas slimības/ Diseases of the digestive system</c:v>
                </c:pt>
                <c:pt idx="5">
                  <c:v>                  Ievainojumi, saindēšanās un citas ārējās iedarbes sekas/ Injury, poisoning and certain other consequences of external causes</c:v>
                </c:pt>
                <c:pt idx="6">
                  <c:v>                                  Nervu sistēmas un maņu orgānu slimības/ Diseases of the nervous system</c:v>
                </c:pt>
              </c:strCache>
            </c:strRef>
          </c:cat>
          <c:val>
            <c:numRef>
              <c:f>Sheet1!$B$2:$B$8</c:f>
              <c:numCache>
                <c:formatCode>0.0</c:formatCode>
                <c:ptCount val="7"/>
                <c:pt idx="0">
                  <c:v>100.7</c:v>
                </c:pt>
                <c:pt idx="1">
                  <c:v>46.1</c:v>
                </c:pt>
                <c:pt idx="2">
                  <c:v>31.9</c:v>
                </c:pt>
                <c:pt idx="3">
                  <c:v>24.2</c:v>
                </c:pt>
                <c:pt idx="4">
                  <c:v>21.6</c:v>
                </c:pt>
                <c:pt idx="5">
                  <c:v>19.600000000000001</c:v>
                </c:pt>
                <c:pt idx="6">
                  <c:v>16.399999999999999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BF-4C44-AB67-F22A82FEF9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0"/>
        <c:shape val="box"/>
        <c:axId val="339172312"/>
        <c:axId val="339174272"/>
        <c:axId val="0"/>
      </c:bar3DChart>
      <c:catAx>
        <c:axId val="3391723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r">
              <a:defRPr lang="en-US"/>
            </a:pPr>
            <a:endParaRPr lang="lv-LV"/>
          </a:p>
        </c:txPr>
        <c:crossAx val="339174272"/>
        <c:crosses val="autoZero"/>
        <c:auto val="1"/>
        <c:lblAlgn val="ctr"/>
        <c:lblOffset val="100"/>
        <c:noMultiLvlLbl val="0"/>
      </c:catAx>
      <c:valAx>
        <c:axId val="339174272"/>
        <c:scaling>
          <c:orientation val="minMax"/>
        </c:scaling>
        <c:delete val="0"/>
        <c:axPos val="b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3391723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6397490991592147"/>
          <c:y val="0.90925499697153245"/>
          <c:w val="0.3329333155389495"/>
          <c:h val="9.0745003028467747E-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F63E1-B6CB-49A5-9E43-F5756964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2053</TotalTime>
  <Pages>54</Pages>
  <Words>94821</Words>
  <Characters>54049</Characters>
  <Application>Microsoft Office Word</Application>
  <DocSecurity>0</DocSecurity>
  <Lines>450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Mara.Pasevska</dc:creator>
  <cp:lastModifiedBy>Jana Lepiksone</cp:lastModifiedBy>
  <cp:revision>161</cp:revision>
  <cp:lastPrinted>2018-07-25T08:34:00Z</cp:lastPrinted>
  <dcterms:created xsi:type="dcterms:W3CDTF">2018-06-20T12:52:00Z</dcterms:created>
  <dcterms:modified xsi:type="dcterms:W3CDTF">2018-10-04T09:04:00Z</dcterms:modified>
</cp:coreProperties>
</file>